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44796" w14:textId="77777777" w:rsidR="00A2702C" w:rsidRPr="00A2702C" w:rsidRDefault="00A2702C" w:rsidP="00A2702C">
      <w:pPr>
        <w:jc w:val="center"/>
        <w:rPr>
          <w:rFonts w:ascii="Times New Roman" w:hAnsi="Times New Roman" w:cs="Times New Roman"/>
          <w:b/>
          <w:sz w:val="40"/>
          <w:szCs w:val="40"/>
        </w:rPr>
      </w:pPr>
      <w:bookmarkStart w:id="0" w:name="TOWN_OF_PALMYRA"/>
      <w:bookmarkEnd w:id="0"/>
      <w:r w:rsidRPr="00A2702C">
        <w:rPr>
          <w:rFonts w:ascii="Times New Roman" w:hAnsi="Times New Roman" w:cs="Times New Roman"/>
          <w:b/>
          <w:sz w:val="40"/>
          <w:szCs w:val="40"/>
        </w:rPr>
        <w:t xml:space="preserve">Town of Palmyra </w:t>
      </w:r>
    </w:p>
    <w:p w14:paraId="7ACB265F" w14:textId="77777777" w:rsidR="00A2702C" w:rsidRPr="00A2702C" w:rsidRDefault="00A2702C" w:rsidP="00A2702C">
      <w:pPr>
        <w:ind w:left="120"/>
        <w:jc w:val="center"/>
        <w:rPr>
          <w:rFonts w:ascii="Times New Roman" w:hAnsi="Times New Roman" w:cs="Times New Roman"/>
          <w:b/>
          <w:iCs/>
          <w:strike/>
          <w:sz w:val="40"/>
          <w:szCs w:val="40"/>
        </w:rPr>
      </w:pPr>
      <w:bookmarkStart w:id="1" w:name="COMMERCIAL_DEVELOPMENT_REVIEW_ORDINANCE"/>
      <w:bookmarkEnd w:id="1"/>
      <w:r w:rsidRPr="00A2702C">
        <w:rPr>
          <w:rFonts w:ascii="Times New Roman" w:hAnsi="Times New Roman" w:cs="Times New Roman"/>
          <w:b/>
          <w:iCs/>
          <w:sz w:val="40"/>
          <w:szCs w:val="40"/>
        </w:rPr>
        <w:t>N</w:t>
      </w:r>
      <w:r>
        <w:rPr>
          <w:rFonts w:ascii="Times New Roman" w:hAnsi="Times New Roman" w:cs="Times New Roman"/>
          <w:b/>
          <w:iCs/>
          <w:sz w:val="40"/>
          <w:szCs w:val="40"/>
        </w:rPr>
        <w:t>onresidential Land Use Ordinance</w:t>
      </w:r>
    </w:p>
    <w:p w14:paraId="5E8C0564" w14:textId="77777777" w:rsidR="00A2702C" w:rsidRDefault="00A2702C" w:rsidP="00A2702C">
      <w:pPr>
        <w:ind w:left="120"/>
        <w:rPr>
          <w:rFonts w:ascii="Times New Roman" w:hAnsi="Times New Roman" w:cs="Times New Roman"/>
          <w:b/>
          <w:i/>
          <w:iCs/>
          <w:sz w:val="40"/>
          <w:szCs w:val="40"/>
        </w:rPr>
      </w:pPr>
    </w:p>
    <w:p w14:paraId="3CB7C956" w14:textId="77777777" w:rsidR="00A2702C" w:rsidRPr="00A2702C" w:rsidRDefault="00A2702C" w:rsidP="00A2702C">
      <w:pPr>
        <w:ind w:left="120"/>
        <w:rPr>
          <w:rFonts w:ascii="Times New Roman" w:hAnsi="Times New Roman" w:cs="Times New Roman"/>
          <w:b/>
          <w:i/>
          <w:iCs/>
          <w:sz w:val="40"/>
          <w:szCs w:val="40"/>
        </w:rPr>
      </w:pPr>
    </w:p>
    <w:p w14:paraId="71B3B351" w14:textId="77777777" w:rsidR="00A2702C" w:rsidRPr="00A2702C" w:rsidRDefault="00A2702C" w:rsidP="00A2702C">
      <w:pPr>
        <w:ind w:left="120"/>
        <w:rPr>
          <w:rFonts w:ascii="Times New Roman" w:hAnsi="Times New Roman" w:cs="Times New Roman"/>
          <w:b/>
          <w:i/>
          <w:iCs/>
          <w:sz w:val="24"/>
        </w:rPr>
      </w:pPr>
    </w:p>
    <w:p w14:paraId="59C27FD9" w14:textId="58FE7B8A" w:rsidR="006E0234" w:rsidRPr="005B5EB3" w:rsidRDefault="00A5633B" w:rsidP="0093395E">
      <w:pPr>
        <w:pStyle w:val="TOC1"/>
        <w:rPr>
          <w:rFonts w:asciiTheme="minorHAnsi" w:eastAsiaTheme="minorEastAsia" w:hAnsiTheme="minorHAnsi" w:cstheme="minorBidi"/>
        </w:rPr>
      </w:pPr>
      <w:r w:rsidRPr="00142C57">
        <w:rPr>
          <w:color w:val="FF0000"/>
        </w:rPr>
        <w:fldChar w:fldCharType="begin"/>
      </w:r>
      <w:r w:rsidRPr="00142C57">
        <w:instrText xml:space="preserve"> TOC \o "1-1" \h \z \u </w:instrText>
      </w:r>
      <w:r w:rsidRPr="00142C57">
        <w:rPr>
          <w:color w:val="FF0000"/>
        </w:rPr>
        <w:fldChar w:fldCharType="separate"/>
      </w:r>
      <w:hyperlink w:anchor="_Toc31628150" w:history="1">
        <w:r w:rsidRPr="005B5EB3">
          <w:rPr>
            <w:rStyle w:val="Hyperlink"/>
            <w:color w:val="auto"/>
          </w:rPr>
          <w:t>Article 1: General Provisions</w:t>
        </w:r>
        <w:r w:rsidRPr="005B5EB3">
          <w:rPr>
            <w:webHidden/>
          </w:rPr>
          <w:tab/>
        </w:r>
        <w:r w:rsidRPr="005B5EB3">
          <w:rPr>
            <w:webHidden/>
          </w:rPr>
          <w:fldChar w:fldCharType="begin"/>
        </w:r>
        <w:r w:rsidRPr="005B5EB3">
          <w:rPr>
            <w:webHidden/>
          </w:rPr>
          <w:instrText xml:space="preserve"> PAGEREF _Toc31628150 \h </w:instrText>
        </w:r>
        <w:r w:rsidRPr="005B5EB3">
          <w:rPr>
            <w:webHidden/>
          </w:rPr>
        </w:r>
        <w:r w:rsidRPr="005B5EB3">
          <w:rPr>
            <w:webHidden/>
          </w:rPr>
          <w:fldChar w:fldCharType="separate"/>
        </w:r>
        <w:r w:rsidR="002A1B09">
          <w:rPr>
            <w:webHidden/>
          </w:rPr>
          <w:t>2</w:t>
        </w:r>
        <w:r w:rsidRPr="005B5EB3">
          <w:rPr>
            <w:webHidden/>
          </w:rPr>
          <w:fldChar w:fldCharType="end"/>
        </w:r>
      </w:hyperlink>
    </w:p>
    <w:p w14:paraId="15AF84E5" w14:textId="263CC1B6" w:rsidR="006E0234" w:rsidRPr="005B5EB3" w:rsidRDefault="00BD442C" w:rsidP="0093395E">
      <w:pPr>
        <w:pStyle w:val="TOC1"/>
        <w:rPr>
          <w:rFonts w:asciiTheme="minorHAnsi" w:eastAsiaTheme="minorEastAsia" w:hAnsiTheme="minorHAnsi" w:cstheme="minorBidi"/>
        </w:rPr>
      </w:pPr>
      <w:hyperlink w:anchor="_Toc31628151" w:history="1">
        <w:r w:rsidR="00A5633B" w:rsidRPr="005B5EB3">
          <w:rPr>
            <w:rStyle w:val="Hyperlink"/>
            <w:color w:val="auto"/>
          </w:rPr>
          <w:t>Article 2:</w:t>
        </w:r>
        <w:r w:rsidR="00A5633B" w:rsidRPr="005B5EB3">
          <w:rPr>
            <w:rStyle w:val="Hyperlink"/>
            <w:color w:val="auto"/>
            <w:spacing w:val="63"/>
          </w:rPr>
          <w:t xml:space="preserve"> </w:t>
        </w:r>
        <w:r w:rsidR="00A5633B" w:rsidRPr="005B5EB3">
          <w:rPr>
            <w:rStyle w:val="Hyperlink"/>
            <w:color w:val="auto"/>
          </w:rPr>
          <w:t>Purpose</w:t>
        </w:r>
        <w:r w:rsidR="00A5633B" w:rsidRPr="005B5EB3">
          <w:rPr>
            <w:webHidden/>
          </w:rPr>
          <w:tab/>
        </w:r>
        <w:r w:rsidR="00A5633B" w:rsidRPr="005B5EB3">
          <w:rPr>
            <w:webHidden/>
          </w:rPr>
          <w:fldChar w:fldCharType="begin"/>
        </w:r>
        <w:r w:rsidR="00A5633B" w:rsidRPr="005B5EB3">
          <w:rPr>
            <w:webHidden/>
          </w:rPr>
          <w:instrText xml:space="preserve"> PAGEREF _Toc31628151 \h </w:instrText>
        </w:r>
        <w:r w:rsidR="00A5633B" w:rsidRPr="005B5EB3">
          <w:rPr>
            <w:webHidden/>
          </w:rPr>
        </w:r>
        <w:r w:rsidR="00A5633B" w:rsidRPr="005B5EB3">
          <w:rPr>
            <w:webHidden/>
          </w:rPr>
          <w:fldChar w:fldCharType="separate"/>
        </w:r>
        <w:r w:rsidR="002A1B09">
          <w:rPr>
            <w:webHidden/>
          </w:rPr>
          <w:t>3</w:t>
        </w:r>
        <w:r w:rsidR="00A5633B" w:rsidRPr="005B5EB3">
          <w:rPr>
            <w:webHidden/>
          </w:rPr>
          <w:fldChar w:fldCharType="end"/>
        </w:r>
      </w:hyperlink>
    </w:p>
    <w:p w14:paraId="098A0F99" w14:textId="49D1F43B" w:rsidR="006E0234" w:rsidRPr="005B5EB3" w:rsidRDefault="00BD442C" w:rsidP="0093395E">
      <w:pPr>
        <w:pStyle w:val="TOC1"/>
        <w:rPr>
          <w:rFonts w:asciiTheme="minorHAnsi" w:eastAsiaTheme="minorEastAsia" w:hAnsiTheme="minorHAnsi" w:cstheme="minorBidi"/>
        </w:rPr>
      </w:pPr>
      <w:hyperlink w:anchor="_Toc31628152" w:history="1">
        <w:r w:rsidR="00A5633B" w:rsidRPr="005B5EB3">
          <w:rPr>
            <w:rStyle w:val="Hyperlink"/>
            <w:color w:val="auto"/>
          </w:rPr>
          <w:t>Article 3: Applicability</w:t>
        </w:r>
        <w:r w:rsidR="00A5633B" w:rsidRPr="005B5EB3">
          <w:rPr>
            <w:webHidden/>
          </w:rPr>
          <w:tab/>
        </w:r>
        <w:r w:rsidR="00A5633B" w:rsidRPr="005B5EB3">
          <w:rPr>
            <w:webHidden/>
          </w:rPr>
          <w:fldChar w:fldCharType="begin"/>
        </w:r>
        <w:r w:rsidR="00A5633B" w:rsidRPr="005B5EB3">
          <w:rPr>
            <w:webHidden/>
          </w:rPr>
          <w:instrText xml:space="preserve"> PAGEREF _Toc31628152 \h </w:instrText>
        </w:r>
        <w:r w:rsidR="00A5633B" w:rsidRPr="005B5EB3">
          <w:rPr>
            <w:webHidden/>
          </w:rPr>
        </w:r>
        <w:r w:rsidR="00A5633B" w:rsidRPr="005B5EB3">
          <w:rPr>
            <w:webHidden/>
          </w:rPr>
          <w:fldChar w:fldCharType="separate"/>
        </w:r>
        <w:r w:rsidR="002A1B09">
          <w:rPr>
            <w:webHidden/>
          </w:rPr>
          <w:t>3</w:t>
        </w:r>
        <w:r w:rsidR="00A5633B" w:rsidRPr="005B5EB3">
          <w:rPr>
            <w:webHidden/>
          </w:rPr>
          <w:fldChar w:fldCharType="end"/>
        </w:r>
      </w:hyperlink>
    </w:p>
    <w:p w14:paraId="10852239" w14:textId="2E6062E9" w:rsidR="006E0234" w:rsidRPr="005B5EB3" w:rsidRDefault="00BD442C" w:rsidP="0093395E">
      <w:pPr>
        <w:pStyle w:val="TOC1"/>
        <w:rPr>
          <w:rFonts w:asciiTheme="minorHAnsi" w:eastAsiaTheme="minorEastAsia" w:hAnsiTheme="minorHAnsi" w:cstheme="minorBidi"/>
        </w:rPr>
      </w:pPr>
      <w:hyperlink w:anchor="_Toc31628153" w:history="1">
        <w:r w:rsidR="00A5633B" w:rsidRPr="005B5EB3">
          <w:rPr>
            <w:rStyle w:val="Hyperlink"/>
            <w:color w:val="auto"/>
          </w:rPr>
          <w:t>Article 4: Administration and Enforcement</w:t>
        </w:r>
        <w:r w:rsidR="00A5633B" w:rsidRPr="005B5EB3">
          <w:rPr>
            <w:webHidden/>
          </w:rPr>
          <w:tab/>
        </w:r>
        <w:r w:rsidR="00A5633B" w:rsidRPr="005B5EB3">
          <w:rPr>
            <w:webHidden/>
          </w:rPr>
          <w:fldChar w:fldCharType="begin"/>
        </w:r>
        <w:r w:rsidR="00A5633B" w:rsidRPr="005B5EB3">
          <w:rPr>
            <w:webHidden/>
          </w:rPr>
          <w:instrText xml:space="preserve"> PAGEREF _Toc31628153 \h </w:instrText>
        </w:r>
        <w:r w:rsidR="00A5633B" w:rsidRPr="005B5EB3">
          <w:rPr>
            <w:webHidden/>
          </w:rPr>
        </w:r>
        <w:r w:rsidR="00A5633B" w:rsidRPr="005B5EB3">
          <w:rPr>
            <w:webHidden/>
          </w:rPr>
          <w:fldChar w:fldCharType="separate"/>
        </w:r>
        <w:r w:rsidR="002A1B09">
          <w:rPr>
            <w:webHidden/>
          </w:rPr>
          <w:t>4</w:t>
        </w:r>
        <w:r w:rsidR="00A5633B" w:rsidRPr="005B5EB3">
          <w:rPr>
            <w:webHidden/>
          </w:rPr>
          <w:fldChar w:fldCharType="end"/>
        </w:r>
      </w:hyperlink>
    </w:p>
    <w:p w14:paraId="5E7E9CAD" w14:textId="42C68AA6" w:rsidR="006E0234" w:rsidRPr="005B5EB3" w:rsidRDefault="00BD442C" w:rsidP="0093395E">
      <w:pPr>
        <w:pStyle w:val="TOC1"/>
        <w:rPr>
          <w:rFonts w:asciiTheme="minorHAnsi" w:eastAsiaTheme="minorEastAsia" w:hAnsiTheme="minorHAnsi" w:cstheme="minorBidi"/>
        </w:rPr>
      </w:pPr>
      <w:hyperlink w:anchor="_Toc31628154" w:history="1">
        <w:r w:rsidR="00A5633B" w:rsidRPr="005B5EB3">
          <w:rPr>
            <w:rStyle w:val="Hyperlink"/>
            <w:color w:val="auto"/>
          </w:rPr>
          <w:t>Article 5:  Review Criteria</w:t>
        </w:r>
        <w:r w:rsidR="00A5633B" w:rsidRPr="005B5EB3">
          <w:rPr>
            <w:webHidden/>
          </w:rPr>
          <w:tab/>
        </w:r>
        <w:r w:rsidR="00A5633B" w:rsidRPr="005B5EB3">
          <w:rPr>
            <w:webHidden/>
          </w:rPr>
          <w:fldChar w:fldCharType="begin"/>
        </w:r>
        <w:r w:rsidR="00A5633B" w:rsidRPr="005B5EB3">
          <w:rPr>
            <w:webHidden/>
          </w:rPr>
          <w:instrText xml:space="preserve"> PAGEREF _Toc31628154 \h </w:instrText>
        </w:r>
        <w:r w:rsidR="00A5633B" w:rsidRPr="005B5EB3">
          <w:rPr>
            <w:webHidden/>
          </w:rPr>
        </w:r>
        <w:r w:rsidR="00A5633B" w:rsidRPr="005B5EB3">
          <w:rPr>
            <w:webHidden/>
          </w:rPr>
          <w:fldChar w:fldCharType="separate"/>
        </w:r>
        <w:r w:rsidR="002A1B09">
          <w:rPr>
            <w:webHidden/>
          </w:rPr>
          <w:t>8</w:t>
        </w:r>
        <w:r w:rsidR="00A5633B" w:rsidRPr="005B5EB3">
          <w:rPr>
            <w:webHidden/>
          </w:rPr>
          <w:fldChar w:fldCharType="end"/>
        </w:r>
      </w:hyperlink>
    </w:p>
    <w:p w14:paraId="3A4D8CFD" w14:textId="0AB3F745" w:rsidR="006E0234" w:rsidRPr="005B5EB3" w:rsidRDefault="00BD442C" w:rsidP="0093395E">
      <w:pPr>
        <w:pStyle w:val="TOC1"/>
        <w:rPr>
          <w:rFonts w:asciiTheme="minorHAnsi" w:eastAsiaTheme="minorEastAsia" w:hAnsiTheme="minorHAnsi" w:cstheme="minorBidi"/>
        </w:rPr>
      </w:pPr>
      <w:hyperlink w:anchor="_Toc31628155" w:history="1">
        <w:r w:rsidR="00A5633B" w:rsidRPr="005B5EB3">
          <w:rPr>
            <w:rStyle w:val="Hyperlink"/>
            <w:color w:val="auto"/>
          </w:rPr>
          <w:t>Article 6: Application Procedure</w:t>
        </w:r>
        <w:r w:rsidR="00A5633B" w:rsidRPr="005B5EB3">
          <w:rPr>
            <w:webHidden/>
          </w:rPr>
          <w:tab/>
        </w:r>
        <w:r w:rsidR="00A5633B" w:rsidRPr="005B5EB3">
          <w:rPr>
            <w:webHidden/>
          </w:rPr>
          <w:fldChar w:fldCharType="begin"/>
        </w:r>
        <w:r w:rsidR="00A5633B" w:rsidRPr="005B5EB3">
          <w:rPr>
            <w:webHidden/>
          </w:rPr>
          <w:instrText xml:space="preserve"> PAGEREF _Toc31628155 \h </w:instrText>
        </w:r>
        <w:r w:rsidR="00A5633B" w:rsidRPr="005B5EB3">
          <w:rPr>
            <w:webHidden/>
          </w:rPr>
        </w:r>
        <w:r w:rsidR="00A5633B" w:rsidRPr="005B5EB3">
          <w:rPr>
            <w:webHidden/>
          </w:rPr>
          <w:fldChar w:fldCharType="separate"/>
        </w:r>
        <w:r w:rsidR="002A1B09">
          <w:rPr>
            <w:webHidden/>
          </w:rPr>
          <w:t>9</w:t>
        </w:r>
        <w:r w:rsidR="00A5633B" w:rsidRPr="005B5EB3">
          <w:rPr>
            <w:webHidden/>
          </w:rPr>
          <w:fldChar w:fldCharType="end"/>
        </w:r>
      </w:hyperlink>
    </w:p>
    <w:p w14:paraId="4C268E37" w14:textId="6C95AC4D" w:rsidR="006E0234" w:rsidRPr="005B5EB3" w:rsidRDefault="00BD442C" w:rsidP="0093395E">
      <w:pPr>
        <w:pStyle w:val="TOC1"/>
        <w:rPr>
          <w:rFonts w:asciiTheme="minorHAnsi" w:eastAsiaTheme="minorEastAsia" w:hAnsiTheme="minorHAnsi" w:cstheme="minorBidi"/>
        </w:rPr>
      </w:pPr>
      <w:hyperlink w:anchor="_Toc31628156" w:history="1">
        <w:r w:rsidR="00A5633B" w:rsidRPr="005B5EB3">
          <w:rPr>
            <w:rStyle w:val="Hyperlink"/>
            <w:color w:val="auto"/>
          </w:rPr>
          <w:t>Article 7: Post-Approval Activities</w:t>
        </w:r>
        <w:r w:rsidR="00A5633B" w:rsidRPr="005B5EB3">
          <w:rPr>
            <w:webHidden/>
          </w:rPr>
          <w:tab/>
        </w:r>
        <w:r w:rsidR="00A5633B" w:rsidRPr="005B5EB3">
          <w:rPr>
            <w:webHidden/>
          </w:rPr>
          <w:fldChar w:fldCharType="begin"/>
        </w:r>
        <w:r w:rsidR="00A5633B" w:rsidRPr="005B5EB3">
          <w:rPr>
            <w:webHidden/>
          </w:rPr>
          <w:instrText xml:space="preserve"> PAGEREF _Toc31628156 \h </w:instrText>
        </w:r>
        <w:r w:rsidR="00A5633B" w:rsidRPr="005B5EB3">
          <w:rPr>
            <w:webHidden/>
          </w:rPr>
        </w:r>
        <w:r w:rsidR="00A5633B" w:rsidRPr="005B5EB3">
          <w:rPr>
            <w:webHidden/>
          </w:rPr>
          <w:fldChar w:fldCharType="separate"/>
        </w:r>
        <w:r w:rsidR="002A1B09">
          <w:rPr>
            <w:webHidden/>
          </w:rPr>
          <w:t>14</w:t>
        </w:r>
        <w:r w:rsidR="00A5633B" w:rsidRPr="005B5EB3">
          <w:rPr>
            <w:webHidden/>
          </w:rPr>
          <w:fldChar w:fldCharType="end"/>
        </w:r>
      </w:hyperlink>
    </w:p>
    <w:p w14:paraId="7E2AB8AE" w14:textId="2CC6006C" w:rsidR="006E0234" w:rsidRPr="005B5EB3" w:rsidRDefault="00BD442C" w:rsidP="0093395E">
      <w:pPr>
        <w:pStyle w:val="TOC1"/>
        <w:rPr>
          <w:rFonts w:asciiTheme="minorHAnsi" w:eastAsiaTheme="minorEastAsia" w:hAnsiTheme="minorHAnsi" w:cstheme="minorBidi"/>
        </w:rPr>
      </w:pPr>
      <w:hyperlink w:anchor="_Toc31628157" w:history="1">
        <w:r w:rsidR="00A5633B" w:rsidRPr="005B5EB3">
          <w:rPr>
            <w:rStyle w:val="Hyperlink"/>
            <w:color w:val="auto"/>
          </w:rPr>
          <w:t>Article 8: Development Standards Generally</w:t>
        </w:r>
        <w:r w:rsidR="00A5633B" w:rsidRPr="005B5EB3">
          <w:rPr>
            <w:webHidden/>
          </w:rPr>
          <w:tab/>
        </w:r>
        <w:r w:rsidR="00A5633B" w:rsidRPr="005B5EB3">
          <w:rPr>
            <w:webHidden/>
          </w:rPr>
          <w:fldChar w:fldCharType="begin"/>
        </w:r>
        <w:r w:rsidR="00A5633B" w:rsidRPr="005B5EB3">
          <w:rPr>
            <w:webHidden/>
          </w:rPr>
          <w:instrText xml:space="preserve"> PAGEREF _Toc31628157 \h </w:instrText>
        </w:r>
        <w:r w:rsidR="00A5633B" w:rsidRPr="005B5EB3">
          <w:rPr>
            <w:webHidden/>
          </w:rPr>
        </w:r>
        <w:r w:rsidR="00A5633B" w:rsidRPr="005B5EB3">
          <w:rPr>
            <w:webHidden/>
          </w:rPr>
          <w:fldChar w:fldCharType="separate"/>
        </w:r>
        <w:r w:rsidR="002A1B09">
          <w:rPr>
            <w:webHidden/>
          </w:rPr>
          <w:t>14</w:t>
        </w:r>
        <w:r w:rsidR="00A5633B" w:rsidRPr="005B5EB3">
          <w:rPr>
            <w:webHidden/>
          </w:rPr>
          <w:fldChar w:fldCharType="end"/>
        </w:r>
      </w:hyperlink>
    </w:p>
    <w:p w14:paraId="47FBF035" w14:textId="1A0048B9" w:rsidR="006E0234" w:rsidRPr="005B5EB3" w:rsidRDefault="00BD442C" w:rsidP="0093395E">
      <w:pPr>
        <w:pStyle w:val="TOC1"/>
        <w:rPr>
          <w:rFonts w:asciiTheme="minorHAnsi" w:eastAsiaTheme="minorEastAsia" w:hAnsiTheme="minorHAnsi" w:cstheme="minorBidi"/>
        </w:rPr>
      </w:pPr>
      <w:hyperlink w:anchor="_Toc31628158" w:history="1">
        <w:r w:rsidR="00A5633B" w:rsidRPr="005B5EB3">
          <w:rPr>
            <w:rStyle w:val="Hyperlink"/>
            <w:color w:val="auto"/>
          </w:rPr>
          <w:t>Article</w:t>
        </w:r>
        <w:r w:rsidR="00A5633B" w:rsidRPr="005B5EB3">
          <w:rPr>
            <w:rStyle w:val="Hyperlink"/>
            <w:color w:val="auto"/>
            <w:spacing w:val="-1"/>
          </w:rPr>
          <w:t xml:space="preserve"> </w:t>
        </w:r>
        <w:r w:rsidR="00A5633B" w:rsidRPr="005B5EB3">
          <w:rPr>
            <w:rStyle w:val="Hyperlink"/>
            <w:color w:val="auto"/>
          </w:rPr>
          <w:t>9:  Development Standards for Specific</w:t>
        </w:r>
        <w:r w:rsidR="00A5633B" w:rsidRPr="005B5EB3">
          <w:rPr>
            <w:rStyle w:val="Hyperlink"/>
            <w:color w:val="auto"/>
            <w:spacing w:val="-6"/>
          </w:rPr>
          <w:t xml:space="preserve"> </w:t>
        </w:r>
        <w:r w:rsidR="00A5633B" w:rsidRPr="005B5EB3">
          <w:rPr>
            <w:rStyle w:val="Hyperlink"/>
            <w:color w:val="auto"/>
          </w:rPr>
          <w:t>Activities</w:t>
        </w:r>
        <w:r w:rsidR="00A5633B" w:rsidRPr="005B5EB3">
          <w:rPr>
            <w:webHidden/>
          </w:rPr>
          <w:tab/>
        </w:r>
        <w:r w:rsidR="00A5633B" w:rsidRPr="005B5EB3">
          <w:rPr>
            <w:webHidden/>
          </w:rPr>
          <w:fldChar w:fldCharType="begin"/>
        </w:r>
        <w:r w:rsidR="00A5633B" w:rsidRPr="005B5EB3">
          <w:rPr>
            <w:webHidden/>
          </w:rPr>
          <w:instrText xml:space="preserve"> PAGEREF _Toc31628158 \h </w:instrText>
        </w:r>
        <w:r w:rsidR="00A5633B" w:rsidRPr="005B5EB3">
          <w:rPr>
            <w:webHidden/>
          </w:rPr>
        </w:r>
        <w:r w:rsidR="00A5633B" w:rsidRPr="005B5EB3">
          <w:rPr>
            <w:webHidden/>
          </w:rPr>
          <w:fldChar w:fldCharType="separate"/>
        </w:r>
        <w:r w:rsidR="002A1B09">
          <w:rPr>
            <w:webHidden/>
          </w:rPr>
          <w:t>28</w:t>
        </w:r>
        <w:r w:rsidR="00A5633B" w:rsidRPr="005B5EB3">
          <w:rPr>
            <w:webHidden/>
          </w:rPr>
          <w:fldChar w:fldCharType="end"/>
        </w:r>
      </w:hyperlink>
    </w:p>
    <w:p w14:paraId="273B0AFB" w14:textId="51F0DBB8" w:rsidR="006E0234" w:rsidRPr="0093395E" w:rsidRDefault="00BD442C" w:rsidP="0093395E">
      <w:pPr>
        <w:pStyle w:val="TOC1"/>
        <w:rPr>
          <w:rFonts w:asciiTheme="minorHAnsi" w:eastAsiaTheme="minorEastAsia" w:hAnsiTheme="minorHAnsi" w:cstheme="minorBidi"/>
        </w:rPr>
      </w:pPr>
      <w:hyperlink w:anchor="_Toc31628159" w:history="1">
        <w:r w:rsidR="00A5633B" w:rsidRPr="0093395E">
          <w:rPr>
            <w:rStyle w:val="Hyperlink"/>
            <w:color w:val="auto"/>
          </w:rPr>
          <w:t>Article 10:</w:t>
        </w:r>
        <w:r w:rsidR="00A5633B" w:rsidRPr="0093395E">
          <w:rPr>
            <w:rStyle w:val="Hyperlink"/>
            <w:color w:val="auto"/>
            <w:spacing w:val="63"/>
          </w:rPr>
          <w:t xml:space="preserve"> </w:t>
        </w:r>
        <w:r w:rsidR="00A5633B" w:rsidRPr="0093395E">
          <w:rPr>
            <w:rStyle w:val="Hyperlink"/>
            <w:color w:val="auto"/>
          </w:rPr>
          <w:t>Definitions</w:t>
        </w:r>
        <w:r w:rsidR="00A5633B" w:rsidRPr="0093395E">
          <w:rPr>
            <w:webHidden/>
          </w:rPr>
          <w:tab/>
        </w:r>
        <w:r w:rsidR="00A5633B" w:rsidRPr="0093395E">
          <w:rPr>
            <w:webHidden/>
          </w:rPr>
          <w:fldChar w:fldCharType="begin"/>
        </w:r>
        <w:r w:rsidR="00A5633B" w:rsidRPr="0093395E">
          <w:rPr>
            <w:webHidden/>
          </w:rPr>
          <w:instrText xml:space="preserve"> PAGEREF _Toc31628159 \h </w:instrText>
        </w:r>
        <w:r w:rsidR="00A5633B" w:rsidRPr="0093395E">
          <w:rPr>
            <w:webHidden/>
          </w:rPr>
        </w:r>
        <w:r w:rsidR="00A5633B" w:rsidRPr="0093395E">
          <w:rPr>
            <w:webHidden/>
          </w:rPr>
          <w:fldChar w:fldCharType="separate"/>
        </w:r>
        <w:r w:rsidR="002A1B09">
          <w:rPr>
            <w:webHidden/>
          </w:rPr>
          <w:t>38</w:t>
        </w:r>
        <w:r w:rsidR="00A5633B" w:rsidRPr="0093395E">
          <w:rPr>
            <w:webHidden/>
          </w:rPr>
          <w:fldChar w:fldCharType="end"/>
        </w:r>
      </w:hyperlink>
    </w:p>
    <w:p w14:paraId="5BBE759D" w14:textId="77777777" w:rsidR="002E34A3" w:rsidRPr="002E34A3" w:rsidRDefault="00A5633B" w:rsidP="002E34A3">
      <w:pPr>
        <w:pStyle w:val="BodyText"/>
        <w:rPr>
          <w:b/>
          <w:bCs/>
          <w:i/>
          <w:iCs/>
        </w:rPr>
      </w:pPr>
      <w:r w:rsidRPr="00142C57">
        <w:rPr>
          <w:color w:val="000000" w:themeColor="text1"/>
        </w:rPr>
        <w:fldChar w:fldCharType="end"/>
      </w:r>
    </w:p>
    <w:p w14:paraId="4DE93C0A" w14:textId="77777777" w:rsidR="002E34A3" w:rsidRPr="002E34A3" w:rsidRDefault="002E34A3" w:rsidP="002E34A3">
      <w:pPr>
        <w:pStyle w:val="BodyText"/>
        <w:rPr>
          <w:b/>
          <w:bCs/>
          <w:i/>
          <w:iCs/>
        </w:rPr>
      </w:pPr>
    </w:p>
    <w:p w14:paraId="07B1185D" w14:textId="77777777" w:rsidR="002E34A3" w:rsidRPr="002E34A3" w:rsidRDefault="002E34A3" w:rsidP="002E34A3">
      <w:pPr>
        <w:pStyle w:val="BodyText"/>
        <w:rPr>
          <w:b/>
          <w:bCs/>
          <w:i/>
          <w:iCs/>
        </w:rPr>
      </w:pPr>
    </w:p>
    <w:p w14:paraId="30005B43" w14:textId="77777777" w:rsidR="002E34A3" w:rsidRPr="002E34A3" w:rsidRDefault="002E34A3" w:rsidP="002E34A3">
      <w:pPr>
        <w:pStyle w:val="BodyText"/>
        <w:rPr>
          <w:b/>
          <w:bCs/>
          <w:i/>
          <w:iCs/>
        </w:rPr>
      </w:pPr>
    </w:p>
    <w:p w14:paraId="18B9EB04" w14:textId="77777777" w:rsidR="002E34A3" w:rsidRPr="002E34A3" w:rsidRDefault="002E34A3" w:rsidP="002E34A3">
      <w:pPr>
        <w:pStyle w:val="BodyText"/>
        <w:rPr>
          <w:b/>
          <w:bCs/>
          <w:i/>
          <w:iCs/>
        </w:rPr>
      </w:pPr>
    </w:p>
    <w:p w14:paraId="2F79AB7B" w14:textId="77777777" w:rsidR="002E34A3" w:rsidRPr="002E34A3" w:rsidRDefault="002E34A3" w:rsidP="002E34A3">
      <w:pPr>
        <w:pStyle w:val="BodyText"/>
        <w:rPr>
          <w:b/>
          <w:bCs/>
          <w:i/>
          <w:iCs/>
        </w:rPr>
      </w:pPr>
    </w:p>
    <w:p w14:paraId="69B45BE8" w14:textId="77777777" w:rsidR="002E34A3" w:rsidRPr="002E34A3" w:rsidRDefault="002E34A3" w:rsidP="002E34A3">
      <w:pPr>
        <w:pStyle w:val="BodyText"/>
        <w:rPr>
          <w:b/>
          <w:bCs/>
          <w:i/>
          <w:iCs/>
        </w:rPr>
      </w:pPr>
    </w:p>
    <w:p w14:paraId="4736C566" w14:textId="77777777" w:rsidR="002E34A3" w:rsidRPr="002E34A3" w:rsidRDefault="002E34A3" w:rsidP="002E34A3">
      <w:pPr>
        <w:pStyle w:val="BodyText"/>
        <w:rPr>
          <w:b/>
          <w:bCs/>
          <w:i/>
          <w:iCs/>
        </w:rPr>
      </w:pPr>
    </w:p>
    <w:p w14:paraId="1B3FA609" w14:textId="77777777" w:rsidR="002E34A3" w:rsidRPr="002E34A3" w:rsidRDefault="002E34A3" w:rsidP="002E34A3">
      <w:pPr>
        <w:pStyle w:val="BodyText"/>
        <w:rPr>
          <w:b/>
          <w:bCs/>
          <w:i/>
          <w:iCs/>
        </w:rPr>
      </w:pPr>
    </w:p>
    <w:p w14:paraId="73D161C9" w14:textId="77777777" w:rsidR="002E34A3" w:rsidRPr="002E34A3" w:rsidRDefault="002E34A3" w:rsidP="002E34A3">
      <w:pPr>
        <w:pStyle w:val="BodyText"/>
        <w:rPr>
          <w:b/>
          <w:bCs/>
          <w:i/>
          <w:iCs/>
        </w:rPr>
      </w:pPr>
    </w:p>
    <w:p w14:paraId="42A156E7" w14:textId="77777777" w:rsidR="002E34A3" w:rsidRPr="002E34A3" w:rsidRDefault="002E34A3" w:rsidP="002E34A3">
      <w:pPr>
        <w:pStyle w:val="BodyText"/>
        <w:rPr>
          <w:b/>
          <w:bCs/>
          <w:i/>
          <w:iCs/>
        </w:rPr>
      </w:pPr>
    </w:p>
    <w:p w14:paraId="428FB190" w14:textId="77777777" w:rsidR="002E34A3" w:rsidRPr="002E34A3" w:rsidRDefault="002E34A3" w:rsidP="002E34A3">
      <w:pPr>
        <w:pStyle w:val="BodyText"/>
        <w:rPr>
          <w:b/>
          <w:bCs/>
          <w:i/>
          <w:iCs/>
        </w:rPr>
      </w:pPr>
    </w:p>
    <w:p w14:paraId="1D9BAC65" w14:textId="77777777" w:rsidR="002E34A3" w:rsidRPr="002E34A3" w:rsidRDefault="002E34A3" w:rsidP="002E34A3">
      <w:pPr>
        <w:pStyle w:val="BodyText"/>
        <w:rPr>
          <w:b/>
          <w:bCs/>
          <w:i/>
          <w:iCs/>
        </w:rPr>
      </w:pPr>
    </w:p>
    <w:p w14:paraId="78315250" w14:textId="77777777" w:rsidR="002E34A3" w:rsidRPr="002E34A3" w:rsidRDefault="002E34A3" w:rsidP="002E34A3">
      <w:pPr>
        <w:pStyle w:val="BodyText"/>
        <w:rPr>
          <w:b/>
          <w:bCs/>
          <w:i/>
          <w:iCs/>
        </w:rPr>
      </w:pPr>
    </w:p>
    <w:p w14:paraId="172FCD09" w14:textId="77777777" w:rsidR="002E34A3" w:rsidRPr="002E34A3" w:rsidRDefault="002E34A3" w:rsidP="002E34A3">
      <w:pPr>
        <w:pStyle w:val="BodyText"/>
        <w:rPr>
          <w:b/>
          <w:bCs/>
          <w:i/>
          <w:iCs/>
        </w:rPr>
      </w:pPr>
    </w:p>
    <w:p w14:paraId="1FD9A36B" w14:textId="77777777" w:rsidR="002E34A3" w:rsidRPr="002E34A3" w:rsidRDefault="002E34A3" w:rsidP="002E34A3">
      <w:pPr>
        <w:pStyle w:val="BodyText"/>
        <w:rPr>
          <w:b/>
          <w:bCs/>
          <w:i/>
          <w:iCs/>
        </w:rPr>
      </w:pPr>
    </w:p>
    <w:p w14:paraId="7B5F0ED8" w14:textId="77777777" w:rsidR="002E34A3" w:rsidRPr="002E34A3" w:rsidRDefault="002E34A3" w:rsidP="002E34A3">
      <w:pPr>
        <w:pStyle w:val="BodyText"/>
        <w:rPr>
          <w:b/>
          <w:bCs/>
          <w:i/>
          <w:iCs/>
        </w:rPr>
      </w:pPr>
    </w:p>
    <w:p w14:paraId="08C95F8C" w14:textId="77777777" w:rsidR="002E34A3" w:rsidRPr="002E34A3" w:rsidRDefault="002E34A3" w:rsidP="002E34A3">
      <w:pPr>
        <w:pStyle w:val="BodyText"/>
        <w:rPr>
          <w:b/>
          <w:bCs/>
          <w:i/>
          <w:iCs/>
        </w:rPr>
      </w:pPr>
    </w:p>
    <w:p w14:paraId="306320B4" w14:textId="77777777" w:rsidR="002E34A3" w:rsidRPr="002E34A3" w:rsidRDefault="002E34A3" w:rsidP="002E34A3">
      <w:pPr>
        <w:pStyle w:val="BodyText"/>
        <w:rPr>
          <w:b/>
          <w:bCs/>
          <w:i/>
          <w:iCs/>
        </w:rPr>
      </w:pPr>
    </w:p>
    <w:p w14:paraId="65EA5E9F" w14:textId="77777777" w:rsidR="002E34A3" w:rsidRPr="002E34A3" w:rsidRDefault="002E34A3" w:rsidP="002E34A3">
      <w:pPr>
        <w:pStyle w:val="BodyText"/>
        <w:rPr>
          <w:b/>
          <w:bCs/>
          <w:i/>
          <w:iCs/>
        </w:rPr>
      </w:pPr>
    </w:p>
    <w:p w14:paraId="6B3CF3AB" w14:textId="77777777" w:rsidR="002E34A3" w:rsidRPr="002E34A3" w:rsidRDefault="002E34A3" w:rsidP="002E34A3">
      <w:pPr>
        <w:pStyle w:val="BodyText"/>
        <w:rPr>
          <w:b/>
          <w:bCs/>
          <w:i/>
          <w:iCs/>
        </w:rPr>
      </w:pPr>
    </w:p>
    <w:p w14:paraId="1C5CD545" w14:textId="77777777" w:rsidR="002E34A3" w:rsidRPr="00A2702C" w:rsidRDefault="002E34A3" w:rsidP="002E34A3">
      <w:pPr>
        <w:ind w:left="120"/>
        <w:rPr>
          <w:rFonts w:ascii="Times New Roman" w:hAnsi="Times New Roman" w:cs="Times New Roman"/>
          <w:b/>
          <w:sz w:val="24"/>
        </w:rPr>
      </w:pPr>
      <w:r w:rsidRPr="00A2702C">
        <w:rPr>
          <w:rFonts w:ascii="Times New Roman" w:hAnsi="Times New Roman" w:cs="Times New Roman"/>
          <w:b/>
          <w:sz w:val="24"/>
        </w:rPr>
        <w:t>Adopted at Special Town Meeting July 29, 2020 and revised at Town Meeting March 12, 2022</w:t>
      </w:r>
    </w:p>
    <w:p w14:paraId="306E6C25" w14:textId="77777777" w:rsidR="002E34A3" w:rsidRPr="00A2702C" w:rsidRDefault="002E34A3" w:rsidP="002E34A3">
      <w:pPr>
        <w:pStyle w:val="BodyText"/>
        <w:spacing w:before="10"/>
        <w:rPr>
          <w:rFonts w:ascii="Times New Roman" w:hAnsi="Times New Roman" w:cs="Times New Roman"/>
          <w:b/>
        </w:rPr>
      </w:pPr>
    </w:p>
    <w:p w14:paraId="4FBC1B8A" w14:textId="34B2E433" w:rsidR="003B4121" w:rsidRPr="00142C57" w:rsidRDefault="00A5633B" w:rsidP="002E34A3">
      <w:pPr>
        <w:pStyle w:val="BodyText"/>
        <w:rPr>
          <w:b/>
          <w:bCs/>
          <w:color w:val="000000" w:themeColor="text1"/>
        </w:rPr>
      </w:pPr>
      <w:r>
        <w:br w:type="page"/>
      </w:r>
    </w:p>
    <w:p w14:paraId="7E794E0D" w14:textId="77777777" w:rsidR="00174462" w:rsidRPr="004244E4" w:rsidRDefault="00A5633B" w:rsidP="00547FDC">
      <w:pPr>
        <w:pStyle w:val="Heading1"/>
        <w:ind w:left="0"/>
        <w:jc w:val="both"/>
        <w:rPr>
          <w:b/>
          <w:i w:val="0"/>
          <w:sz w:val="28"/>
        </w:rPr>
      </w:pPr>
      <w:bookmarkStart w:id="2" w:name="_Toc31628150"/>
      <w:r w:rsidRPr="004244E4">
        <w:rPr>
          <w:b/>
          <w:i w:val="0"/>
          <w:sz w:val="28"/>
        </w:rPr>
        <w:lastRenderedPageBreak/>
        <w:t>Article 1: General Provisions</w:t>
      </w:r>
      <w:bookmarkEnd w:id="2"/>
    </w:p>
    <w:p w14:paraId="0EB44F86" w14:textId="77777777" w:rsidR="00174462" w:rsidRDefault="00174462" w:rsidP="00547FDC">
      <w:pPr>
        <w:pStyle w:val="BodyText"/>
        <w:spacing w:before="1"/>
        <w:jc w:val="both"/>
        <w:rPr>
          <w:b/>
        </w:rPr>
      </w:pPr>
    </w:p>
    <w:p w14:paraId="365B7277" w14:textId="77777777" w:rsidR="00174462" w:rsidRPr="003B4121" w:rsidRDefault="00A5633B" w:rsidP="00547FDC">
      <w:pPr>
        <w:pStyle w:val="BodyText"/>
        <w:tabs>
          <w:tab w:val="left" w:pos="1560"/>
        </w:tabs>
        <w:jc w:val="both"/>
        <w:rPr>
          <w:b/>
        </w:rPr>
      </w:pPr>
      <w:bookmarkStart w:id="3" w:name="Section_1.Title"/>
      <w:bookmarkEnd w:id="3"/>
      <w:r w:rsidRPr="003B4121">
        <w:rPr>
          <w:b/>
        </w:rPr>
        <w:t>Section</w:t>
      </w:r>
      <w:r w:rsidRPr="003B4121">
        <w:rPr>
          <w:b/>
          <w:spacing w:val="-4"/>
        </w:rPr>
        <w:t xml:space="preserve"> </w:t>
      </w:r>
      <w:r w:rsidRPr="003B4121">
        <w:rPr>
          <w:b/>
        </w:rPr>
        <w:t>1. Title</w:t>
      </w:r>
    </w:p>
    <w:p w14:paraId="6D430E34" w14:textId="77777777" w:rsidR="00174462" w:rsidRDefault="00174462" w:rsidP="00547FDC">
      <w:pPr>
        <w:pStyle w:val="BodyText"/>
        <w:spacing w:before="11"/>
        <w:jc w:val="both"/>
        <w:rPr>
          <w:sz w:val="21"/>
        </w:rPr>
      </w:pPr>
    </w:p>
    <w:p w14:paraId="4084CBF7" w14:textId="5B93DCCE" w:rsidR="00174462" w:rsidRDefault="00A5633B" w:rsidP="00547FDC">
      <w:pPr>
        <w:pStyle w:val="BodyText"/>
        <w:jc w:val="both"/>
      </w:pPr>
      <w:r>
        <w:t xml:space="preserve">This Ordinance is known and cited as the Town of Palmyra </w:t>
      </w:r>
      <w:r w:rsidR="00CB3EA5" w:rsidRPr="00835128">
        <w:rPr>
          <w:bCs/>
          <w:iCs/>
        </w:rPr>
        <w:t>Nonresidential Land Use</w:t>
      </w:r>
      <w:r w:rsidR="00CB3EA5" w:rsidRPr="00925BEE">
        <w:rPr>
          <w:b/>
          <w:bCs/>
          <w:i/>
          <w:iCs/>
        </w:rPr>
        <w:t xml:space="preserve"> </w:t>
      </w:r>
      <w:r w:rsidR="008D0D0B" w:rsidRPr="00925BEE">
        <w:rPr>
          <w:b/>
          <w:bCs/>
          <w:i/>
          <w:iCs/>
        </w:rPr>
        <w:t xml:space="preserve"> </w:t>
      </w:r>
      <w:r w:rsidRPr="00925BEE">
        <w:t xml:space="preserve"> </w:t>
      </w:r>
      <w:r>
        <w:t>Ordinance and will be referred to as “this Ordinance.”</w:t>
      </w:r>
    </w:p>
    <w:p w14:paraId="41918BF0" w14:textId="77777777" w:rsidR="00174462" w:rsidRDefault="00174462" w:rsidP="00547FDC">
      <w:pPr>
        <w:pStyle w:val="BodyText"/>
        <w:jc w:val="both"/>
      </w:pPr>
    </w:p>
    <w:p w14:paraId="07B23B6D" w14:textId="77777777" w:rsidR="00174462" w:rsidRPr="003B4121" w:rsidRDefault="00A5633B" w:rsidP="00547FDC">
      <w:pPr>
        <w:pStyle w:val="BodyText"/>
        <w:tabs>
          <w:tab w:val="left" w:pos="1560"/>
        </w:tabs>
        <w:jc w:val="both"/>
        <w:rPr>
          <w:b/>
        </w:rPr>
      </w:pPr>
      <w:r w:rsidRPr="003B4121">
        <w:rPr>
          <w:b/>
        </w:rPr>
        <w:t>Section</w:t>
      </w:r>
      <w:r w:rsidRPr="003B4121">
        <w:rPr>
          <w:b/>
          <w:spacing w:val="-4"/>
        </w:rPr>
        <w:t xml:space="preserve"> </w:t>
      </w:r>
      <w:r w:rsidRPr="003B4121">
        <w:rPr>
          <w:b/>
        </w:rPr>
        <w:t>2.  Authority</w:t>
      </w:r>
    </w:p>
    <w:p w14:paraId="5B9E71C7" w14:textId="77777777" w:rsidR="00174462" w:rsidRDefault="00174462" w:rsidP="00547FDC">
      <w:pPr>
        <w:pStyle w:val="BodyText"/>
        <w:spacing w:before="1"/>
        <w:jc w:val="both"/>
      </w:pPr>
    </w:p>
    <w:p w14:paraId="687FCD6F" w14:textId="77777777" w:rsidR="00174462" w:rsidRDefault="00A5633B" w:rsidP="00547FDC">
      <w:pPr>
        <w:pStyle w:val="BodyText"/>
        <w:ind w:right="152"/>
        <w:jc w:val="both"/>
      </w:pPr>
      <w:r>
        <w:t>This Ordinance is adopted pursuant to the provisions of Title 30-A MRSA Section 3001.</w:t>
      </w:r>
    </w:p>
    <w:p w14:paraId="09F91BFB" w14:textId="77777777" w:rsidR="00174462" w:rsidRDefault="00174462" w:rsidP="00547FDC">
      <w:pPr>
        <w:pStyle w:val="BodyText"/>
        <w:spacing w:before="11"/>
        <w:jc w:val="both"/>
        <w:rPr>
          <w:sz w:val="21"/>
        </w:rPr>
      </w:pPr>
    </w:p>
    <w:p w14:paraId="34B31AF1" w14:textId="77777777" w:rsidR="00174462" w:rsidRPr="003B4121" w:rsidRDefault="00A5633B" w:rsidP="00547FDC">
      <w:pPr>
        <w:pStyle w:val="BodyText"/>
        <w:tabs>
          <w:tab w:val="left" w:pos="1560"/>
        </w:tabs>
        <w:jc w:val="both"/>
        <w:rPr>
          <w:b/>
        </w:rPr>
      </w:pPr>
      <w:r w:rsidRPr="003B4121">
        <w:rPr>
          <w:b/>
        </w:rPr>
        <w:t>Section</w:t>
      </w:r>
      <w:r w:rsidRPr="003B4121">
        <w:rPr>
          <w:b/>
          <w:spacing w:val="-4"/>
        </w:rPr>
        <w:t xml:space="preserve"> </w:t>
      </w:r>
      <w:r w:rsidRPr="003B4121">
        <w:rPr>
          <w:b/>
        </w:rPr>
        <w:t>3.  Effective</w:t>
      </w:r>
      <w:r w:rsidRPr="003B4121">
        <w:rPr>
          <w:b/>
          <w:spacing w:val="-2"/>
        </w:rPr>
        <w:t xml:space="preserve"> </w:t>
      </w:r>
      <w:r w:rsidRPr="003B4121">
        <w:rPr>
          <w:b/>
        </w:rPr>
        <w:t>Date</w:t>
      </w:r>
    </w:p>
    <w:p w14:paraId="561D5036" w14:textId="77777777" w:rsidR="00174462" w:rsidRDefault="00174462" w:rsidP="00547FDC">
      <w:pPr>
        <w:pStyle w:val="BodyText"/>
        <w:jc w:val="both"/>
      </w:pPr>
    </w:p>
    <w:p w14:paraId="3D9B1E74" w14:textId="2205AB2E" w:rsidR="00174462" w:rsidRPr="00835128" w:rsidRDefault="00A5633B" w:rsidP="00547FDC">
      <w:pPr>
        <w:pStyle w:val="BodyText"/>
        <w:ind w:right="152"/>
        <w:jc w:val="both"/>
        <w:rPr>
          <w:bCs/>
          <w:color w:val="0070C0"/>
        </w:rPr>
      </w:pPr>
      <w:r>
        <w:t xml:space="preserve">This Ordinance takes effect upon enactment by the Town Meeting. The effective date </w:t>
      </w:r>
      <w:r w:rsidR="00EB6EE9">
        <w:t>is</w:t>
      </w:r>
      <w:r>
        <w:t xml:space="preserve"> </w:t>
      </w:r>
      <w:r w:rsidR="004C0E83" w:rsidRPr="00835128">
        <w:rPr>
          <w:bCs/>
          <w:iCs/>
        </w:rPr>
        <w:t xml:space="preserve">July 29, </w:t>
      </w:r>
      <w:r w:rsidR="0073659D" w:rsidRPr="00835128">
        <w:rPr>
          <w:bCs/>
          <w:iCs/>
        </w:rPr>
        <w:t>2020,</w:t>
      </w:r>
      <w:r w:rsidR="00AF62EF" w:rsidRPr="00835128">
        <w:rPr>
          <w:bCs/>
          <w:iCs/>
        </w:rPr>
        <w:t xml:space="preserve"> with revision dated </w:t>
      </w:r>
      <w:r w:rsidR="00255F94">
        <w:rPr>
          <w:bCs/>
          <w:iCs/>
        </w:rPr>
        <w:t>March 12, 2022</w:t>
      </w:r>
      <w:r w:rsidR="00AF62EF" w:rsidRPr="00835128">
        <w:rPr>
          <w:bCs/>
          <w:iCs/>
        </w:rPr>
        <w:t>.</w:t>
      </w:r>
    </w:p>
    <w:p w14:paraId="02EC2521" w14:textId="77777777" w:rsidR="00174462" w:rsidRPr="00835128" w:rsidRDefault="00174462" w:rsidP="00547FDC">
      <w:pPr>
        <w:pStyle w:val="BodyText"/>
        <w:jc w:val="both"/>
      </w:pPr>
    </w:p>
    <w:p w14:paraId="3859266D" w14:textId="77777777" w:rsidR="00174462" w:rsidRPr="003B4121" w:rsidRDefault="00A5633B" w:rsidP="00547FDC">
      <w:pPr>
        <w:pStyle w:val="BodyText"/>
        <w:tabs>
          <w:tab w:val="left" w:pos="1560"/>
        </w:tabs>
        <w:jc w:val="both"/>
        <w:rPr>
          <w:b/>
        </w:rPr>
      </w:pPr>
      <w:proofErr w:type="gramStart"/>
      <w:r w:rsidRPr="003B4121">
        <w:rPr>
          <w:b/>
        </w:rPr>
        <w:t>Section</w:t>
      </w:r>
      <w:r w:rsidRPr="003B4121">
        <w:rPr>
          <w:b/>
          <w:spacing w:val="-4"/>
        </w:rPr>
        <w:t xml:space="preserve"> </w:t>
      </w:r>
      <w:r w:rsidRPr="003B4121">
        <w:rPr>
          <w:b/>
        </w:rPr>
        <w:t>4.</w:t>
      </w:r>
      <w:proofErr w:type="gramEnd"/>
      <w:r w:rsidRPr="003B4121">
        <w:rPr>
          <w:b/>
        </w:rPr>
        <w:t xml:space="preserve">  Relationship with Other</w:t>
      </w:r>
      <w:r w:rsidRPr="003B4121">
        <w:rPr>
          <w:b/>
          <w:spacing w:val="-4"/>
        </w:rPr>
        <w:t xml:space="preserve"> </w:t>
      </w:r>
      <w:r w:rsidRPr="003B4121">
        <w:rPr>
          <w:b/>
        </w:rPr>
        <w:t>Ordinances</w:t>
      </w:r>
    </w:p>
    <w:p w14:paraId="4F23E95C" w14:textId="77777777" w:rsidR="00174462" w:rsidRDefault="00174462" w:rsidP="00547FDC">
      <w:pPr>
        <w:pStyle w:val="BodyText"/>
        <w:jc w:val="both"/>
      </w:pPr>
    </w:p>
    <w:p w14:paraId="2FBC3D06" w14:textId="3CFE8123" w:rsidR="00174462" w:rsidRDefault="00A5633B" w:rsidP="00547FDC">
      <w:pPr>
        <w:pStyle w:val="BodyText"/>
        <w:jc w:val="both"/>
      </w:pPr>
      <w:r>
        <w:t xml:space="preserve">Whenever a provision of this ordinance conflicts with or is inconsistent with another provision of this ordinance or any other ordinance, regulation or statute the more restrictive provision shall control. All </w:t>
      </w:r>
      <w:r w:rsidR="001C2C05" w:rsidRPr="00835128">
        <w:rPr>
          <w:bCs/>
          <w:iCs/>
        </w:rPr>
        <w:t>Nonresidential Land Use</w:t>
      </w:r>
      <w:r w:rsidR="001C2C05" w:rsidRPr="00DF2BEE">
        <w:rPr>
          <w:i/>
          <w:iCs/>
        </w:rPr>
        <w:t xml:space="preserve"> </w:t>
      </w:r>
      <w:r>
        <w:t>applications are required to conform to all other applicable ordinances and regulations of the Town of Palmyra.</w:t>
      </w:r>
    </w:p>
    <w:p w14:paraId="637DD769" w14:textId="77777777" w:rsidR="00174462" w:rsidRDefault="00174462" w:rsidP="00547FDC">
      <w:pPr>
        <w:pStyle w:val="BodyText"/>
        <w:jc w:val="both"/>
      </w:pPr>
    </w:p>
    <w:p w14:paraId="6DBDB4E1" w14:textId="77777777" w:rsidR="00174462" w:rsidRPr="003B4121" w:rsidRDefault="00A5633B" w:rsidP="00547FDC">
      <w:pPr>
        <w:pStyle w:val="BodyText"/>
        <w:tabs>
          <w:tab w:val="left" w:pos="1560"/>
        </w:tabs>
        <w:jc w:val="both"/>
        <w:rPr>
          <w:b/>
        </w:rPr>
      </w:pPr>
      <w:r w:rsidRPr="003B4121">
        <w:rPr>
          <w:b/>
        </w:rPr>
        <w:t>Section</w:t>
      </w:r>
      <w:r w:rsidRPr="003B4121">
        <w:rPr>
          <w:b/>
          <w:spacing w:val="-4"/>
        </w:rPr>
        <w:t xml:space="preserve"> </w:t>
      </w:r>
      <w:r w:rsidRPr="003B4121">
        <w:rPr>
          <w:b/>
        </w:rPr>
        <w:t>5.  Validity and</w:t>
      </w:r>
      <w:r w:rsidRPr="003B4121">
        <w:rPr>
          <w:b/>
          <w:spacing w:val="-3"/>
        </w:rPr>
        <w:t xml:space="preserve"> </w:t>
      </w:r>
      <w:r w:rsidRPr="003B4121">
        <w:rPr>
          <w:b/>
        </w:rPr>
        <w:t>Severability</w:t>
      </w:r>
    </w:p>
    <w:p w14:paraId="21D0FE7F" w14:textId="77777777" w:rsidR="00174462" w:rsidRDefault="00174462" w:rsidP="00547FDC">
      <w:pPr>
        <w:pStyle w:val="BodyText"/>
        <w:spacing w:before="1"/>
        <w:jc w:val="both"/>
      </w:pPr>
    </w:p>
    <w:p w14:paraId="69C01132" w14:textId="77777777" w:rsidR="00174462" w:rsidRDefault="00A5633B" w:rsidP="00547FDC">
      <w:pPr>
        <w:pStyle w:val="BodyText"/>
        <w:jc w:val="both"/>
      </w:pPr>
      <w:r>
        <w:t>Should any section or provision of this Ordinance be declared by the courts to be invalid, such decision does not invalidate any other section or provision of this Ordinance.</w:t>
      </w:r>
    </w:p>
    <w:p w14:paraId="08609AD0" w14:textId="77777777" w:rsidR="00174462" w:rsidRDefault="00174462" w:rsidP="00547FDC">
      <w:pPr>
        <w:pStyle w:val="BodyText"/>
        <w:jc w:val="both"/>
      </w:pPr>
    </w:p>
    <w:p w14:paraId="7D1FC366" w14:textId="77777777" w:rsidR="00174462" w:rsidRPr="003B4121" w:rsidRDefault="00A5633B" w:rsidP="00547FDC">
      <w:pPr>
        <w:pStyle w:val="BodyText"/>
        <w:tabs>
          <w:tab w:val="left" w:pos="1561"/>
        </w:tabs>
        <w:jc w:val="both"/>
        <w:rPr>
          <w:b/>
        </w:rPr>
      </w:pPr>
      <w:r w:rsidRPr="003B4121">
        <w:rPr>
          <w:b/>
        </w:rPr>
        <w:t>Section</w:t>
      </w:r>
      <w:r w:rsidRPr="003B4121">
        <w:rPr>
          <w:b/>
          <w:spacing w:val="-4"/>
        </w:rPr>
        <w:t xml:space="preserve"> </w:t>
      </w:r>
      <w:r w:rsidRPr="003B4121">
        <w:rPr>
          <w:b/>
        </w:rPr>
        <w:t>6.  Amendments</w:t>
      </w:r>
    </w:p>
    <w:p w14:paraId="469815D8" w14:textId="77777777" w:rsidR="00174462" w:rsidRDefault="00174462" w:rsidP="00547FDC">
      <w:pPr>
        <w:pStyle w:val="BodyText"/>
        <w:spacing w:before="11"/>
        <w:jc w:val="both"/>
        <w:rPr>
          <w:sz w:val="21"/>
        </w:rPr>
      </w:pPr>
    </w:p>
    <w:p w14:paraId="538AC7A0" w14:textId="77777777" w:rsidR="00174462" w:rsidRDefault="00A5633B" w:rsidP="00547FDC">
      <w:pPr>
        <w:pStyle w:val="BodyText"/>
        <w:ind w:right="279"/>
        <w:jc w:val="both"/>
      </w:pPr>
      <w:r>
        <w:t>An</w:t>
      </w:r>
      <w:r>
        <w:rPr>
          <w:spacing w:val="-5"/>
        </w:rPr>
        <w:t xml:space="preserve"> </w:t>
      </w:r>
      <w:r>
        <w:t>amendment</w:t>
      </w:r>
      <w:r>
        <w:rPr>
          <w:spacing w:val="-5"/>
        </w:rPr>
        <w:t xml:space="preserve"> </w:t>
      </w:r>
      <w:r>
        <w:t>to</w:t>
      </w:r>
      <w:r>
        <w:rPr>
          <w:spacing w:val="-4"/>
        </w:rPr>
        <w:t xml:space="preserve"> </w:t>
      </w:r>
      <w:r>
        <w:t>this</w:t>
      </w:r>
      <w:r>
        <w:rPr>
          <w:spacing w:val="-5"/>
        </w:rPr>
        <w:t xml:space="preserve"> </w:t>
      </w:r>
      <w:r>
        <w:t>Ordinance</w:t>
      </w:r>
      <w:r>
        <w:rPr>
          <w:spacing w:val="-4"/>
        </w:rPr>
        <w:t xml:space="preserve"> </w:t>
      </w:r>
      <w:r>
        <w:t>may</w:t>
      </w:r>
      <w:r>
        <w:rPr>
          <w:spacing w:val="-5"/>
        </w:rPr>
        <w:t xml:space="preserve"> </w:t>
      </w:r>
      <w:r>
        <w:t>be</w:t>
      </w:r>
      <w:r>
        <w:rPr>
          <w:spacing w:val="-4"/>
        </w:rPr>
        <w:t xml:space="preserve"> </w:t>
      </w:r>
      <w:r>
        <w:t>initiated</w:t>
      </w:r>
      <w:r>
        <w:rPr>
          <w:spacing w:val="-5"/>
        </w:rPr>
        <w:t xml:space="preserve"> </w:t>
      </w:r>
      <w:r>
        <w:t>by</w:t>
      </w:r>
      <w:r>
        <w:rPr>
          <w:spacing w:val="-4"/>
        </w:rPr>
        <w:t xml:space="preserve"> </w:t>
      </w:r>
      <w:r>
        <w:t>a</w:t>
      </w:r>
      <w:r>
        <w:rPr>
          <w:spacing w:val="-5"/>
        </w:rPr>
        <w:t xml:space="preserve"> </w:t>
      </w:r>
      <w:r>
        <w:t>majority</w:t>
      </w:r>
      <w:r>
        <w:rPr>
          <w:spacing w:val="-4"/>
        </w:rPr>
        <w:t xml:space="preserve"> </w:t>
      </w:r>
      <w:r>
        <w:t>vote</w:t>
      </w:r>
      <w:r>
        <w:rPr>
          <w:spacing w:val="-5"/>
        </w:rPr>
        <w:t xml:space="preserve"> </w:t>
      </w:r>
      <w:r>
        <w:t>of</w:t>
      </w:r>
      <w:r>
        <w:rPr>
          <w:spacing w:val="-4"/>
        </w:rPr>
        <w:t xml:space="preserve"> </w:t>
      </w:r>
      <w:r>
        <w:t>the</w:t>
      </w:r>
      <w:r>
        <w:rPr>
          <w:spacing w:val="-5"/>
        </w:rPr>
        <w:t xml:space="preserve"> </w:t>
      </w:r>
      <w:r>
        <w:t>Selectmen, Planning</w:t>
      </w:r>
      <w:r>
        <w:rPr>
          <w:spacing w:val="-4"/>
        </w:rPr>
        <w:t xml:space="preserve"> </w:t>
      </w:r>
      <w:r>
        <w:t>Board,</w:t>
      </w:r>
      <w:r>
        <w:rPr>
          <w:spacing w:val="-4"/>
        </w:rPr>
        <w:t xml:space="preserve"> </w:t>
      </w:r>
      <w:r>
        <w:t>or</w:t>
      </w:r>
      <w:r>
        <w:rPr>
          <w:spacing w:val="-4"/>
        </w:rPr>
        <w:t xml:space="preserve"> </w:t>
      </w:r>
      <w:r>
        <w:t>by</w:t>
      </w:r>
      <w:r>
        <w:rPr>
          <w:spacing w:val="-3"/>
        </w:rPr>
        <w:t xml:space="preserve"> </w:t>
      </w:r>
      <w:r>
        <w:t>a</w:t>
      </w:r>
      <w:r>
        <w:rPr>
          <w:spacing w:val="-4"/>
        </w:rPr>
        <w:t xml:space="preserve"> </w:t>
      </w:r>
      <w:r>
        <w:t>written</w:t>
      </w:r>
      <w:r>
        <w:rPr>
          <w:spacing w:val="-4"/>
        </w:rPr>
        <w:t xml:space="preserve"> </w:t>
      </w:r>
      <w:r>
        <w:t>petition</w:t>
      </w:r>
      <w:r>
        <w:rPr>
          <w:spacing w:val="-4"/>
        </w:rPr>
        <w:t xml:space="preserve"> </w:t>
      </w:r>
      <w:r>
        <w:t>by</w:t>
      </w:r>
      <w:r>
        <w:rPr>
          <w:spacing w:val="-3"/>
        </w:rPr>
        <w:t xml:space="preserve"> </w:t>
      </w:r>
      <w:r>
        <w:t>a</w:t>
      </w:r>
      <w:r>
        <w:rPr>
          <w:spacing w:val="-4"/>
        </w:rPr>
        <w:t xml:space="preserve"> </w:t>
      </w:r>
      <w:r>
        <w:t>number</w:t>
      </w:r>
      <w:r>
        <w:rPr>
          <w:spacing w:val="-4"/>
        </w:rPr>
        <w:t xml:space="preserve"> </w:t>
      </w:r>
      <w:r>
        <w:t>of</w:t>
      </w:r>
      <w:r>
        <w:rPr>
          <w:spacing w:val="-4"/>
        </w:rPr>
        <w:t xml:space="preserve"> </w:t>
      </w:r>
      <w:r>
        <w:t>voters</w:t>
      </w:r>
      <w:r>
        <w:rPr>
          <w:spacing w:val="-3"/>
        </w:rPr>
        <w:t xml:space="preserve"> </w:t>
      </w:r>
      <w:r>
        <w:t>equal</w:t>
      </w:r>
      <w:r>
        <w:rPr>
          <w:spacing w:val="-4"/>
        </w:rPr>
        <w:t xml:space="preserve"> </w:t>
      </w:r>
      <w:r>
        <w:t>to</w:t>
      </w:r>
      <w:r>
        <w:rPr>
          <w:spacing w:val="-4"/>
        </w:rPr>
        <w:t xml:space="preserve"> </w:t>
      </w:r>
      <w:r>
        <w:t>at</w:t>
      </w:r>
      <w:r>
        <w:rPr>
          <w:spacing w:val="-4"/>
        </w:rPr>
        <w:t xml:space="preserve"> </w:t>
      </w:r>
      <w:r>
        <w:t>least</w:t>
      </w:r>
      <w:r>
        <w:rPr>
          <w:spacing w:val="-3"/>
        </w:rPr>
        <w:t xml:space="preserve"> </w:t>
      </w:r>
      <w:r>
        <w:t>10%</w:t>
      </w:r>
      <w:r>
        <w:rPr>
          <w:spacing w:val="-4"/>
        </w:rPr>
        <w:t xml:space="preserve"> </w:t>
      </w:r>
      <w:r>
        <w:t>of the number of votes cast in the municipality in the last gubernatorial</w:t>
      </w:r>
      <w:r>
        <w:rPr>
          <w:spacing w:val="-32"/>
        </w:rPr>
        <w:t xml:space="preserve"> </w:t>
      </w:r>
      <w:r>
        <w:t>election</w:t>
      </w:r>
    </w:p>
    <w:p w14:paraId="0E191BE5" w14:textId="77777777" w:rsidR="00174462" w:rsidRDefault="00174462" w:rsidP="00547FDC">
      <w:pPr>
        <w:pStyle w:val="BodyText"/>
        <w:jc w:val="both"/>
      </w:pPr>
    </w:p>
    <w:p w14:paraId="744FE0B4" w14:textId="77777777" w:rsidR="00174462" w:rsidRDefault="00A5633B" w:rsidP="00547FDC">
      <w:pPr>
        <w:pStyle w:val="BodyText"/>
        <w:jc w:val="both"/>
      </w:pPr>
      <w:r>
        <w:t>All proposed amendments shall be referred to the Planning Board for their recommendation. The Planning Board will hold a public hearing on all proposed amendments.</w:t>
      </w:r>
    </w:p>
    <w:p w14:paraId="376C424B" w14:textId="77777777" w:rsidR="00174462" w:rsidRDefault="00174462" w:rsidP="00547FDC">
      <w:pPr>
        <w:pStyle w:val="BodyText"/>
        <w:spacing w:before="1"/>
        <w:jc w:val="both"/>
      </w:pPr>
    </w:p>
    <w:p w14:paraId="4F37F61C" w14:textId="77777777" w:rsidR="00174462" w:rsidRDefault="00A5633B" w:rsidP="00547FDC">
      <w:pPr>
        <w:pStyle w:val="BodyText"/>
        <w:ind w:right="152"/>
        <w:jc w:val="both"/>
      </w:pPr>
      <w:r>
        <w:t>An amendment may only be adopted by a majority vote of the voters at a Town Meeting.</w:t>
      </w:r>
    </w:p>
    <w:p w14:paraId="30E97939" w14:textId="77777777" w:rsidR="00174462" w:rsidRDefault="00174462" w:rsidP="00547FDC">
      <w:pPr>
        <w:pStyle w:val="BodyText"/>
        <w:spacing w:before="11"/>
        <w:jc w:val="both"/>
        <w:rPr>
          <w:sz w:val="21"/>
        </w:rPr>
      </w:pPr>
    </w:p>
    <w:p w14:paraId="07DC4C83" w14:textId="77777777" w:rsidR="00174462" w:rsidRPr="003B4121" w:rsidRDefault="00A5633B" w:rsidP="00547FDC">
      <w:pPr>
        <w:pStyle w:val="BodyText"/>
        <w:tabs>
          <w:tab w:val="left" w:pos="1561"/>
        </w:tabs>
        <w:jc w:val="both"/>
        <w:rPr>
          <w:b/>
        </w:rPr>
      </w:pPr>
      <w:r w:rsidRPr="003B4121">
        <w:rPr>
          <w:b/>
        </w:rPr>
        <w:t>Section</w:t>
      </w:r>
      <w:r w:rsidRPr="003B4121">
        <w:rPr>
          <w:b/>
          <w:spacing w:val="-4"/>
        </w:rPr>
        <w:t xml:space="preserve"> </w:t>
      </w:r>
      <w:r w:rsidRPr="003B4121">
        <w:rPr>
          <w:b/>
        </w:rPr>
        <w:t>7. Availability</w:t>
      </w:r>
    </w:p>
    <w:p w14:paraId="296FF809" w14:textId="77777777" w:rsidR="00174462" w:rsidRDefault="00174462" w:rsidP="00547FDC">
      <w:pPr>
        <w:pStyle w:val="BodyText"/>
        <w:jc w:val="both"/>
      </w:pPr>
    </w:p>
    <w:p w14:paraId="478B3ED2" w14:textId="77777777" w:rsidR="00174462" w:rsidRDefault="00A5633B" w:rsidP="00547FDC">
      <w:pPr>
        <w:pStyle w:val="BodyText"/>
        <w:spacing w:before="1"/>
        <w:ind w:right="152"/>
        <w:jc w:val="both"/>
      </w:pPr>
      <w:r>
        <w:t>A certified copy of this Ordinance shall be filed with the Town Clerk and shall be accessible to any member of the public. Copies shall be made available to the public at reasonable cost to be charged to the person making the request.</w:t>
      </w:r>
    </w:p>
    <w:p w14:paraId="43F5D80E" w14:textId="77777777" w:rsidR="00174462" w:rsidRDefault="00174462" w:rsidP="00547FDC">
      <w:pPr>
        <w:jc w:val="both"/>
        <w:sectPr w:rsidR="00174462" w:rsidSect="008261E1">
          <w:headerReference w:type="even" r:id="rId9"/>
          <w:headerReference w:type="default" r:id="rId10"/>
          <w:footerReference w:type="even" r:id="rId11"/>
          <w:footerReference w:type="default" r:id="rId12"/>
          <w:headerReference w:type="first" r:id="rId13"/>
          <w:footerReference w:type="first" r:id="rId14"/>
          <w:pgSz w:w="12240" w:h="15840"/>
          <w:pgMar w:top="1360" w:right="1720" w:bottom="980" w:left="1680" w:header="0" w:footer="788" w:gutter="0"/>
          <w:pgNumType w:start="1"/>
          <w:cols w:space="720"/>
          <w:titlePg/>
          <w:docGrid w:linePitch="299"/>
        </w:sectPr>
      </w:pPr>
    </w:p>
    <w:p w14:paraId="496E5BCA" w14:textId="77777777" w:rsidR="00174462" w:rsidRDefault="00174462" w:rsidP="00547FDC">
      <w:pPr>
        <w:pStyle w:val="BodyText"/>
        <w:spacing w:before="7"/>
        <w:jc w:val="both"/>
        <w:rPr>
          <w:sz w:val="9"/>
        </w:rPr>
      </w:pPr>
    </w:p>
    <w:p w14:paraId="29C431E5" w14:textId="77777777" w:rsidR="00174462" w:rsidRPr="004244E4" w:rsidRDefault="00A5633B" w:rsidP="00547FDC">
      <w:pPr>
        <w:pStyle w:val="Heading1"/>
        <w:ind w:left="0"/>
        <w:jc w:val="both"/>
        <w:rPr>
          <w:b/>
          <w:i w:val="0"/>
          <w:sz w:val="28"/>
        </w:rPr>
      </w:pPr>
      <w:bookmarkStart w:id="4" w:name="_bookmark0"/>
      <w:bookmarkStart w:id="5" w:name="Article_2:__Purpose"/>
      <w:bookmarkStart w:id="6" w:name="_Toc31628151"/>
      <w:bookmarkEnd w:id="4"/>
      <w:bookmarkEnd w:id="5"/>
      <w:r w:rsidRPr="004244E4">
        <w:rPr>
          <w:b/>
          <w:i w:val="0"/>
          <w:sz w:val="28"/>
        </w:rPr>
        <w:t>Article 2:</w:t>
      </w:r>
      <w:r w:rsidRPr="004244E4">
        <w:rPr>
          <w:b/>
          <w:i w:val="0"/>
          <w:spacing w:val="63"/>
          <w:sz w:val="28"/>
        </w:rPr>
        <w:t xml:space="preserve"> </w:t>
      </w:r>
      <w:r w:rsidRPr="004244E4">
        <w:rPr>
          <w:b/>
          <w:i w:val="0"/>
          <w:sz w:val="28"/>
        </w:rPr>
        <w:t>Purpose</w:t>
      </w:r>
      <w:bookmarkEnd w:id="6"/>
    </w:p>
    <w:p w14:paraId="66BAEC0A" w14:textId="77777777" w:rsidR="00174462" w:rsidRDefault="00174462" w:rsidP="00547FDC">
      <w:pPr>
        <w:pStyle w:val="BodyText"/>
        <w:jc w:val="both"/>
        <w:rPr>
          <w:b/>
        </w:rPr>
      </w:pPr>
    </w:p>
    <w:p w14:paraId="2BFE3146" w14:textId="77777777" w:rsidR="00174462" w:rsidRPr="003B4121" w:rsidRDefault="00A5633B" w:rsidP="00547FDC">
      <w:pPr>
        <w:pStyle w:val="BodyText"/>
        <w:tabs>
          <w:tab w:val="left" w:pos="1560"/>
        </w:tabs>
        <w:jc w:val="both"/>
        <w:rPr>
          <w:b/>
        </w:rPr>
      </w:pPr>
      <w:r w:rsidRPr="003B4121">
        <w:rPr>
          <w:b/>
        </w:rPr>
        <w:t>Section</w:t>
      </w:r>
      <w:r w:rsidRPr="003B4121">
        <w:rPr>
          <w:b/>
          <w:spacing w:val="-4"/>
        </w:rPr>
        <w:t xml:space="preserve"> </w:t>
      </w:r>
      <w:r w:rsidRPr="003B4121">
        <w:rPr>
          <w:b/>
        </w:rPr>
        <w:t>1.  Purpose</w:t>
      </w:r>
    </w:p>
    <w:p w14:paraId="51B504A6" w14:textId="77777777" w:rsidR="00174462" w:rsidRDefault="00174462" w:rsidP="00547FDC">
      <w:pPr>
        <w:pStyle w:val="BodyText"/>
        <w:spacing w:before="1"/>
        <w:jc w:val="both"/>
        <w:rPr>
          <w:sz w:val="21"/>
        </w:rPr>
      </w:pPr>
    </w:p>
    <w:p w14:paraId="28803351" w14:textId="33018703" w:rsidR="00174462" w:rsidRDefault="00A5633B" w:rsidP="00547FDC">
      <w:pPr>
        <w:pStyle w:val="BodyText"/>
        <w:jc w:val="both"/>
      </w:pPr>
      <w:r>
        <w:t>The purpose</w:t>
      </w:r>
      <w:r w:rsidR="00255F94">
        <w:t xml:space="preserve"> </w:t>
      </w:r>
      <w:r>
        <w:t>of this Ordinance is as follows:</w:t>
      </w:r>
    </w:p>
    <w:p w14:paraId="593D6A30" w14:textId="77777777" w:rsidR="00174462" w:rsidRDefault="00174462" w:rsidP="00547FDC">
      <w:pPr>
        <w:pStyle w:val="BodyText"/>
        <w:spacing w:before="11"/>
        <w:jc w:val="both"/>
        <w:rPr>
          <w:sz w:val="21"/>
        </w:rPr>
      </w:pPr>
    </w:p>
    <w:p w14:paraId="241FA362" w14:textId="77777777" w:rsidR="00174462" w:rsidRPr="00A05559" w:rsidRDefault="00A5633B" w:rsidP="00547FDC">
      <w:pPr>
        <w:pStyle w:val="ListParagraph"/>
        <w:numPr>
          <w:ilvl w:val="1"/>
          <w:numId w:val="31"/>
        </w:numPr>
        <w:tabs>
          <w:tab w:val="left" w:pos="841"/>
        </w:tabs>
        <w:ind w:right="177" w:hanging="360"/>
        <w:jc w:val="both"/>
      </w:pPr>
      <w:r>
        <w:t>To</w:t>
      </w:r>
      <w:r>
        <w:rPr>
          <w:spacing w:val="-6"/>
        </w:rPr>
        <w:t xml:space="preserve"> </w:t>
      </w:r>
      <w:r>
        <w:t>establish</w:t>
      </w:r>
      <w:r>
        <w:rPr>
          <w:spacing w:val="-5"/>
        </w:rPr>
        <w:t xml:space="preserve"> </w:t>
      </w:r>
      <w:r>
        <w:t>a</w:t>
      </w:r>
      <w:r>
        <w:rPr>
          <w:spacing w:val="-5"/>
        </w:rPr>
        <w:t xml:space="preserve"> </w:t>
      </w:r>
      <w:r>
        <w:t>procedure</w:t>
      </w:r>
      <w:r>
        <w:rPr>
          <w:spacing w:val="-5"/>
        </w:rPr>
        <w:t xml:space="preserve"> </w:t>
      </w:r>
      <w:r>
        <w:t>whereby</w:t>
      </w:r>
      <w:r>
        <w:rPr>
          <w:spacing w:val="-5"/>
        </w:rPr>
        <w:t xml:space="preserve"> </w:t>
      </w:r>
      <w:r>
        <w:t>the</w:t>
      </w:r>
      <w:r>
        <w:rPr>
          <w:spacing w:val="-5"/>
        </w:rPr>
        <w:t xml:space="preserve"> </w:t>
      </w:r>
      <w:r>
        <w:t>Planning</w:t>
      </w:r>
      <w:r>
        <w:rPr>
          <w:spacing w:val="-6"/>
        </w:rPr>
        <w:t xml:space="preserve"> </w:t>
      </w:r>
      <w:r>
        <w:t>Board</w:t>
      </w:r>
      <w:r>
        <w:rPr>
          <w:spacing w:val="-5"/>
        </w:rPr>
        <w:t xml:space="preserve"> </w:t>
      </w:r>
      <w:r>
        <w:t>may</w:t>
      </w:r>
      <w:r>
        <w:rPr>
          <w:spacing w:val="-5"/>
        </w:rPr>
        <w:t xml:space="preserve"> </w:t>
      </w:r>
      <w:r>
        <w:t>review</w:t>
      </w:r>
      <w:r>
        <w:rPr>
          <w:spacing w:val="-5"/>
        </w:rPr>
        <w:t xml:space="preserve"> </w:t>
      </w:r>
      <w:r>
        <w:t>new</w:t>
      </w:r>
      <w:r>
        <w:rPr>
          <w:spacing w:val="-5"/>
        </w:rPr>
        <w:t xml:space="preserve"> </w:t>
      </w:r>
      <w:r>
        <w:t>proposals to use or develop land and buildings for commercial, industrial, office, community and service uses, municipal, institutional, utility</w:t>
      </w:r>
      <w:r w:rsidR="000D3693">
        <w:t xml:space="preserve">, </w:t>
      </w:r>
      <w:r>
        <w:t>recreational uses</w:t>
      </w:r>
      <w:r w:rsidR="000D3693">
        <w:t xml:space="preserve"> and </w:t>
      </w:r>
      <w:r w:rsidR="000D3693" w:rsidRPr="00F61BF7">
        <w:t>other non-residential uses</w:t>
      </w:r>
      <w:r w:rsidRPr="00A05559">
        <w:t>.</w:t>
      </w:r>
    </w:p>
    <w:p w14:paraId="6CCBA850" w14:textId="77777777" w:rsidR="003B4121" w:rsidRDefault="003B4121" w:rsidP="00547FDC">
      <w:pPr>
        <w:pStyle w:val="ListParagraph"/>
        <w:tabs>
          <w:tab w:val="left" w:pos="841"/>
        </w:tabs>
        <w:ind w:right="177" w:firstLine="0"/>
        <w:jc w:val="both"/>
      </w:pPr>
    </w:p>
    <w:p w14:paraId="5C04EA5D" w14:textId="77777777" w:rsidR="00174462" w:rsidRDefault="00A5633B" w:rsidP="00547FDC">
      <w:pPr>
        <w:pStyle w:val="ListParagraph"/>
        <w:numPr>
          <w:ilvl w:val="1"/>
          <w:numId w:val="31"/>
        </w:numPr>
        <w:tabs>
          <w:tab w:val="left" w:pos="840"/>
        </w:tabs>
        <w:ind w:right="1184" w:hanging="360"/>
        <w:jc w:val="both"/>
      </w:pPr>
      <w:r>
        <w:t>To</w:t>
      </w:r>
      <w:r>
        <w:rPr>
          <w:spacing w:val="-7"/>
        </w:rPr>
        <w:t xml:space="preserve"> </w:t>
      </w:r>
      <w:r>
        <w:t>establish</w:t>
      </w:r>
      <w:r>
        <w:rPr>
          <w:spacing w:val="-6"/>
        </w:rPr>
        <w:t xml:space="preserve"> </w:t>
      </w:r>
      <w:r>
        <w:t>a</w:t>
      </w:r>
      <w:r>
        <w:rPr>
          <w:spacing w:val="-6"/>
        </w:rPr>
        <w:t xml:space="preserve"> </w:t>
      </w:r>
      <w:r>
        <w:t>fair</w:t>
      </w:r>
      <w:r>
        <w:rPr>
          <w:spacing w:val="-6"/>
        </w:rPr>
        <w:t xml:space="preserve"> </w:t>
      </w:r>
      <w:r>
        <w:t>and</w:t>
      </w:r>
      <w:r>
        <w:rPr>
          <w:spacing w:val="-6"/>
        </w:rPr>
        <w:t xml:space="preserve"> </w:t>
      </w:r>
      <w:r>
        <w:t>reasonable</w:t>
      </w:r>
      <w:r>
        <w:rPr>
          <w:spacing w:val="-6"/>
        </w:rPr>
        <w:t xml:space="preserve"> </w:t>
      </w:r>
      <w:r>
        <w:t>set</w:t>
      </w:r>
      <w:r>
        <w:rPr>
          <w:spacing w:val="-6"/>
        </w:rPr>
        <w:t xml:space="preserve"> </w:t>
      </w:r>
      <w:r>
        <w:t>of</w:t>
      </w:r>
      <w:r>
        <w:rPr>
          <w:spacing w:val="-7"/>
        </w:rPr>
        <w:t xml:space="preserve"> </w:t>
      </w:r>
      <w:r>
        <w:t>standards</w:t>
      </w:r>
      <w:r>
        <w:rPr>
          <w:spacing w:val="-6"/>
        </w:rPr>
        <w:t xml:space="preserve"> </w:t>
      </w:r>
      <w:r>
        <w:t>for</w:t>
      </w:r>
      <w:r>
        <w:rPr>
          <w:spacing w:val="-6"/>
        </w:rPr>
        <w:t xml:space="preserve"> </w:t>
      </w:r>
      <w:r>
        <w:t>evaluating</w:t>
      </w:r>
      <w:r>
        <w:rPr>
          <w:spacing w:val="-6"/>
        </w:rPr>
        <w:t xml:space="preserve"> </w:t>
      </w:r>
      <w:r>
        <w:t>each development.</w:t>
      </w:r>
    </w:p>
    <w:p w14:paraId="439FE1CE" w14:textId="77777777" w:rsidR="003B4121" w:rsidRDefault="003B4121" w:rsidP="00547FDC">
      <w:pPr>
        <w:pStyle w:val="ListParagraph"/>
        <w:tabs>
          <w:tab w:val="left" w:pos="840"/>
        </w:tabs>
        <w:ind w:right="1184" w:firstLine="0"/>
        <w:jc w:val="both"/>
      </w:pPr>
    </w:p>
    <w:p w14:paraId="67A66484" w14:textId="77777777" w:rsidR="00174462" w:rsidRDefault="00A5633B" w:rsidP="00547FDC">
      <w:pPr>
        <w:pStyle w:val="ListParagraph"/>
        <w:numPr>
          <w:ilvl w:val="1"/>
          <w:numId w:val="31"/>
        </w:numPr>
        <w:tabs>
          <w:tab w:val="left" w:pos="840"/>
        </w:tabs>
        <w:ind w:right="688" w:hanging="360"/>
        <w:jc w:val="both"/>
      </w:pPr>
      <w:r>
        <w:t>To mitigate potential nuisances associated with development from having</w:t>
      </w:r>
      <w:r>
        <w:rPr>
          <w:spacing w:val="-37"/>
        </w:rPr>
        <w:t xml:space="preserve"> </w:t>
      </w:r>
      <w:r>
        <w:t>a negative impact upon the</w:t>
      </w:r>
      <w:r>
        <w:rPr>
          <w:spacing w:val="-6"/>
        </w:rPr>
        <w:t xml:space="preserve"> </w:t>
      </w:r>
      <w:r>
        <w:t>community.</w:t>
      </w:r>
    </w:p>
    <w:p w14:paraId="756AFD22" w14:textId="77777777" w:rsidR="003B4121" w:rsidRDefault="003B4121" w:rsidP="00547FDC">
      <w:pPr>
        <w:pStyle w:val="ListParagraph"/>
        <w:tabs>
          <w:tab w:val="left" w:pos="840"/>
        </w:tabs>
        <w:ind w:right="688" w:firstLine="0"/>
        <w:jc w:val="both"/>
      </w:pPr>
    </w:p>
    <w:p w14:paraId="247DF1BF" w14:textId="77777777" w:rsidR="00174462" w:rsidRDefault="00A5633B" w:rsidP="00547FDC">
      <w:pPr>
        <w:pStyle w:val="ListParagraph"/>
        <w:numPr>
          <w:ilvl w:val="1"/>
          <w:numId w:val="31"/>
        </w:numPr>
        <w:tabs>
          <w:tab w:val="left" w:pos="841"/>
        </w:tabs>
        <w:ind w:right="127" w:hanging="360"/>
        <w:jc w:val="both"/>
      </w:pPr>
      <w:r>
        <w:t>To address a wide range of environmental and planning issues associated with development including</w:t>
      </w:r>
      <w:r w:rsidR="006A0401">
        <w:t>, but not limited to,</w:t>
      </w:r>
      <w:r>
        <w:t xml:space="preserve"> noise, odors, </w:t>
      </w:r>
      <w:r w:rsidR="00CA0573">
        <w:t>storm water</w:t>
      </w:r>
      <w:r>
        <w:t>, erosion, phosphorus, waterbody protection, traffic, parking, light and glare, scenic resources, groundwater,</w:t>
      </w:r>
      <w:r>
        <w:rPr>
          <w:spacing w:val="-9"/>
        </w:rPr>
        <w:t xml:space="preserve"> </w:t>
      </w:r>
      <w:r>
        <w:t>historic</w:t>
      </w:r>
      <w:r>
        <w:rPr>
          <w:spacing w:val="-8"/>
        </w:rPr>
        <w:t xml:space="preserve"> </w:t>
      </w:r>
      <w:r>
        <w:t>and</w:t>
      </w:r>
      <w:r>
        <w:rPr>
          <w:spacing w:val="-8"/>
        </w:rPr>
        <w:t xml:space="preserve"> </w:t>
      </w:r>
      <w:r>
        <w:t>archeological</w:t>
      </w:r>
      <w:r>
        <w:rPr>
          <w:spacing w:val="-12"/>
        </w:rPr>
        <w:t xml:space="preserve"> </w:t>
      </w:r>
      <w:r>
        <w:t>resourced,</w:t>
      </w:r>
      <w:r>
        <w:rPr>
          <w:spacing w:val="-8"/>
        </w:rPr>
        <w:t xml:space="preserve"> </w:t>
      </w:r>
      <w:r>
        <w:t>significant</w:t>
      </w:r>
      <w:r>
        <w:rPr>
          <w:spacing w:val="-8"/>
        </w:rPr>
        <w:t xml:space="preserve"> </w:t>
      </w:r>
      <w:r>
        <w:t>wildlife</w:t>
      </w:r>
      <w:r>
        <w:rPr>
          <w:spacing w:val="-8"/>
        </w:rPr>
        <w:t xml:space="preserve"> </w:t>
      </w:r>
      <w:r>
        <w:t>and</w:t>
      </w:r>
      <w:r>
        <w:rPr>
          <w:spacing w:val="-9"/>
        </w:rPr>
        <w:t xml:space="preserve"> </w:t>
      </w:r>
      <w:r>
        <w:t>aquatic resources and other natural</w:t>
      </w:r>
      <w:r>
        <w:rPr>
          <w:spacing w:val="-6"/>
        </w:rPr>
        <w:t xml:space="preserve"> </w:t>
      </w:r>
      <w:r>
        <w:t>resources.</w:t>
      </w:r>
    </w:p>
    <w:p w14:paraId="0EAFF18D" w14:textId="77777777" w:rsidR="003B4121" w:rsidRDefault="003B4121" w:rsidP="00547FDC">
      <w:pPr>
        <w:pStyle w:val="ListParagraph"/>
        <w:tabs>
          <w:tab w:val="left" w:pos="841"/>
        </w:tabs>
        <w:ind w:right="127" w:firstLine="0"/>
        <w:jc w:val="both"/>
      </w:pPr>
    </w:p>
    <w:p w14:paraId="0ED25470" w14:textId="77777777" w:rsidR="00174462" w:rsidRDefault="00A5633B" w:rsidP="00547FDC">
      <w:pPr>
        <w:pStyle w:val="ListParagraph"/>
        <w:numPr>
          <w:ilvl w:val="1"/>
          <w:numId w:val="31"/>
        </w:numPr>
        <w:tabs>
          <w:tab w:val="left" w:pos="840"/>
        </w:tabs>
        <w:ind w:right="171" w:hanging="360"/>
        <w:jc w:val="both"/>
      </w:pPr>
      <w:r>
        <w:t>To</w:t>
      </w:r>
      <w:r>
        <w:rPr>
          <w:spacing w:val="-7"/>
        </w:rPr>
        <w:t xml:space="preserve"> </w:t>
      </w:r>
      <w:r>
        <w:t>reduce</w:t>
      </w:r>
      <w:r>
        <w:rPr>
          <w:spacing w:val="-7"/>
        </w:rPr>
        <w:t xml:space="preserve"> </w:t>
      </w:r>
      <w:r>
        <w:t>off-site</w:t>
      </w:r>
      <w:r>
        <w:rPr>
          <w:spacing w:val="-7"/>
        </w:rPr>
        <w:t xml:space="preserve"> </w:t>
      </w:r>
      <w:r>
        <w:t>impacts</w:t>
      </w:r>
      <w:r>
        <w:rPr>
          <w:spacing w:val="-7"/>
        </w:rPr>
        <w:t xml:space="preserve"> </w:t>
      </w:r>
      <w:r>
        <w:t>from</w:t>
      </w:r>
      <w:r>
        <w:rPr>
          <w:spacing w:val="-7"/>
        </w:rPr>
        <w:t xml:space="preserve"> </w:t>
      </w:r>
      <w:r>
        <w:t>development</w:t>
      </w:r>
      <w:r>
        <w:rPr>
          <w:spacing w:val="-6"/>
        </w:rPr>
        <w:t xml:space="preserve"> </w:t>
      </w:r>
      <w:r>
        <w:t>from</w:t>
      </w:r>
      <w:r>
        <w:rPr>
          <w:spacing w:val="-7"/>
        </w:rPr>
        <w:t xml:space="preserve"> </w:t>
      </w:r>
      <w:r>
        <w:t>negatively</w:t>
      </w:r>
      <w:r>
        <w:rPr>
          <w:spacing w:val="-7"/>
        </w:rPr>
        <w:t xml:space="preserve"> </w:t>
      </w:r>
      <w:r>
        <w:t>affecting</w:t>
      </w:r>
      <w:r>
        <w:rPr>
          <w:spacing w:val="-7"/>
        </w:rPr>
        <w:t xml:space="preserve"> </w:t>
      </w:r>
      <w:r>
        <w:t>municipal services and</w:t>
      </w:r>
      <w:r>
        <w:rPr>
          <w:spacing w:val="-3"/>
        </w:rPr>
        <w:t xml:space="preserve"> </w:t>
      </w:r>
      <w:r>
        <w:t>infrastructure.</w:t>
      </w:r>
    </w:p>
    <w:p w14:paraId="35FE1897" w14:textId="77777777" w:rsidR="003B4121" w:rsidRDefault="003B4121" w:rsidP="00547FDC">
      <w:pPr>
        <w:pStyle w:val="ListParagraph"/>
        <w:tabs>
          <w:tab w:val="left" w:pos="840"/>
        </w:tabs>
        <w:ind w:right="171" w:firstLine="0"/>
        <w:jc w:val="both"/>
      </w:pPr>
    </w:p>
    <w:p w14:paraId="700232C4" w14:textId="3DC25CEF" w:rsidR="00174462" w:rsidRDefault="00A5633B" w:rsidP="00547FDC">
      <w:pPr>
        <w:pStyle w:val="ListParagraph"/>
        <w:numPr>
          <w:ilvl w:val="1"/>
          <w:numId w:val="31"/>
        </w:numPr>
        <w:tabs>
          <w:tab w:val="left" w:pos="840"/>
        </w:tabs>
        <w:ind w:right="148" w:hanging="360"/>
        <w:jc w:val="both"/>
      </w:pPr>
      <w:r w:rsidRPr="00845567">
        <w:t>To</w:t>
      </w:r>
      <w:r w:rsidRPr="00845567">
        <w:rPr>
          <w:spacing w:val="-6"/>
        </w:rPr>
        <w:t xml:space="preserve"> </w:t>
      </w:r>
      <w:r w:rsidR="008C6779" w:rsidRPr="00845567">
        <w:rPr>
          <w:bCs/>
          <w:iCs/>
          <w:spacing w:val="-5"/>
        </w:rPr>
        <w:t>ensure</w:t>
      </w:r>
      <w:r w:rsidR="008C6779" w:rsidRPr="00845567">
        <w:rPr>
          <w:spacing w:val="-5"/>
        </w:rPr>
        <w:t xml:space="preserve"> </w:t>
      </w:r>
      <w:r w:rsidRPr="00845567">
        <w:t>that</w:t>
      </w:r>
      <w:r>
        <w:rPr>
          <w:spacing w:val="-5"/>
        </w:rPr>
        <w:t xml:space="preserve"> </w:t>
      </w:r>
      <w:r>
        <w:t>adequate</w:t>
      </w:r>
      <w:r>
        <w:rPr>
          <w:spacing w:val="-6"/>
        </w:rPr>
        <w:t xml:space="preserve"> </w:t>
      </w:r>
      <w:r>
        <w:t>water</w:t>
      </w:r>
      <w:r>
        <w:rPr>
          <w:spacing w:val="-5"/>
        </w:rPr>
        <w:t xml:space="preserve"> </w:t>
      </w:r>
      <w:r>
        <w:t>and</w:t>
      </w:r>
      <w:r>
        <w:rPr>
          <w:spacing w:val="-5"/>
        </w:rPr>
        <w:t xml:space="preserve"> </w:t>
      </w:r>
      <w:r>
        <w:t>sewer</w:t>
      </w:r>
      <w:r>
        <w:rPr>
          <w:spacing w:val="-6"/>
        </w:rPr>
        <w:t xml:space="preserve"> </w:t>
      </w:r>
      <w:r>
        <w:t>or</w:t>
      </w:r>
      <w:r>
        <w:rPr>
          <w:spacing w:val="-5"/>
        </w:rPr>
        <w:t xml:space="preserve"> </w:t>
      </w:r>
      <w:r>
        <w:t>subsurface</w:t>
      </w:r>
      <w:r>
        <w:rPr>
          <w:spacing w:val="-5"/>
        </w:rPr>
        <w:t xml:space="preserve"> </w:t>
      </w:r>
      <w:r w:rsidR="006D248A">
        <w:t>waste</w:t>
      </w:r>
      <w:r w:rsidR="006D248A">
        <w:rPr>
          <w:spacing w:val="-6"/>
        </w:rPr>
        <w:t>water</w:t>
      </w:r>
      <w:r>
        <w:rPr>
          <w:spacing w:val="-5"/>
        </w:rPr>
        <w:t xml:space="preserve"> </w:t>
      </w:r>
      <w:r>
        <w:t>disposal</w:t>
      </w:r>
      <w:r>
        <w:rPr>
          <w:spacing w:val="-5"/>
        </w:rPr>
        <w:t xml:space="preserve"> </w:t>
      </w:r>
      <w:r>
        <w:t>are available to serve the</w:t>
      </w:r>
      <w:r>
        <w:rPr>
          <w:spacing w:val="-6"/>
        </w:rPr>
        <w:t xml:space="preserve"> </w:t>
      </w:r>
      <w:r>
        <w:t>development.</w:t>
      </w:r>
    </w:p>
    <w:p w14:paraId="1F628835" w14:textId="77777777" w:rsidR="00CA0573" w:rsidRDefault="00CA0573" w:rsidP="00547FDC">
      <w:pPr>
        <w:pStyle w:val="ListParagraph"/>
        <w:tabs>
          <w:tab w:val="left" w:pos="840"/>
        </w:tabs>
        <w:ind w:right="148" w:firstLine="0"/>
        <w:jc w:val="both"/>
      </w:pPr>
    </w:p>
    <w:p w14:paraId="22102E99" w14:textId="77777777" w:rsidR="00174462" w:rsidRDefault="00A5633B" w:rsidP="00547FDC">
      <w:pPr>
        <w:pStyle w:val="ListParagraph"/>
        <w:numPr>
          <w:ilvl w:val="1"/>
          <w:numId w:val="31"/>
        </w:numPr>
        <w:tabs>
          <w:tab w:val="left" w:pos="840"/>
        </w:tabs>
        <w:ind w:right="928" w:hanging="360"/>
        <w:jc w:val="both"/>
      </w:pPr>
      <w:r>
        <w:t>To</w:t>
      </w:r>
      <w:r>
        <w:rPr>
          <w:spacing w:val="-6"/>
        </w:rPr>
        <w:t xml:space="preserve"> </w:t>
      </w:r>
      <w:r>
        <w:t>protect</w:t>
      </w:r>
      <w:r>
        <w:rPr>
          <w:spacing w:val="-5"/>
        </w:rPr>
        <w:t xml:space="preserve"> </w:t>
      </w:r>
      <w:r>
        <w:t>the</w:t>
      </w:r>
      <w:r>
        <w:rPr>
          <w:spacing w:val="-6"/>
        </w:rPr>
        <w:t xml:space="preserve"> </w:t>
      </w:r>
      <w:r>
        <w:t>water</w:t>
      </w:r>
      <w:r>
        <w:rPr>
          <w:spacing w:val="-5"/>
        </w:rPr>
        <w:t xml:space="preserve"> </w:t>
      </w:r>
      <w:r>
        <w:t>quality</w:t>
      </w:r>
      <w:r>
        <w:rPr>
          <w:spacing w:val="-6"/>
        </w:rPr>
        <w:t xml:space="preserve"> </w:t>
      </w:r>
      <w:r>
        <w:t>of</w:t>
      </w:r>
      <w:r>
        <w:rPr>
          <w:spacing w:val="-5"/>
        </w:rPr>
        <w:t xml:space="preserve"> </w:t>
      </w:r>
      <w:r>
        <w:t>all</w:t>
      </w:r>
      <w:r>
        <w:rPr>
          <w:spacing w:val="-6"/>
        </w:rPr>
        <w:t xml:space="preserve"> </w:t>
      </w:r>
      <w:r>
        <w:t>lakes,</w:t>
      </w:r>
      <w:r>
        <w:rPr>
          <w:spacing w:val="-5"/>
        </w:rPr>
        <w:t xml:space="preserve"> </w:t>
      </w:r>
      <w:r>
        <w:t>ponds,</w:t>
      </w:r>
      <w:r>
        <w:rPr>
          <w:spacing w:val="-6"/>
        </w:rPr>
        <w:t xml:space="preserve"> </w:t>
      </w:r>
      <w:r>
        <w:t>streams,</w:t>
      </w:r>
      <w:r>
        <w:rPr>
          <w:spacing w:val="-5"/>
        </w:rPr>
        <w:t xml:space="preserve"> </w:t>
      </w:r>
      <w:r>
        <w:t>brooks,</w:t>
      </w:r>
      <w:r>
        <w:rPr>
          <w:spacing w:val="-6"/>
        </w:rPr>
        <w:t xml:space="preserve"> </w:t>
      </w:r>
      <w:r>
        <w:t>and wetlands within the</w:t>
      </w:r>
      <w:r>
        <w:rPr>
          <w:spacing w:val="-5"/>
        </w:rPr>
        <w:t xml:space="preserve"> </w:t>
      </w:r>
      <w:r>
        <w:t>community.</w:t>
      </w:r>
    </w:p>
    <w:p w14:paraId="61D87926" w14:textId="77777777" w:rsidR="00174462" w:rsidRDefault="00174462" w:rsidP="00547FDC">
      <w:pPr>
        <w:pStyle w:val="BodyText"/>
        <w:spacing w:before="11"/>
        <w:jc w:val="both"/>
        <w:rPr>
          <w:sz w:val="21"/>
        </w:rPr>
      </w:pPr>
    </w:p>
    <w:p w14:paraId="48AC9147" w14:textId="77777777" w:rsidR="00174462" w:rsidRPr="004244E4" w:rsidRDefault="00A5633B" w:rsidP="00547FDC">
      <w:pPr>
        <w:pStyle w:val="Heading1"/>
        <w:ind w:left="0"/>
        <w:jc w:val="both"/>
        <w:rPr>
          <w:b/>
          <w:i w:val="0"/>
          <w:sz w:val="28"/>
        </w:rPr>
      </w:pPr>
      <w:bookmarkStart w:id="7" w:name="Article_3:_Applicability"/>
      <w:bookmarkStart w:id="8" w:name="_Toc31628152"/>
      <w:bookmarkEnd w:id="7"/>
      <w:r w:rsidRPr="004244E4">
        <w:rPr>
          <w:b/>
          <w:i w:val="0"/>
          <w:sz w:val="28"/>
        </w:rPr>
        <w:t>Article 3: Applicability</w:t>
      </w:r>
      <w:bookmarkEnd w:id="8"/>
    </w:p>
    <w:p w14:paraId="1F4E2EE8" w14:textId="77777777" w:rsidR="00174462" w:rsidRDefault="00174462" w:rsidP="00547FDC">
      <w:pPr>
        <w:pStyle w:val="BodyText"/>
        <w:jc w:val="both"/>
        <w:rPr>
          <w:b/>
        </w:rPr>
      </w:pPr>
    </w:p>
    <w:p w14:paraId="156A3328" w14:textId="77777777" w:rsidR="00174462" w:rsidRPr="00CA0573" w:rsidRDefault="00A5633B" w:rsidP="00547FDC">
      <w:pPr>
        <w:pStyle w:val="BodyText"/>
        <w:spacing w:before="1"/>
        <w:jc w:val="both"/>
        <w:rPr>
          <w:b/>
        </w:rPr>
      </w:pPr>
      <w:r w:rsidRPr="00CA0573">
        <w:rPr>
          <w:b/>
        </w:rPr>
        <w:t>Section 1.</w:t>
      </w:r>
      <w:r w:rsidR="00CA0573" w:rsidRPr="00CA0573">
        <w:rPr>
          <w:b/>
          <w:spacing w:val="66"/>
        </w:rPr>
        <w:t xml:space="preserve"> </w:t>
      </w:r>
      <w:r w:rsidRPr="00CA0573">
        <w:rPr>
          <w:b/>
        </w:rPr>
        <w:t>Applicability</w:t>
      </w:r>
    </w:p>
    <w:p w14:paraId="263933D7" w14:textId="77777777" w:rsidR="00174462" w:rsidRDefault="00174462" w:rsidP="00547FDC">
      <w:pPr>
        <w:pStyle w:val="BodyText"/>
        <w:jc w:val="both"/>
      </w:pPr>
    </w:p>
    <w:p w14:paraId="7B867C52" w14:textId="77777777" w:rsidR="00174462" w:rsidRDefault="00A5633B" w:rsidP="00547FDC">
      <w:pPr>
        <w:pStyle w:val="BodyText"/>
        <w:ind w:right="152"/>
        <w:jc w:val="both"/>
      </w:pPr>
      <w:r>
        <w:t>Review is required for all operations as provided below:</w:t>
      </w:r>
    </w:p>
    <w:p w14:paraId="715C3EFC" w14:textId="77777777" w:rsidR="00174462" w:rsidRDefault="00174462" w:rsidP="00547FDC">
      <w:pPr>
        <w:pStyle w:val="BodyText"/>
        <w:jc w:val="both"/>
      </w:pPr>
    </w:p>
    <w:p w14:paraId="7AE94AA5" w14:textId="75FAF5CF" w:rsidR="00174462" w:rsidRPr="00845567" w:rsidRDefault="00A5633B" w:rsidP="00547FDC">
      <w:pPr>
        <w:pStyle w:val="ListParagraph"/>
        <w:numPr>
          <w:ilvl w:val="0"/>
          <w:numId w:val="30"/>
        </w:numPr>
        <w:tabs>
          <w:tab w:val="left" w:pos="841"/>
        </w:tabs>
        <w:ind w:right="578" w:hanging="359"/>
        <w:jc w:val="both"/>
        <w:rPr>
          <w:iCs/>
          <w:strike/>
          <w:u w:val="single"/>
        </w:rPr>
      </w:pPr>
      <w:r>
        <w:t xml:space="preserve">The construction or placement of any </w:t>
      </w:r>
      <w:r w:rsidRPr="00845567">
        <w:t xml:space="preserve">new </w:t>
      </w:r>
      <w:r w:rsidR="00DA437F" w:rsidRPr="00845567">
        <w:rPr>
          <w:bCs/>
          <w:iCs/>
        </w:rPr>
        <w:t>nonresidential</w:t>
      </w:r>
      <w:r w:rsidR="00DA437F" w:rsidRPr="00845567">
        <w:rPr>
          <w:iCs/>
        </w:rPr>
        <w:t xml:space="preserve"> </w:t>
      </w:r>
      <w:r w:rsidRPr="00845567">
        <w:t>building or structure</w:t>
      </w:r>
      <w:r w:rsidR="00103884" w:rsidRPr="00845567">
        <w:t>,</w:t>
      </w:r>
      <w:r w:rsidR="00F403BB" w:rsidRPr="00845567">
        <w:t xml:space="preserve"> </w:t>
      </w:r>
      <w:r w:rsidRPr="00845567">
        <w:t>including accessory buildings and structures</w:t>
      </w:r>
      <w:r w:rsidR="002574EB" w:rsidRPr="00845567">
        <w:t>.</w:t>
      </w:r>
    </w:p>
    <w:p w14:paraId="62E19AF1" w14:textId="77777777" w:rsidR="00CA0573" w:rsidRPr="00845567" w:rsidRDefault="00CA0573" w:rsidP="00547FDC">
      <w:pPr>
        <w:pStyle w:val="ListParagraph"/>
        <w:tabs>
          <w:tab w:val="left" w:pos="841"/>
        </w:tabs>
        <w:ind w:left="839" w:right="578" w:firstLine="0"/>
        <w:jc w:val="both"/>
      </w:pPr>
    </w:p>
    <w:p w14:paraId="5D76B88B" w14:textId="26123E38" w:rsidR="00064D38" w:rsidRPr="00845567" w:rsidRDefault="00A5633B" w:rsidP="002574EB">
      <w:pPr>
        <w:pStyle w:val="ListParagraph"/>
        <w:numPr>
          <w:ilvl w:val="0"/>
          <w:numId w:val="30"/>
        </w:numPr>
        <w:tabs>
          <w:tab w:val="left" w:pos="840"/>
        </w:tabs>
        <w:ind w:left="840" w:right="162" w:hanging="360"/>
        <w:jc w:val="both"/>
      </w:pPr>
      <w:r w:rsidRPr="00845567">
        <w:t>The expansion</w:t>
      </w:r>
      <w:r w:rsidR="00740992" w:rsidRPr="00845567">
        <w:t xml:space="preserve"> </w:t>
      </w:r>
      <w:r w:rsidR="0070612A" w:rsidRPr="00845567">
        <w:rPr>
          <w:bCs/>
          <w:iCs/>
        </w:rPr>
        <w:t>of</w:t>
      </w:r>
      <w:r w:rsidR="0070612A" w:rsidRPr="00845567">
        <w:t xml:space="preserve"> </w:t>
      </w:r>
      <w:r w:rsidRPr="00845567">
        <w:t>an</w:t>
      </w:r>
      <w:r w:rsidR="00740992" w:rsidRPr="00845567">
        <w:t>y</w:t>
      </w:r>
      <w:r w:rsidRPr="00845567">
        <w:t xml:space="preserve"> existing </w:t>
      </w:r>
      <w:r w:rsidRPr="00845567">
        <w:rPr>
          <w:bCs/>
          <w:iCs/>
        </w:rPr>
        <w:t>nonresidential</w:t>
      </w:r>
      <w:r w:rsidRPr="00845567">
        <w:t xml:space="preserve"> building or structure, including accessory</w:t>
      </w:r>
      <w:r w:rsidRPr="00845567">
        <w:rPr>
          <w:spacing w:val="-6"/>
        </w:rPr>
        <w:t xml:space="preserve"> </w:t>
      </w:r>
      <w:r w:rsidRPr="00845567">
        <w:t>buildings</w:t>
      </w:r>
      <w:r w:rsidRPr="00845567">
        <w:rPr>
          <w:spacing w:val="-5"/>
        </w:rPr>
        <w:t xml:space="preserve"> </w:t>
      </w:r>
      <w:r w:rsidRPr="00845567">
        <w:t>and</w:t>
      </w:r>
      <w:r w:rsidRPr="00845567">
        <w:rPr>
          <w:spacing w:val="-5"/>
        </w:rPr>
        <w:t xml:space="preserve"> </w:t>
      </w:r>
      <w:r w:rsidRPr="00845567">
        <w:t>structures</w:t>
      </w:r>
      <w:r w:rsidR="00583E15" w:rsidRPr="00845567">
        <w:t>.</w:t>
      </w:r>
      <w:r w:rsidR="002574EB" w:rsidRPr="00845567">
        <w:t xml:space="preserve"> </w:t>
      </w:r>
    </w:p>
    <w:p w14:paraId="57DF8956" w14:textId="77777777" w:rsidR="00845567" w:rsidRPr="00845567" w:rsidRDefault="00845567" w:rsidP="00845567">
      <w:pPr>
        <w:pStyle w:val="ListParagraph"/>
        <w:tabs>
          <w:tab w:val="left" w:pos="840"/>
        </w:tabs>
        <w:ind w:right="162" w:firstLine="0"/>
        <w:jc w:val="both"/>
        <w:rPr>
          <w:bCs/>
          <w:iCs/>
          <w:strike/>
          <w:u w:val="single"/>
        </w:rPr>
      </w:pPr>
    </w:p>
    <w:p w14:paraId="2E9296F8" w14:textId="6F386B88" w:rsidR="00064D38" w:rsidRPr="00845567" w:rsidRDefault="00A5633B" w:rsidP="00547FDC">
      <w:pPr>
        <w:pStyle w:val="ListParagraph"/>
        <w:numPr>
          <w:ilvl w:val="0"/>
          <w:numId w:val="30"/>
        </w:numPr>
        <w:tabs>
          <w:tab w:val="left" w:pos="840"/>
        </w:tabs>
        <w:ind w:left="840" w:right="162" w:hanging="360"/>
        <w:jc w:val="both"/>
        <w:rPr>
          <w:bCs/>
          <w:iCs/>
          <w:strike/>
          <w:u w:val="single"/>
        </w:rPr>
      </w:pPr>
      <w:r w:rsidRPr="00845567">
        <w:t>The renovation of any existing</w:t>
      </w:r>
      <w:r w:rsidR="005D0388" w:rsidRPr="00845567">
        <w:t xml:space="preserve"> </w:t>
      </w:r>
      <w:r w:rsidR="005D0388" w:rsidRPr="00845567">
        <w:rPr>
          <w:bCs/>
          <w:iCs/>
        </w:rPr>
        <w:t>nonresidential</w:t>
      </w:r>
      <w:r w:rsidR="005D0388" w:rsidRPr="00845567">
        <w:t xml:space="preserve"> </w:t>
      </w:r>
      <w:r w:rsidRPr="00845567">
        <w:t>building or structure, including accessory</w:t>
      </w:r>
      <w:r w:rsidRPr="00845567">
        <w:rPr>
          <w:spacing w:val="-6"/>
        </w:rPr>
        <w:t xml:space="preserve"> </w:t>
      </w:r>
      <w:r w:rsidRPr="00845567">
        <w:t>buildings</w:t>
      </w:r>
      <w:r w:rsidRPr="00845567">
        <w:rPr>
          <w:spacing w:val="-5"/>
        </w:rPr>
        <w:t xml:space="preserve"> </w:t>
      </w:r>
      <w:r w:rsidRPr="00845567">
        <w:t>and</w:t>
      </w:r>
      <w:r w:rsidRPr="00845567">
        <w:rPr>
          <w:spacing w:val="-5"/>
        </w:rPr>
        <w:t xml:space="preserve"> </w:t>
      </w:r>
      <w:r w:rsidRPr="00845567">
        <w:t>structures</w:t>
      </w:r>
      <w:r w:rsidR="002574EB" w:rsidRPr="00845567">
        <w:rPr>
          <w:bCs/>
          <w:iCs/>
        </w:rPr>
        <w:t>.</w:t>
      </w:r>
    </w:p>
    <w:p w14:paraId="48B68634" w14:textId="77777777" w:rsidR="00CA0573" w:rsidRPr="00845567" w:rsidRDefault="00CA0573" w:rsidP="00547FDC">
      <w:pPr>
        <w:pStyle w:val="ListParagraph"/>
        <w:tabs>
          <w:tab w:val="left" w:pos="840"/>
        </w:tabs>
        <w:ind w:right="162" w:firstLine="0"/>
        <w:jc w:val="both"/>
      </w:pPr>
    </w:p>
    <w:p w14:paraId="550C984B" w14:textId="7B711FA2" w:rsidR="00CA0573" w:rsidRPr="00845567" w:rsidRDefault="00A5633B" w:rsidP="002574EB">
      <w:pPr>
        <w:pStyle w:val="ListParagraph"/>
        <w:numPr>
          <w:ilvl w:val="0"/>
          <w:numId w:val="30"/>
        </w:numPr>
        <w:tabs>
          <w:tab w:val="left" w:pos="840"/>
        </w:tabs>
        <w:ind w:left="840" w:right="175" w:hanging="360"/>
        <w:jc w:val="both"/>
      </w:pPr>
      <w:r w:rsidRPr="00845567">
        <w:t>The</w:t>
      </w:r>
      <w:r w:rsidRPr="00845567">
        <w:rPr>
          <w:spacing w:val="-5"/>
        </w:rPr>
        <w:t xml:space="preserve"> </w:t>
      </w:r>
      <w:r w:rsidRPr="00845567">
        <w:t>conversion</w:t>
      </w:r>
      <w:r w:rsidRPr="00845567">
        <w:rPr>
          <w:spacing w:val="-4"/>
        </w:rPr>
        <w:t xml:space="preserve"> </w:t>
      </w:r>
      <w:r w:rsidRPr="00845567">
        <w:t>of</w:t>
      </w:r>
      <w:r w:rsidRPr="00845567">
        <w:rPr>
          <w:spacing w:val="-5"/>
        </w:rPr>
        <w:t xml:space="preserve"> </w:t>
      </w:r>
      <w:r w:rsidRPr="00845567">
        <w:t>an</w:t>
      </w:r>
      <w:r w:rsidRPr="00845567">
        <w:rPr>
          <w:spacing w:val="-4"/>
        </w:rPr>
        <w:t xml:space="preserve"> </w:t>
      </w:r>
      <w:r w:rsidRPr="00845567">
        <w:t>existing</w:t>
      </w:r>
      <w:r w:rsidRPr="00845567">
        <w:rPr>
          <w:spacing w:val="-5"/>
        </w:rPr>
        <w:t xml:space="preserve"> </w:t>
      </w:r>
      <w:r w:rsidR="004E10A4" w:rsidRPr="00845567">
        <w:rPr>
          <w:bCs/>
          <w:iCs/>
          <w:spacing w:val="-5"/>
        </w:rPr>
        <w:t>nonresidential</w:t>
      </w:r>
      <w:r w:rsidR="004E10A4" w:rsidRPr="00845567">
        <w:rPr>
          <w:spacing w:val="-5"/>
        </w:rPr>
        <w:t xml:space="preserve"> </w:t>
      </w:r>
      <w:r w:rsidRPr="00845567">
        <w:t>building,</w:t>
      </w:r>
      <w:r w:rsidRPr="00845567">
        <w:rPr>
          <w:spacing w:val="-2"/>
        </w:rPr>
        <w:t xml:space="preserve"> </w:t>
      </w:r>
      <w:r w:rsidRPr="00845567">
        <w:t>in</w:t>
      </w:r>
      <w:r w:rsidRPr="00845567">
        <w:rPr>
          <w:spacing w:val="-4"/>
        </w:rPr>
        <w:t xml:space="preserve"> </w:t>
      </w:r>
      <w:r w:rsidRPr="00845567">
        <w:t>whole</w:t>
      </w:r>
      <w:r w:rsidRPr="00845567">
        <w:rPr>
          <w:spacing w:val="-5"/>
        </w:rPr>
        <w:t xml:space="preserve"> </w:t>
      </w:r>
      <w:r w:rsidRPr="00845567">
        <w:t>or</w:t>
      </w:r>
      <w:r w:rsidRPr="00845567">
        <w:rPr>
          <w:spacing w:val="-4"/>
        </w:rPr>
        <w:t xml:space="preserve"> </w:t>
      </w:r>
      <w:r w:rsidRPr="00845567">
        <w:t>in</w:t>
      </w:r>
      <w:r w:rsidRPr="00845567">
        <w:rPr>
          <w:spacing w:val="-5"/>
        </w:rPr>
        <w:t xml:space="preserve"> </w:t>
      </w:r>
      <w:r w:rsidRPr="00845567">
        <w:t>part,</w:t>
      </w:r>
      <w:r w:rsidRPr="00845567">
        <w:rPr>
          <w:spacing w:val="-4"/>
        </w:rPr>
        <w:t xml:space="preserve"> </w:t>
      </w:r>
      <w:r w:rsidRPr="00845567">
        <w:t>from</w:t>
      </w:r>
      <w:r w:rsidRPr="00845567">
        <w:rPr>
          <w:spacing w:val="-4"/>
        </w:rPr>
        <w:t xml:space="preserve"> </w:t>
      </w:r>
      <w:r w:rsidR="00325981" w:rsidRPr="00845567">
        <w:rPr>
          <w:spacing w:val="-4"/>
        </w:rPr>
        <w:t xml:space="preserve">one </w:t>
      </w:r>
      <w:r w:rsidRPr="00845567">
        <w:t>use to</w:t>
      </w:r>
      <w:r w:rsidRPr="00845567">
        <w:rPr>
          <w:spacing w:val="-5"/>
        </w:rPr>
        <w:t xml:space="preserve"> </w:t>
      </w:r>
      <w:r w:rsidR="00325981" w:rsidRPr="00845567">
        <w:t>another</w:t>
      </w:r>
      <w:r w:rsidRPr="00845567">
        <w:rPr>
          <w:spacing w:val="-4"/>
        </w:rPr>
        <w:t xml:space="preserve"> </w:t>
      </w:r>
      <w:r w:rsidRPr="00845567">
        <w:t>use</w:t>
      </w:r>
      <w:r w:rsidR="002574EB" w:rsidRPr="00845567">
        <w:rPr>
          <w:bCs/>
          <w:iCs/>
        </w:rPr>
        <w:t>.</w:t>
      </w:r>
      <w:r w:rsidR="002574EB" w:rsidRPr="00845567">
        <w:t xml:space="preserve"> </w:t>
      </w:r>
    </w:p>
    <w:p w14:paraId="5F3B58D3" w14:textId="77777777" w:rsidR="00174462" w:rsidRDefault="00A5633B" w:rsidP="00547FDC">
      <w:pPr>
        <w:pStyle w:val="ListParagraph"/>
        <w:numPr>
          <w:ilvl w:val="0"/>
          <w:numId w:val="30"/>
        </w:numPr>
        <w:tabs>
          <w:tab w:val="left" w:pos="841"/>
        </w:tabs>
        <w:ind w:left="840" w:right="259" w:hanging="360"/>
        <w:jc w:val="both"/>
      </w:pPr>
      <w:r w:rsidRPr="00845567">
        <w:lastRenderedPageBreak/>
        <w:t>The</w:t>
      </w:r>
      <w:r w:rsidRPr="00845567">
        <w:rPr>
          <w:spacing w:val="-5"/>
        </w:rPr>
        <w:t xml:space="preserve"> </w:t>
      </w:r>
      <w:r w:rsidRPr="00845567">
        <w:t>establishment</w:t>
      </w:r>
      <w:r w:rsidRPr="00845567">
        <w:rPr>
          <w:spacing w:val="-4"/>
        </w:rPr>
        <w:t xml:space="preserve"> </w:t>
      </w:r>
      <w:r w:rsidRPr="00845567">
        <w:t>of</w:t>
      </w:r>
      <w:r w:rsidRPr="00845567">
        <w:rPr>
          <w:spacing w:val="-5"/>
        </w:rPr>
        <w:t xml:space="preserve"> </w:t>
      </w:r>
      <w:r w:rsidRPr="00845567">
        <w:t>a</w:t>
      </w:r>
      <w:r w:rsidRPr="00845567">
        <w:rPr>
          <w:spacing w:val="-4"/>
        </w:rPr>
        <w:t xml:space="preserve"> </w:t>
      </w:r>
      <w:r w:rsidRPr="00845567">
        <w:t>nonresidential</w:t>
      </w:r>
      <w:r w:rsidRPr="00845567">
        <w:rPr>
          <w:spacing w:val="-5"/>
        </w:rPr>
        <w:t xml:space="preserve"> </w:t>
      </w:r>
      <w:r w:rsidRPr="00845567">
        <w:t>use,</w:t>
      </w:r>
      <w:r w:rsidRPr="00845567">
        <w:rPr>
          <w:spacing w:val="-4"/>
        </w:rPr>
        <w:t xml:space="preserve"> </w:t>
      </w:r>
      <w:r w:rsidRPr="00845567">
        <w:t>even</w:t>
      </w:r>
      <w:r w:rsidRPr="00845567">
        <w:rPr>
          <w:spacing w:val="-5"/>
        </w:rPr>
        <w:t xml:space="preserve"> </w:t>
      </w:r>
      <w:r w:rsidRPr="00845567">
        <w:t>if</w:t>
      </w:r>
      <w:r w:rsidRPr="00845567">
        <w:rPr>
          <w:spacing w:val="-4"/>
        </w:rPr>
        <w:t xml:space="preserve"> </w:t>
      </w:r>
      <w:r w:rsidRPr="00845567">
        <w:t>no</w:t>
      </w:r>
      <w:r>
        <w:rPr>
          <w:spacing w:val="-5"/>
        </w:rPr>
        <w:t xml:space="preserve"> </w:t>
      </w:r>
      <w:r>
        <w:t>buildings</w:t>
      </w:r>
      <w:r>
        <w:rPr>
          <w:spacing w:val="-4"/>
        </w:rPr>
        <w:t xml:space="preserve"> </w:t>
      </w:r>
      <w:r>
        <w:t>or</w:t>
      </w:r>
      <w:r>
        <w:rPr>
          <w:spacing w:val="-5"/>
        </w:rPr>
        <w:t xml:space="preserve"> </w:t>
      </w:r>
      <w:r>
        <w:t>structures</w:t>
      </w:r>
      <w:r>
        <w:rPr>
          <w:spacing w:val="-4"/>
        </w:rPr>
        <w:t xml:space="preserve"> </w:t>
      </w:r>
      <w:r>
        <w:t>are proposed including such uses as cemeteries, golf courses, commercial recreational facilities and other similar nonresidential</w:t>
      </w:r>
      <w:r>
        <w:rPr>
          <w:spacing w:val="-13"/>
        </w:rPr>
        <w:t xml:space="preserve"> </w:t>
      </w:r>
      <w:r>
        <w:t>uses.</w:t>
      </w:r>
    </w:p>
    <w:p w14:paraId="02CB7FDB" w14:textId="77777777" w:rsidR="00174462" w:rsidRDefault="00A5633B" w:rsidP="00547FDC">
      <w:pPr>
        <w:pStyle w:val="ListParagraph"/>
        <w:numPr>
          <w:ilvl w:val="0"/>
          <w:numId w:val="30"/>
        </w:numPr>
        <w:tabs>
          <w:tab w:val="left" w:pos="840"/>
        </w:tabs>
        <w:spacing w:before="79"/>
        <w:ind w:left="840" w:right="184" w:hanging="360"/>
        <w:jc w:val="both"/>
      </w:pPr>
      <w:r>
        <w:t>The construction or conversion of an existing nonresidential use in whole or in part,</w:t>
      </w:r>
      <w:r>
        <w:rPr>
          <w:spacing w:val="-5"/>
        </w:rPr>
        <w:t xml:space="preserve"> </w:t>
      </w:r>
      <w:r>
        <w:t>to</w:t>
      </w:r>
      <w:r>
        <w:rPr>
          <w:spacing w:val="-4"/>
        </w:rPr>
        <w:t xml:space="preserve"> </w:t>
      </w:r>
      <w:r>
        <w:t>another</w:t>
      </w:r>
      <w:r>
        <w:rPr>
          <w:spacing w:val="-4"/>
        </w:rPr>
        <w:t xml:space="preserve"> </w:t>
      </w:r>
      <w:r>
        <w:t>nonresidential</w:t>
      </w:r>
      <w:r>
        <w:rPr>
          <w:spacing w:val="-4"/>
        </w:rPr>
        <w:t xml:space="preserve"> </w:t>
      </w:r>
      <w:r>
        <w:t>use</w:t>
      </w:r>
      <w:r>
        <w:rPr>
          <w:spacing w:val="-5"/>
        </w:rPr>
        <w:t xml:space="preserve"> </w:t>
      </w:r>
      <w:r>
        <w:t>that</w:t>
      </w:r>
      <w:r>
        <w:rPr>
          <w:spacing w:val="-4"/>
        </w:rPr>
        <w:t xml:space="preserve"> </w:t>
      </w:r>
      <w:r>
        <w:t>results</w:t>
      </w:r>
      <w:r>
        <w:rPr>
          <w:spacing w:val="-4"/>
        </w:rPr>
        <w:t xml:space="preserve"> </w:t>
      </w:r>
      <w:r>
        <w:t>in</w:t>
      </w:r>
      <w:r>
        <w:rPr>
          <w:spacing w:val="-4"/>
        </w:rPr>
        <w:t xml:space="preserve"> </w:t>
      </w:r>
      <w:r>
        <w:t>more</w:t>
      </w:r>
      <w:r>
        <w:rPr>
          <w:spacing w:val="-4"/>
        </w:rPr>
        <w:t xml:space="preserve"> </w:t>
      </w:r>
      <w:r w:rsidR="00CA0573">
        <w:t>than</w:t>
      </w:r>
      <w:r>
        <w:rPr>
          <w:spacing w:val="-5"/>
        </w:rPr>
        <w:t xml:space="preserve"> </w:t>
      </w:r>
      <w:r w:rsidR="00BD3573">
        <w:rPr>
          <w:spacing w:val="-5"/>
        </w:rPr>
        <w:t>two hundred (</w:t>
      </w:r>
      <w:r>
        <w:t>200</w:t>
      </w:r>
      <w:r w:rsidR="00BD3573">
        <w:t>)</w:t>
      </w:r>
      <w:r>
        <w:rPr>
          <w:spacing w:val="-4"/>
        </w:rPr>
        <w:t xml:space="preserve"> </w:t>
      </w:r>
      <w:r>
        <w:t>vehicle</w:t>
      </w:r>
      <w:r>
        <w:rPr>
          <w:spacing w:val="-4"/>
        </w:rPr>
        <w:t xml:space="preserve"> </w:t>
      </w:r>
      <w:r>
        <w:t>trips</w:t>
      </w:r>
      <w:r>
        <w:rPr>
          <w:spacing w:val="-4"/>
        </w:rPr>
        <w:t xml:space="preserve"> </w:t>
      </w:r>
      <w:r>
        <w:t xml:space="preserve">per day or </w:t>
      </w:r>
      <w:r w:rsidR="00BD3573">
        <w:t>one hundred (</w:t>
      </w:r>
      <w:r>
        <w:t>100</w:t>
      </w:r>
      <w:r w:rsidR="00BD3573">
        <w:t>)</w:t>
      </w:r>
      <w:r>
        <w:t xml:space="preserve"> vehicle trips at peak</w:t>
      </w:r>
      <w:r>
        <w:rPr>
          <w:spacing w:val="-10"/>
        </w:rPr>
        <w:t xml:space="preserve"> </w:t>
      </w:r>
      <w:r>
        <w:t>hour.</w:t>
      </w:r>
    </w:p>
    <w:p w14:paraId="53F4A8EF" w14:textId="77777777" w:rsidR="00CA0573" w:rsidRDefault="00CA0573" w:rsidP="00547FDC">
      <w:pPr>
        <w:pStyle w:val="ListParagraph"/>
        <w:tabs>
          <w:tab w:val="left" w:pos="840"/>
        </w:tabs>
        <w:spacing w:before="79"/>
        <w:ind w:right="184" w:firstLine="0"/>
        <w:jc w:val="both"/>
      </w:pPr>
    </w:p>
    <w:p w14:paraId="6C01B164" w14:textId="77777777" w:rsidR="00174462" w:rsidRDefault="00A5633B" w:rsidP="00547FDC">
      <w:pPr>
        <w:pStyle w:val="ListParagraph"/>
        <w:numPr>
          <w:ilvl w:val="0"/>
          <w:numId w:val="30"/>
        </w:numPr>
        <w:tabs>
          <w:tab w:val="left" w:pos="840"/>
        </w:tabs>
        <w:spacing w:before="5" w:line="235" w:lineRule="auto"/>
        <w:ind w:left="840" w:right="678" w:hanging="360"/>
        <w:jc w:val="both"/>
      </w:pPr>
      <w:r>
        <w:t>The</w:t>
      </w:r>
      <w:r>
        <w:rPr>
          <w:spacing w:val="-6"/>
        </w:rPr>
        <w:t xml:space="preserve"> </w:t>
      </w:r>
      <w:r>
        <w:t>construction</w:t>
      </w:r>
      <w:r>
        <w:rPr>
          <w:spacing w:val="-6"/>
        </w:rPr>
        <w:t xml:space="preserve"> </w:t>
      </w:r>
      <w:r>
        <w:t>or</w:t>
      </w:r>
      <w:r>
        <w:rPr>
          <w:spacing w:val="-6"/>
        </w:rPr>
        <w:t xml:space="preserve"> </w:t>
      </w:r>
      <w:r>
        <w:t>expansion</w:t>
      </w:r>
      <w:r>
        <w:rPr>
          <w:spacing w:val="-6"/>
        </w:rPr>
        <w:t xml:space="preserve"> </w:t>
      </w:r>
      <w:r>
        <w:t>of</w:t>
      </w:r>
      <w:r>
        <w:rPr>
          <w:spacing w:val="-6"/>
        </w:rPr>
        <w:t xml:space="preserve"> </w:t>
      </w:r>
      <w:r>
        <w:t>paved</w:t>
      </w:r>
      <w:r>
        <w:rPr>
          <w:spacing w:val="-6"/>
        </w:rPr>
        <w:t xml:space="preserve"> </w:t>
      </w:r>
      <w:r>
        <w:t>areas</w:t>
      </w:r>
      <w:r>
        <w:rPr>
          <w:spacing w:val="-6"/>
        </w:rPr>
        <w:t xml:space="preserve"> </w:t>
      </w:r>
      <w:r>
        <w:t>or</w:t>
      </w:r>
      <w:r>
        <w:rPr>
          <w:spacing w:val="-6"/>
        </w:rPr>
        <w:t xml:space="preserve"> </w:t>
      </w:r>
      <w:r>
        <w:t>other</w:t>
      </w:r>
      <w:r>
        <w:rPr>
          <w:spacing w:val="-6"/>
        </w:rPr>
        <w:t xml:space="preserve"> </w:t>
      </w:r>
      <w:r>
        <w:t>impervious</w:t>
      </w:r>
      <w:r>
        <w:rPr>
          <w:spacing w:val="-6"/>
        </w:rPr>
        <w:t xml:space="preserve"> </w:t>
      </w:r>
      <w:r>
        <w:t>surfaces, including</w:t>
      </w:r>
      <w:r w:rsidR="00870D3E">
        <w:t xml:space="preserve">, but not limited to, </w:t>
      </w:r>
      <w:r>
        <w:t xml:space="preserve">walkways, access drives, roads, </w:t>
      </w:r>
      <w:r w:rsidR="00870D3E">
        <w:t xml:space="preserve">and </w:t>
      </w:r>
      <w:r>
        <w:t xml:space="preserve">parking lots </w:t>
      </w:r>
      <w:r w:rsidRPr="00255F94">
        <w:rPr>
          <w:sz w:val="23"/>
        </w:rPr>
        <w:t>greater</w:t>
      </w:r>
      <w:r>
        <w:rPr>
          <w:i/>
          <w:sz w:val="23"/>
        </w:rPr>
        <w:t xml:space="preserve"> </w:t>
      </w:r>
      <w:r>
        <w:t xml:space="preserve">than </w:t>
      </w:r>
      <w:r w:rsidR="00BD3573">
        <w:t>forty thousand (</w:t>
      </w:r>
      <w:r>
        <w:t>40,000</w:t>
      </w:r>
      <w:r w:rsidR="00BD3573">
        <w:t>)</w:t>
      </w:r>
      <w:r>
        <w:t xml:space="preserve"> square</w:t>
      </w:r>
      <w:r>
        <w:rPr>
          <w:spacing w:val="-2"/>
        </w:rPr>
        <w:t xml:space="preserve"> </w:t>
      </w:r>
      <w:r>
        <w:t>feet.</w:t>
      </w:r>
    </w:p>
    <w:p w14:paraId="17FF2EA2" w14:textId="77777777" w:rsidR="00CA0573" w:rsidRDefault="00CA0573" w:rsidP="00547FDC">
      <w:pPr>
        <w:pStyle w:val="ListParagraph"/>
        <w:tabs>
          <w:tab w:val="left" w:pos="840"/>
        </w:tabs>
        <w:spacing w:before="5" w:line="235" w:lineRule="auto"/>
        <w:ind w:right="678" w:firstLine="0"/>
        <w:jc w:val="both"/>
      </w:pPr>
    </w:p>
    <w:p w14:paraId="33ACC682" w14:textId="0924F614" w:rsidR="00D75B0F" w:rsidRPr="0012059A" w:rsidRDefault="00A5633B" w:rsidP="00255F94">
      <w:pPr>
        <w:pStyle w:val="ListParagraph"/>
        <w:numPr>
          <w:ilvl w:val="0"/>
          <w:numId w:val="30"/>
        </w:numPr>
        <w:tabs>
          <w:tab w:val="left" w:pos="840"/>
        </w:tabs>
        <w:ind w:left="840" w:right="311" w:hanging="390"/>
        <w:jc w:val="both"/>
        <w:rPr>
          <w:i/>
          <w:iCs/>
          <w:u w:val="single"/>
        </w:rPr>
      </w:pPr>
      <w:r>
        <w:t>Commercial</w:t>
      </w:r>
      <w:r>
        <w:rPr>
          <w:spacing w:val="-7"/>
        </w:rPr>
        <w:t xml:space="preserve"> </w:t>
      </w:r>
      <w:r>
        <w:t>facilities</w:t>
      </w:r>
      <w:r>
        <w:rPr>
          <w:spacing w:val="-6"/>
        </w:rPr>
        <w:t xml:space="preserve"> </w:t>
      </w:r>
      <w:r>
        <w:t>for</w:t>
      </w:r>
      <w:r>
        <w:rPr>
          <w:spacing w:val="-6"/>
        </w:rPr>
        <w:t xml:space="preserve"> </w:t>
      </w:r>
      <w:r>
        <w:t>the</w:t>
      </w:r>
      <w:r>
        <w:rPr>
          <w:spacing w:val="-6"/>
        </w:rPr>
        <w:t xml:space="preserve"> </w:t>
      </w:r>
      <w:r>
        <w:t>storage</w:t>
      </w:r>
      <w:r>
        <w:rPr>
          <w:spacing w:val="-6"/>
        </w:rPr>
        <w:t xml:space="preserve"> </w:t>
      </w:r>
      <w:r>
        <w:t>of</w:t>
      </w:r>
      <w:r>
        <w:rPr>
          <w:spacing w:val="-6"/>
        </w:rPr>
        <w:t xml:space="preserve"> </w:t>
      </w:r>
      <w:r>
        <w:t>bulk</w:t>
      </w:r>
      <w:r>
        <w:rPr>
          <w:spacing w:val="-6"/>
        </w:rPr>
        <w:t xml:space="preserve"> </w:t>
      </w:r>
      <w:r>
        <w:t>fuel,</w:t>
      </w:r>
      <w:r>
        <w:rPr>
          <w:spacing w:val="-6"/>
        </w:rPr>
        <w:t xml:space="preserve"> </w:t>
      </w:r>
      <w:r>
        <w:t>chemicals,</w:t>
      </w:r>
      <w:r>
        <w:rPr>
          <w:spacing w:val="-6"/>
        </w:rPr>
        <w:t xml:space="preserve"> </w:t>
      </w:r>
      <w:r>
        <w:t>or</w:t>
      </w:r>
      <w:r>
        <w:rPr>
          <w:spacing w:val="-7"/>
        </w:rPr>
        <w:t xml:space="preserve"> </w:t>
      </w:r>
      <w:r>
        <w:t>other</w:t>
      </w:r>
      <w:r>
        <w:rPr>
          <w:spacing w:val="-6"/>
        </w:rPr>
        <w:t xml:space="preserve"> </w:t>
      </w:r>
      <w:r>
        <w:t>flammable or hazardous substances</w:t>
      </w:r>
      <w:r w:rsidR="00226964">
        <w:t>.</w:t>
      </w:r>
    </w:p>
    <w:p w14:paraId="064831E9" w14:textId="77777777" w:rsidR="00D75B0F" w:rsidRDefault="00D75B0F" w:rsidP="00255F94">
      <w:pPr>
        <w:tabs>
          <w:tab w:val="left" w:pos="840"/>
        </w:tabs>
        <w:ind w:right="311" w:hanging="390"/>
        <w:jc w:val="both"/>
      </w:pPr>
    </w:p>
    <w:p w14:paraId="1AAF7277" w14:textId="77777777" w:rsidR="00D75B0F" w:rsidRDefault="00A5633B" w:rsidP="00255F94">
      <w:pPr>
        <w:pStyle w:val="ListParagraph"/>
        <w:numPr>
          <w:ilvl w:val="0"/>
          <w:numId w:val="30"/>
        </w:numPr>
        <w:tabs>
          <w:tab w:val="left" w:pos="840"/>
        </w:tabs>
        <w:ind w:right="311" w:hanging="390"/>
        <w:jc w:val="both"/>
      </w:pPr>
      <w:r w:rsidRPr="00F61BF7">
        <w:t xml:space="preserve">Any structures over </w:t>
      </w:r>
      <w:r w:rsidR="00BD3573">
        <w:t>thirty-five (</w:t>
      </w:r>
      <w:r w:rsidRPr="00F61BF7">
        <w:t>35</w:t>
      </w:r>
      <w:r w:rsidR="00BD3573">
        <w:t>)</w:t>
      </w:r>
      <w:r w:rsidRPr="00F61BF7">
        <w:t xml:space="preserve"> feet in height</w:t>
      </w:r>
      <w:r w:rsidRPr="006A0401">
        <w:t>.</w:t>
      </w:r>
    </w:p>
    <w:p w14:paraId="57C70942" w14:textId="77777777" w:rsidR="00CB64B9" w:rsidRDefault="00CB64B9" w:rsidP="00255F94">
      <w:pPr>
        <w:pStyle w:val="ListParagraph"/>
        <w:tabs>
          <w:tab w:val="left" w:pos="840"/>
        </w:tabs>
        <w:ind w:left="839" w:right="311" w:hanging="390"/>
        <w:jc w:val="both"/>
      </w:pPr>
    </w:p>
    <w:p w14:paraId="09BB1481" w14:textId="77777777" w:rsidR="00CB64B9" w:rsidRPr="00B7169B" w:rsidRDefault="00A5633B" w:rsidP="00255F94">
      <w:pPr>
        <w:pStyle w:val="ListParagraph"/>
        <w:numPr>
          <w:ilvl w:val="0"/>
          <w:numId w:val="30"/>
        </w:numPr>
        <w:tabs>
          <w:tab w:val="left" w:pos="840"/>
        </w:tabs>
        <w:ind w:right="311" w:hanging="390"/>
        <w:jc w:val="both"/>
      </w:pPr>
      <w:r w:rsidRPr="00C13D88">
        <w:t>The construction</w:t>
      </w:r>
      <w:r w:rsidR="006A0401" w:rsidRPr="00C13D88">
        <w:t>, or expansion,</w:t>
      </w:r>
      <w:r w:rsidRPr="00C13D88">
        <w:t xml:space="preserve"> of any </w:t>
      </w:r>
      <w:r w:rsidR="001C0DD9" w:rsidRPr="00E645E9">
        <w:t xml:space="preserve">Medium or Large </w:t>
      </w:r>
      <w:r w:rsidR="001C0DD9">
        <w:t>Solar Energy System</w:t>
      </w:r>
      <w:r w:rsidRPr="00C9079E">
        <w:t>.</w:t>
      </w:r>
    </w:p>
    <w:p w14:paraId="690E3F13" w14:textId="77777777" w:rsidR="006A0401" w:rsidRPr="00B7169B" w:rsidRDefault="006A0401" w:rsidP="00255F94">
      <w:pPr>
        <w:pStyle w:val="ListParagraph"/>
        <w:tabs>
          <w:tab w:val="left" w:pos="840"/>
        </w:tabs>
        <w:ind w:left="839" w:right="311" w:hanging="390"/>
        <w:jc w:val="both"/>
      </w:pPr>
    </w:p>
    <w:p w14:paraId="6296AE2B" w14:textId="77777777" w:rsidR="006A0401" w:rsidRPr="00C9079E" w:rsidRDefault="00A5633B" w:rsidP="00255F94">
      <w:pPr>
        <w:pStyle w:val="ListParagraph"/>
        <w:numPr>
          <w:ilvl w:val="0"/>
          <w:numId w:val="30"/>
        </w:numPr>
        <w:tabs>
          <w:tab w:val="left" w:pos="840"/>
        </w:tabs>
        <w:ind w:right="311" w:hanging="390"/>
        <w:jc w:val="both"/>
      </w:pPr>
      <w:r w:rsidRPr="00C13D88">
        <w:t>The construction, or expansion, of any Wind Energy Facility</w:t>
      </w:r>
      <w:r w:rsidRPr="00C9079E">
        <w:t xml:space="preserve">. </w:t>
      </w:r>
    </w:p>
    <w:p w14:paraId="49A48189" w14:textId="77777777" w:rsidR="00174462" w:rsidRDefault="00174462" w:rsidP="00255F94">
      <w:pPr>
        <w:pStyle w:val="BodyText"/>
        <w:ind w:hanging="390"/>
        <w:jc w:val="both"/>
      </w:pPr>
    </w:p>
    <w:p w14:paraId="470A3D69" w14:textId="77777777" w:rsidR="00174462" w:rsidRPr="004244E4" w:rsidRDefault="00A5633B" w:rsidP="00547FDC">
      <w:pPr>
        <w:pStyle w:val="Heading1"/>
        <w:ind w:left="0"/>
        <w:jc w:val="both"/>
        <w:rPr>
          <w:b/>
          <w:i w:val="0"/>
        </w:rPr>
      </w:pPr>
      <w:bookmarkStart w:id="9" w:name="_Toc31628153"/>
      <w:r w:rsidRPr="004244E4">
        <w:rPr>
          <w:b/>
          <w:i w:val="0"/>
          <w:sz w:val="28"/>
        </w:rPr>
        <w:t>Article 4: Administration and Enforcement</w:t>
      </w:r>
      <w:bookmarkEnd w:id="9"/>
    </w:p>
    <w:p w14:paraId="6EE2BA69" w14:textId="77777777" w:rsidR="00174462" w:rsidRDefault="00174462" w:rsidP="00547FDC">
      <w:pPr>
        <w:pStyle w:val="BodyText"/>
        <w:spacing w:before="11"/>
        <w:jc w:val="both"/>
        <w:rPr>
          <w:b/>
          <w:sz w:val="21"/>
        </w:rPr>
      </w:pPr>
    </w:p>
    <w:p w14:paraId="0B16431C" w14:textId="77777777" w:rsidR="00174462" w:rsidRPr="00CA0573" w:rsidRDefault="00A5633B" w:rsidP="00547FDC">
      <w:pPr>
        <w:pStyle w:val="BodyText"/>
        <w:tabs>
          <w:tab w:val="left" w:pos="1561"/>
        </w:tabs>
        <w:jc w:val="both"/>
        <w:rPr>
          <w:b/>
        </w:rPr>
      </w:pPr>
      <w:r w:rsidRPr="00CA0573">
        <w:rPr>
          <w:b/>
        </w:rPr>
        <w:t>Section</w:t>
      </w:r>
      <w:r w:rsidRPr="00CA0573">
        <w:rPr>
          <w:b/>
          <w:spacing w:val="-4"/>
        </w:rPr>
        <w:t xml:space="preserve"> </w:t>
      </w:r>
      <w:r w:rsidR="00CA0573" w:rsidRPr="00CA0573">
        <w:rPr>
          <w:b/>
        </w:rPr>
        <w:t xml:space="preserve">1.  </w:t>
      </w:r>
      <w:r w:rsidRPr="00CA0573">
        <w:rPr>
          <w:b/>
        </w:rPr>
        <w:t>Planning</w:t>
      </w:r>
      <w:r w:rsidRPr="00CA0573">
        <w:rPr>
          <w:b/>
          <w:spacing w:val="-2"/>
        </w:rPr>
        <w:t xml:space="preserve"> </w:t>
      </w:r>
      <w:r w:rsidRPr="00CA0573">
        <w:rPr>
          <w:b/>
        </w:rPr>
        <w:t>Board</w:t>
      </w:r>
    </w:p>
    <w:p w14:paraId="7019517A" w14:textId="77777777" w:rsidR="00174462" w:rsidRDefault="00174462" w:rsidP="00547FDC">
      <w:pPr>
        <w:pStyle w:val="BodyText"/>
        <w:jc w:val="both"/>
      </w:pPr>
    </w:p>
    <w:p w14:paraId="16579A07" w14:textId="77777777" w:rsidR="00174462" w:rsidRDefault="00A5633B" w:rsidP="00547FDC">
      <w:pPr>
        <w:pStyle w:val="BodyText"/>
        <w:spacing w:before="1"/>
        <w:jc w:val="both"/>
      </w:pPr>
      <w:r>
        <w:t>The Planning Board shall have the following powers and duties:</w:t>
      </w:r>
    </w:p>
    <w:p w14:paraId="39BCB6D1" w14:textId="77777777" w:rsidR="00174462" w:rsidRDefault="00174462" w:rsidP="00547FDC">
      <w:pPr>
        <w:pStyle w:val="BodyText"/>
        <w:spacing w:before="11"/>
        <w:jc w:val="both"/>
        <w:rPr>
          <w:sz w:val="21"/>
        </w:rPr>
      </w:pPr>
    </w:p>
    <w:p w14:paraId="17BE3337" w14:textId="77777777" w:rsidR="00174462" w:rsidRDefault="00A5633B" w:rsidP="00547FDC">
      <w:pPr>
        <w:pStyle w:val="ListParagraph"/>
        <w:numPr>
          <w:ilvl w:val="0"/>
          <w:numId w:val="29"/>
        </w:numPr>
        <w:tabs>
          <w:tab w:val="left" w:pos="841"/>
        </w:tabs>
        <w:jc w:val="both"/>
      </w:pPr>
      <w:r>
        <w:t>To administer this</w:t>
      </w:r>
      <w:r>
        <w:rPr>
          <w:spacing w:val="-4"/>
        </w:rPr>
        <w:t xml:space="preserve"> </w:t>
      </w:r>
      <w:r>
        <w:t>Ordinance.</w:t>
      </w:r>
    </w:p>
    <w:p w14:paraId="76BF7CCD" w14:textId="77777777" w:rsidR="00CA0573" w:rsidRDefault="00CA0573" w:rsidP="00547FDC">
      <w:pPr>
        <w:pStyle w:val="ListParagraph"/>
        <w:tabs>
          <w:tab w:val="left" w:pos="841"/>
        </w:tabs>
        <w:ind w:firstLine="0"/>
        <w:jc w:val="both"/>
      </w:pPr>
    </w:p>
    <w:p w14:paraId="2B23AAAD" w14:textId="77777777" w:rsidR="00174462" w:rsidRDefault="00A5633B" w:rsidP="00547FDC">
      <w:pPr>
        <w:pStyle w:val="ListParagraph"/>
        <w:numPr>
          <w:ilvl w:val="0"/>
          <w:numId w:val="29"/>
        </w:numPr>
        <w:tabs>
          <w:tab w:val="left" w:pos="839"/>
        </w:tabs>
        <w:spacing w:before="1" w:line="265" w:lineRule="exact"/>
        <w:ind w:left="838" w:hanging="359"/>
        <w:jc w:val="both"/>
      </w:pPr>
      <w:r>
        <w:t>To hear and decide upon applications according to this</w:t>
      </w:r>
      <w:r>
        <w:rPr>
          <w:spacing w:val="-21"/>
        </w:rPr>
        <w:t xml:space="preserve"> </w:t>
      </w:r>
      <w:r>
        <w:t>Ordinance.</w:t>
      </w:r>
    </w:p>
    <w:p w14:paraId="12577F66" w14:textId="77777777" w:rsidR="00CA0573" w:rsidRDefault="00CA0573" w:rsidP="00547FDC">
      <w:pPr>
        <w:pStyle w:val="ListParagraph"/>
        <w:tabs>
          <w:tab w:val="left" w:pos="839"/>
        </w:tabs>
        <w:spacing w:before="1" w:line="265" w:lineRule="exact"/>
        <w:ind w:left="838" w:firstLine="0"/>
        <w:jc w:val="both"/>
      </w:pPr>
    </w:p>
    <w:p w14:paraId="41BF29A5" w14:textId="210082EB" w:rsidR="00174462" w:rsidRDefault="00A5633B" w:rsidP="00547FDC">
      <w:pPr>
        <w:pStyle w:val="ListParagraph"/>
        <w:numPr>
          <w:ilvl w:val="0"/>
          <w:numId w:val="29"/>
        </w:numPr>
        <w:tabs>
          <w:tab w:val="left" w:pos="840"/>
        </w:tabs>
        <w:spacing w:line="265" w:lineRule="exact"/>
        <w:ind w:left="839" w:hanging="360"/>
        <w:jc w:val="both"/>
      </w:pPr>
      <w:r>
        <w:t xml:space="preserve">To develop </w:t>
      </w:r>
      <w:r w:rsidR="00B777A1" w:rsidRPr="00845567">
        <w:rPr>
          <w:bCs/>
          <w:iCs/>
        </w:rPr>
        <w:t>Nonresidential Land Use Appli</w:t>
      </w:r>
      <w:r w:rsidR="00453EAD" w:rsidRPr="00845567">
        <w:rPr>
          <w:bCs/>
          <w:iCs/>
        </w:rPr>
        <w:t>cation</w:t>
      </w:r>
      <w:r w:rsidR="00453EAD" w:rsidRPr="0012059A">
        <w:rPr>
          <w:i/>
          <w:iCs/>
        </w:rPr>
        <w:t xml:space="preserve"> </w:t>
      </w:r>
      <w:r>
        <w:t>forms.</w:t>
      </w:r>
    </w:p>
    <w:p w14:paraId="5DAD849E" w14:textId="77777777" w:rsidR="00CA0573" w:rsidRDefault="00CA0573" w:rsidP="00547FDC">
      <w:pPr>
        <w:pStyle w:val="ListParagraph"/>
        <w:tabs>
          <w:tab w:val="left" w:pos="840"/>
        </w:tabs>
        <w:spacing w:line="265" w:lineRule="exact"/>
        <w:ind w:left="839" w:firstLine="0"/>
        <w:jc w:val="both"/>
      </w:pPr>
    </w:p>
    <w:p w14:paraId="64C58DE5" w14:textId="77777777" w:rsidR="00174462" w:rsidRDefault="00A5633B" w:rsidP="00547FDC">
      <w:pPr>
        <w:pStyle w:val="ListParagraph"/>
        <w:numPr>
          <w:ilvl w:val="0"/>
          <w:numId w:val="29"/>
        </w:numPr>
        <w:tabs>
          <w:tab w:val="left" w:pos="841"/>
        </w:tabs>
        <w:ind w:left="839" w:right="875" w:hanging="360"/>
        <w:jc w:val="both"/>
      </w:pPr>
      <w:r>
        <w:t>To</w:t>
      </w:r>
      <w:r>
        <w:rPr>
          <w:spacing w:val="-6"/>
        </w:rPr>
        <w:t xml:space="preserve"> </w:t>
      </w:r>
      <w:r w:rsidR="00CA0573">
        <w:t>provide</w:t>
      </w:r>
      <w:r>
        <w:rPr>
          <w:spacing w:val="-6"/>
        </w:rPr>
        <w:t xml:space="preserve"> </w:t>
      </w:r>
      <w:r>
        <w:t>the</w:t>
      </w:r>
      <w:r>
        <w:rPr>
          <w:spacing w:val="-5"/>
        </w:rPr>
        <w:t xml:space="preserve"> </w:t>
      </w:r>
      <w:r>
        <w:t>Code</w:t>
      </w:r>
      <w:r>
        <w:rPr>
          <w:spacing w:val="-6"/>
        </w:rPr>
        <w:t xml:space="preserve"> </w:t>
      </w:r>
      <w:r>
        <w:t>Enforcement</w:t>
      </w:r>
      <w:r>
        <w:rPr>
          <w:spacing w:val="-5"/>
        </w:rPr>
        <w:t xml:space="preserve"> </w:t>
      </w:r>
      <w:r>
        <w:t>Officer</w:t>
      </w:r>
      <w:r>
        <w:rPr>
          <w:spacing w:val="-6"/>
        </w:rPr>
        <w:t xml:space="preserve"> </w:t>
      </w:r>
      <w:r>
        <w:t>with</w:t>
      </w:r>
      <w:r>
        <w:rPr>
          <w:spacing w:val="-5"/>
        </w:rPr>
        <w:t xml:space="preserve"> </w:t>
      </w:r>
      <w:r>
        <w:t>a</w:t>
      </w:r>
      <w:r>
        <w:rPr>
          <w:spacing w:val="-6"/>
        </w:rPr>
        <w:t xml:space="preserve"> </w:t>
      </w:r>
      <w:r>
        <w:t>written</w:t>
      </w:r>
      <w:r>
        <w:rPr>
          <w:spacing w:val="-5"/>
        </w:rPr>
        <w:t xml:space="preserve"> </w:t>
      </w:r>
      <w:r>
        <w:t>decision</w:t>
      </w:r>
      <w:r>
        <w:rPr>
          <w:spacing w:val="-6"/>
        </w:rPr>
        <w:t xml:space="preserve"> </w:t>
      </w:r>
      <w:r>
        <w:t>of</w:t>
      </w:r>
      <w:r>
        <w:rPr>
          <w:spacing w:val="-5"/>
        </w:rPr>
        <w:t xml:space="preserve"> </w:t>
      </w:r>
      <w:r>
        <w:t>each application.</w:t>
      </w:r>
    </w:p>
    <w:p w14:paraId="09E164A2" w14:textId="77777777" w:rsidR="00CA0573" w:rsidRDefault="00CA0573" w:rsidP="00547FDC">
      <w:pPr>
        <w:pStyle w:val="ListParagraph"/>
        <w:tabs>
          <w:tab w:val="left" w:pos="841"/>
        </w:tabs>
        <w:ind w:left="839" w:right="875" w:firstLine="0"/>
        <w:jc w:val="both"/>
      </w:pPr>
    </w:p>
    <w:p w14:paraId="26DE578C" w14:textId="77777777" w:rsidR="00174462" w:rsidRDefault="00A5633B" w:rsidP="00547FDC">
      <w:pPr>
        <w:pStyle w:val="ListParagraph"/>
        <w:numPr>
          <w:ilvl w:val="0"/>
          <w:numId w:val="29"/>
        </w:numPr>
        <w:tabs>
          <w:tab w:val="left" w:pos="841"/>
        </w:tabs>
        <w:spacing w:line="265" w:lineRule="exact"/>
        <w:jc w:val="both"/>
      </w:pPr>
      <w:r>
        <w:t>To issue</w:t>
      </w:r>
      <w:r>
        <w:rPr>
          <w:spacing w:val="-3"/>
        </w:rPr>
        <w:t xml:space="preserve"> </w:t>
      </w:r>
      <w:r>
        <w:t>permits.</w:t>
      </w:r>
    </w:p>
    <w:p w14:paraId="3AD14E48" w14:textId="77777777" w:rsidR="00CA0573" w:rsidRDefault="00CA0573" w:rsidP="00547FDC">
      <w:pPr>
        <w:pStyle w:val="ListParagraph"/>
        <w:tabs>
          <w:tab w:val="left" w:pos="841"/>
        </w:tabs>
        <w:spacing w:line="265" w:lineRule="exact"/>
        <w:ind w:firstLine="0"/>
        <w:jc w:val="both"/>
      </w:pPr>
    </w:p>
    <w:p w14:paraId="0AB4F162" w14:textId="77777777" w:rsidR="00174462" w:rsidRDefault="00A5633B" w:rsidP="00547FDC">
      <w:pPr>
        <w:pStyle w:val="ListParagraph"/>
        <w:numPr>
          <w:ilvl w:val="0"/>
          <w:numId w:val="29"/>
        </w:numPr>
        <w:tabs>
          <w:tab w:val="left" w:pos="840"/>
        </w:tabs>
        <w:ind w:left="839" w:hanging="360"/>
        <w:jc w:val="both"/>
      </w:pPr>
      <w:r>
        <w:t>To charge impact fees when</w:t>
      </w:r>
      <w:r>
        <w:rPr>
          <w:spacing w:val="-8"/>
        </w:rPr>
        <w:t xml:space="preserve"> </w:t>
      </w:r>
      <w:r>
        <w:t>applicable</w:t>
      </w:r>
      <w:r w:rsidR="000D3693">
        <w:t xml:space="preserve"> and in accordance with the Town of Palmyra Fee Schedule</w:t>
      </w:r>
      <w:r>
        <w:t>.</w:t>
      </w:r>
    </w:p>
    <w:p w14:paraId="5A9CEC2E" w14:textId="77777777" w:rsidR="00174462" w:rsidRDefault="00174462" w:rsidP="00547FDC">
      <w:pPr>
        <w:pStyle w:val="BodyText"/>
        <w:jc w:val="both"/>
      </w:pPr>
    </w:p>
    <w:p w14:paraId="79571D47" w14:textId="77777777" w:rsidR="00B057D2" w:rsidRDefault="00B057D2" w:rsidP="00547FDC">
      <w:pPr>
        <w:pStyle w:val="BodyText"/>
        <w:tabs>
          <w:tab w:val="left" w:pos="1282"/>
        </w:tabs>
        <w:spacing w:before="1"/>
        <w:jc w:val="both"/>
        <w:rPr>
          <w:b/>
        </w:rPr>
      </w:pPr>
    </w:p>
    <w:p w14:paraId="511D87A9" w14:textId="6E742908" w:rsidR="00174462" w:rsidRPr="00CA0573" w:rsidRDefault="00A5633B" w:rsidP="00547FDC">
      <w:pPr>
        <w:pStyle w:val="BodyText"/>
        <w:tabs>
          <w:tab w:val="left" w:pos="1282"/>
        </w:tabs>
        <w:spacing w:before="1"/>
        <w:jc w:val="both"/>
        <w:rPr>
          <w:b/>
        </w:rPr>
      </w:pPr>
      <w:r w:rsidRPr="00CA0573">
        <w:rPr>
          <w:b/>
        </w:rPr>
        <w:t>Section</w:t>
      </w:r>
      <w:r w:rsidRPr="00CA0573">
        <w:rPr>
          <w:b/>
          <w:spacing w:val="-4"/>
        </w:rPr>
        <w:t xml:space="preserve"> </w:t>
      </w:r>
      <w:r w:rsidR="00CA0573" w:rsidRPr="00CA0573">
        <w:rPr>
          <w:b/>
        </w:rPr>
        <w:t xml:space="preserve">2.  </w:t>
      </w:r>
      <w:r w:rsidRPr="00CA0573">
        <w:rPr>
          <w:b/>
        </w:rPr>
        <w:t>Code Enforcement</w:t>
      </w:r>
      <w:r w:rsidRPr="00CA0573">
        <w:rPr>
          <w:b/>
          <w:spacing w:val="-3"/>
        </w:rPr>
        <w:t xml:space="preserve"> </w:t>
      </w:r>
      <w:r w:rsidRPr="00CA0573">
        <w:rPr>
          <w:b/>
        </w:rPr>
        <w:t>Officer</w:t>
      </w:r>
    </w:p>
    <w:p w14:paraId="74EA4E42" w14:textId="77777777" w:rsidR="00174462" w:rsidRDefault="00174462" w:rsidP="00547FDC">
      <w:pPr>
        <w:pStyle w:val="BodyText"/>
        <w:spacing w:before="11"/>
        <w:jc w:val="both"/>
        <w:rPr>
          <w:sz w:val="21"/>
        </w:rPr>
      </w:pPr>
    </w:p>
    <w:p w14:paraId="5BC94172" w14:textId="77777777" w:rsidR="00174462" w:rsidRDefault="00A5633B" w:rsidP="00547FDC">
      <w:pPr>
        <w:pStyle w:val="BodyText"/>
        <w:jc w:val="both"/>
      </w:pPr>
      <w:r>
        <w:t>The Code Enforcement Officer shall have the following powers and duties.</w:t>
      </w:r>
    </w:p>
    <w:p w14:paraId="52E09BD6" w14:textId="77777777" w:rsidR="00174462" w:rsidRDefault="00174462" w:rsidP="00547FDC">
      <w:pPr>
        <w:pStyle w:val="BodyText"/>
        <w:jc w:val="both"/>
      </w:pPr>
    </w:p>
    <w:p w14:paraId="0DC75064" w14:textId="77777777" w:rsidR="00174462" w:rsidRDefault="00A5633B" w:rsidP="00547FDC">
      <w:pPr>
        <w:pStyle w:val="ListParagraph"/>
        <w:numPr>
          <w:ilvl w:val="0"/>
          <w:numId w:val="28"/>
        </w:numPr>
        <w:tabs>
          <w:tab w:val="left" w:pos="841"/>
        </w:tabs>
        <w:spacing w:line="265" w:lineRule="exact"/>
        <w:jc w:val="both"/>
      </w:pPr>
      <w:r>
        <w:t>To enforce the provisions of this</w:t>
      </w:r>
      <w:r>
        <w:rPr>
          <w:spacing w:val="-9"/>
        </w:rPr>
        <w:t xml:space="preserve"> </w:t>
      </w:r>
      <w:r>
        <w:t>Ordinance.</w:t>
      </w:r>
    </w:p>
    <w:p w14:paraId="3263B22B" w14:textId="77777777" w:rsidR="00CA0573" w:rsidRDefault="00CA0573" w:rsidP="00547FDC">
      <w:pPr>
        <w:pStyle w:val="ListParagraph"/>
        <w:tabs>
          <w:tab w:val="left" w:pos="841"/>
        </w:tabs>
        <w:spacing w:line="265" w:lineRule="exact"/>
        <w:ind w:firstLine="0"/>
        <w:jc w:val="both"/>
      </w:pPr>
    </w:p>
    <w:p w14:paraId="35B6EB0C" w14:textId="77777777" w:rsidR="00174462" w:rsidRDefault="00A5633B" w:rsidP="00547FDC">
      <w:pPr>
        <w:pStyle w:val="ListParagraph"/>
        <w:numPr>
          <w:ilvl w:val="0"/>
          <w:numId w:val="28"/>
        </w:numPr>
        <w:tabs>
          <w:tab w:val="left" w:pos="840"/>
        </w:tabs>
        <w:spacing w:line="265" w:lineRule="exact"/>
        <w:ind w:left="839" w:hanging="360"/>
        <w:jc w:val="both"/>
      </w:pPr>
      <w:r>
        <w:t>To issue</w:t>
      </w:r>
      <w:r w:rsidR="006A0401">
        <w:t>, in writing,</w:t>
      </w:r>
      <w:r>
        <w:t xml:space="preserve"> stop work orders and other appropriate notices of</w:t>
      </w:r>
      <w:r>
        <w:rPr>
          <w:spacing w:val="-27"/>
        </w:rPr>
        <w:t xml:space="preserve"> </w:t>
      </w:r>
      <w:r>
        <w:t>violation.</w:t>
      </w:r>
    </w:p>
    <w:p w14:paraId="4563F384" w14:textId="77777777" w:rsidR="00CA0573" w:rsidRDefault="00CA0573" w:rsidP="00547FDC">
      <w:pPr>
        <w:pStyle w:val="ListParagraph"/>
        <w:tabs>
          <w:tab w:val="left" w:pos="840"/>
        </w:tabs>
        <w:spacing w:line="265" w:lineRule="exact"/>
        <w:ind w:left="839" w:firstLine="0"/>
        <w:jc w:val="both"/>
      </w:pPr>
    </w:p>
    <w:p w14:paraId="2681E5B9" w14:textId="77777777" w:rsidR="00174462" w:rsidRDefault="00A5633B" w:rsidP="00547FDC">
      <w:pPr>
        <w:pStyle w:val="ListParagraph"/>
        <w:numPr>
          <w:ilvl w:val="0"/>
          <w:numId w:val="28"/>
        </w:numPr>
        <w:tabs>
          <w:tab w:val="left" w:pos="840"/>
        </w:tabs>
        <w:ind w:left="839" w:hanging="360"/>
        <w:jc w:val="both"/>
      </w:pPr>
      <w:r>
        <w:lastRenderedPageBreak/>
        <w:t>To assist the Planning Board with the review</w:t>
      </w:r>
      <w:r>
        <w:rPr>
          <w:spacing w:val="-14"/>
        </w:rPr>
        <w:t xml:space="preserve"> </w:t>
      </w:r>
      <w:r>
        <w:t>process.</w:t>
      </w:r>
    </w:p>
    <w:p w14:paraId="6056AAB8" w14:textId="77777777" w:rsidR="00CA0573" w:rsidRDefault="00CA0573" w:rsidP="00547FDC">
      <w:pPr>
        <w:pStyle w:val="ListParagraph"/>
        <w:tabs>
          <w:tab w:val="left" w:pos="840"/>
        </w:tabs>
        <w:ind w:left="839" w:firstLine="0"/>
        <w:jc w:val="both"/>
      </w:pPr>
    </w:p>
    <w:p w14:paraId="77E03DBE" w14:textId="77777777" w:rsidR="00174462" w:rsidRDefault="00A5633B" w:rsidP="00547FDC">
      <w:pPr>
        <w:pStyle w:val="ListParagraph"/>
        <w:numPr>
          <w:ilvl w:val="0"/>
          <w:numId w:val="28"/>
        </w:numPr>
        <w:tabs>
          <w:tab w:val="left" w:pos="840"/>
        </w:tabs>
        <w:spacing w:before="1"/>
        <w:ind w:left="839" w:hanging="360"/>
        <w:jc w:val="both"/>
      </w:pPr>
      <w:r>
        <w:t>To</w:t>
      </w:r>
      <w:r>
        <w:rPr>
          <w:spacing w:val="-5"/>
        </w:rPr>
        <w:t xml:space="preserve"> </w:t>
      </w:r>
      <w:r>
        <w:t>conduct</w:t>
      </w:r>
      <w:r>
        <w:rPr>
          <w:spacing w:val="-4"/>
        </w:rPr>
        <w:t xml:space="preserve"> </w:t>
      </w:r>
      <w:r>
        <w:t>site</w:t>
      </w:r>
      <w:r>
        <w:rPr>
          <w:spacing w:val="-4"/>
        </w:rPr>
        <w:t xml:space="preserve"> </w:t>
      </w:r>
      <w:r>
        <w:t>visits</w:t>
      </w:r>
      <w:r>
        <w:rPr>
          <w:spacing w:val="-4"/>
        </w:rPr>
        <w:t xml:space="preserve"> </w:t>
      </w:r>
      <w:r>
        <w:t>and</w:t>
      </w:r>
      <w:r>
        <w:rPr>
          <w:spacing w:val="-4"/>
        </w:rPr>
        <w:t xml:space="preserve"> </w:t>
      </w:r>
      <w:r>
        <w:t>to</w:t>
      </w:r>
      <w:r>
        <w:rPr>
          <w:spacing w:val="-4"/>
        </w:rPr>
        <w:t xml:space="preserve"> </w:t>
      </w:r>
      <w:r>
        <w:t>review</w:t>
      </w:r>
      <w:r>
        <w:rPr>
          <w:spacing w:val="-4"/>
        </w:rPr>
        <w:t xml:space="preserve"> </w:t>
      </w:r>
      <w:r>
        <w:t>applications</w:t>
      </w:r>
      <w:r>
        <w:rPr>
          <w:spacing w:val="-5"/>
        </w:rPr>
        <w:t xml:space="preserve"> </w:t>
      </w:r>
      <w:r>
        <w:t>as</w:t>
      </w:r>
      <w:r>
        <w:rPr>
          <w:spacing w:val="-4"/>
        </w:rPr>
        <w:t xml:space="preserve"> </w:t>
      </w:r>
      <w:r>
        <w:t>authorized</w:t>
      </w:r>
      <w:r>
        <w:rPr>
          <w:spacing w:val="-4"/>
        </w:rPr>
        <w:t xml:space="preserve"> </w:t>
      </w:r>
      <w:r>
        <w:t>by</w:t>
      </w:r>
      <w:r>
        <w:rPr>
          <w:spacing w:val="-4"/>
        </w:rPr>
        <w:t xml:space="preserve"> </w:t>
      </w:r>
      <w:r>
        <w:t>this</w:t>
      </w:r>
      <w:r>
        <w:rPr>
          <w:spacing w:val="-4"/>
        </w:rPr>
        <w:t xml:space="preserve"> </w:t>
      </w:r>
      <w:r>
        <w:t>Ordinance.</w:t>
      </w:r>
    </w:p>
    <w:p w14:paraId="70AD8740" w14:textId="77777777" w:rsidR="008F44B7" w:rsidRDefault="008F44B7" w:rsidP="00547FDC">
      <w:pPr>
        <w:pStyle w:val="ListParagraph"/>
        <w:tabs>
          <w:tab w:val="left" w:pos="840"/>
        </w:tabs>
        <w:spacing w:before="1"/>
        <w:ind w:left="839" w:firstLine="0"/>
        <w:jc w:val="both"/>
      </w:pPr>
    </w:p>
    <w:p w14:paraId="4C2A8B60" w14:textId="77777777" w:rsidR="008F44B7" w:rsidRDefault="00A5633B" w:rsidP="00547FDC">
      <w:pPr>
        <w:pStyle w:val="ListParagraph"/>
        <w:numPr>
          <w:ilvl w:val="0"/>
          <w:numId w:val="28"/>
        </w:numPr>
        <w:tabs>
          <w:tab w:val="left" w:pos="840"/>
        </w:tabs>
        <w:spacing w:before="1"/>
        <w:ind w:left="839" w:hanging="360"/>
        <w:jc w:val="both"/>
      </w:pPr>
      <w:r>
        <w:t>To assess penalties and fines when applicable and in accordance with the Town of Palmyra Fee Schedule.</w:t>
      </w:r>
    </w:p>
    <w:p w14:paraId="1731B5B9" w14:textId="77777777" w:rsidR="00174462" w:rsidRDefault="00174462" w:rsidP="00547FDC">
      <w:pPr>
        <w:pStyle w:val="BodyText"/>
        <w:spacing w:before="11"/>
        <w:jc w:val="both"/>
        <w:rPr>
          <w:sz w:val="21"/>
        </w:rPr>
      </w:pPr>
    </w:p>
    <w:p w14:paraId="6915377F" w14:textId="63FE8957" w:rsidR="00174462" w:rsidRPr="000902A6" w:rsidRDefault="00A5633B" w:rsidP="00547FDC">
      <w:pPr>
        <w:pStyle w:val="BodyText"/>
        <w:tabs>
          <w:tab w:val="left" w:pos="1284"/>
        </w:tabs>
        <w:spacing w:before="1"/>
        <w:jc w:val="both"/>
        <w:rPr>
          <w:b/>
          <w:iCs/>
          <w:strike/>
        </w:rPr>
      </w:pPr>
      <w:r w:rsidRPr="00CA0573">
        <w:rPr>
          <w:b/>
        </w:rPr>
        <w:t>Section</w:t>
      </w:r>
      <w:r w:rsidRPr="00CA0573">
        <w:rPr>
          <w:b/>
          <w:spacing w:val="-4"/>
        </w:rPr>
        <w:t xml:space="preserve"> </w:t>
      </w:r>
      <w:r w:rsidR="00CA0573" w:rsidRPr="00CA0573">
        <w:rPr>
          <w:b/>
        </w:rPr>
        <w:t xml:space="preserve">3.  </w:t>
      </w:r>
      <w:r w:rsidR="00DA1DCD" w:rsidRPr="000902A6">
        <w:rPr>
          <w:b/>
          <w:iCs/>
        </w:rPr>
        <w:t xml:space="preserve">Nonresidential Land Use </w:t>
      </w:r>
      <w:r w:rsidR="009A3723" w:rsidRPr="000902A6">
        <w:rPr>
          <w:b/>
          <w:iCs/>
        </w:rPr>
        <w:t xml:space="preserve">Permit Review </w:t>
      </w:r>
    </w:p>
    <w:p w14:paraId="6DFEF34D" w14:textId="77777777" w:rsidR="00174462" w:rsidRPr="000902A6" w:rsidRDefault="00174462" w:rsidP="00547FDC">
      <w:pPr>
        <w:pStyle w:val="BodyText"/>
        <w:jc w:val="both"/>
      </w:pPr>
    </w:p>
    <w:p w14:paraId="68C8CDF3" w14:textId="77777777" w:rsidR="00174462" w:rsidRDefault="00A5633B" w:rsidP="00547FDC">
      <w:pPr>
        <w:pStyle w:val="BodyText"/>
        <w:ind w:right="382"/>
        <w:jc w:val="both"/>
      </w:pPr>
      <w:r>
        <w:t>The Planning Board shall review and decide upon all applications and shall submit their</w:t>
      </w:r>
      <w:r>
        <w:rPr>
          <w:spacing w:val="-6"/>
        </w:rPr>
        <w:t xml:space="preserve"> </w:t>
      </w:r>
      <w:r>
        <w:t>written</w:t>
      </w:r>
      <w:r>
        <w:rPr>
          <w:spacing w:val="-6"/>
        </w:rPr>
        <w:t xml:space="preserve"> </w:t>
      </w:r>
      <w:r>
        <w:t>decision</w:t>
      </w:r>
      <w:r>
        <w:rPr>
          <w:spacing w:val="-6"/>
        </w:rPr>
        <w:t xml:space="preserve"> </w:t>
      </w:r>
      <w:r>
        <w:t>on</w:t>
      </w:r>
      <w:r>
        <w:rPr>
          <w:spacing w:val="-6"/>
        </w:rPr>
        <w:t xml:space="preserve"> </w:t>
      </w:r>
      <w:r>
        <w:t>each</w:t>
      </w:r>
      <w:r>
        <w:rPr>
          <w:spacing w:val="-6"/>
        </w:rPr>
        <w:t xml:space="preserve"> </w:t>
      </w:r>
      <w:r>
        <w:t>application</w:t>
      </w:r>
      <w:r>
        <w:rPr>
          <w:spacing w:val="-6"/>
        </w:rPr>
        <w:t xml:space="preserve"> </w:t>
      </w:r>
      <w:r>
        <w:t>to</w:t>
      </w:r>
      <w:r>
        <w:rPr>
          <w:spacing w:val="-6"/>
        </w:rPr>
        <w:t xml:space="preserve"> </w:t>
      </w:r>
      <w:r>
        <w:t>the</w:t>
      </w:r>
      <w:r>
        <w:rPr>
          <w:spacing w:val="-5"/>
        </w:rPr>
        <w:t xml:space="preserve"> </w:t>
      </w:r>
      <w:r>
        <w:t>Code</w:t>
      </w:r>
      <w:r>
        <w:rPr>
          <w:spacing w:val="-6"/>
        </w:rPr>
        <w:t xml:space="preserve"> </w:t>
      </w:r>
      <w:r>
        <w:t>Enforcement</w:t>
      </w:r>
      <w:r>
        <w:rPr>
          <w:spacing w:val="-6"/>
        </w:rPr>
        <w:t xml:space="preserve"> </w:t>
      </w:r>
      <w:r>
        <w:t>Officer</w:t>
      </w:r>
      <w:r>
        <w:rPr>
          <w:spacing w:val="-6"/>
        </w:rPr>
        <w:t xml:space="preserve"> </w:t>
      </w:r>
      <w:r>
        <w:t>and</w:t>
      </w:r>
      <w:r>
        <w:rPr>
          <w:spacing w:val="-6"/>
        </w:rPr>
        <w:t xml:space="preserve"> </w:t>
      </w:r>
      <w:r>
        <w:t>the applicant.</w:t>
      </w:r>
      <w:r w:rsidR="00CA0573">
        <w:t xml:space="preserve"> </w:t>
      </w:r>
      <w:r>
        <w:t>No development activity</w:t>
      </w:r>
      <w:r w:rsidR="00D75B0F">
        <w:t>, as defined,</w:t>
      </w:r>
      <w:r>
        <w:t xml:space="preserve"> shall occur until the Planning Board has issued a permit.</w:t>
      </w:r>
    </w:p>
    <w:p w14:paraId="7A91E294" w14:textId="77777777" w:rsidR="00174462" w:rsidRDefault="00174462" w:rsidP="00547FDC">
      <w:pPr>
        <w:pStyle w:val="BodyText"/>
        <w:spacing w:before="11"/>
        <w:jc w:val="both"/>
        <w:rPr>
          <w:sz w:val="21"/>
        </w:rPr>
      </w:pPr>
    </w:p>
    <w:p w14:paraId="49AE38E8" w14:textId="77777777" w:rsidR="00174462" w:rsidRDefault="00174462" w:rsidP="00547FDC">
      <w:pPr>
        <w:pStyle w:val="BodyText"/>
        <w:jc w:val="both"/>
      </w:pPr>
    </w:p>
    <w:p w14:paraId="3BCA00E9" w14:textId="77777777" w:rsidR="00174462" w:rsidRPr="00CA0573" w:rsidRDefault="00A5633B" w:rsidP="00547FDC">
      <w:pPr>
        <w:pStyle w:val="BodyText"/>
        <w:tabs>
          <w:tab w:val="left" w:pos="1283"/>
        </w:tabs>
        <w:jc w:val="both"/>
        <w:rPr>
          <w:b/>
        </w:rPr>
      </w:pPr>
      <w:r w:rsidRPr="00CA0573">
        <w:rPr>
          <w:b/>
        </w:rPr>
        <w:t>Section</w:t>
      </w:r>
      <w:r w:rsidRPr="00CA0573">
        <w:rPr>
          <w:b/>
          <w:spacing w:val="-4"/>
        </w:rPr>
        <w:t xml:space="preserve"> </w:t>
      </w:r>
      <w:r w:rsidR="005418A0">
        <w:rPr>
          <w:b/>
        </w:rPr>
        <w:t>4</w:t>
      </w:r>
      <w:r w:rsidR="00CA0573" w:rsidRPr="00CA0573">
        <w:rPr>
          <w:b/>
        </w:rPr>
        <w:t xml:space="preserve">.  </w:t>
      </w:r>
      <w:r w:rsidRPr="00CA0573">
        <w:rPr>
          <w:b/>
        </w:rPr>
        <w:t>Site</w:t>
      </w:r>
      <w:r w:rsidRPr="00CA0573">
        <w:rPr>
          <w:b/>
          <w:spacing w:val="-2"/>
        </w:rPr>
        <w:t xml:space="preserve"> </w:t>
      </w:r>
      <w:r w:rsidRPr="00CA0573">
        <w:rPr>
          <w:b/>
        </w:rPr>
        <w:t>Inspection</w:t>
      </w:r>
    </w:p>
    <w:p w14:paraId="4F91C24F" w14:textId="77777777" w:rsidR="00174462" w:rsidRDefault="00174462" w:rsidP="00547FDC">
      <w:pPr>
        <w:pStyle w:val="BodyText"/>
        <w:spacing w:before="11"/>
        <w:jc w:val="both"/>
        <w:rPr>
          <w:sz w:val="21"/>
        </w:rPr>
      </w:pPr>
    </w:p>
    <w:p w14:paraId="25D83E79" w14:textId="77777777" w:rsidR="00174462" w:rsidRDefault="00A5633B" w:rsidP="00547FDC">
      <w:pPr>
        <w:pStyle w:val="BodyText"/>
        <w:jc w:val="both"/>
      </w:pPr>
      <w:r>
        <w:t>The Planning Board and /or the Code Enforcement Officer may perform an on-site inspection of the proposed project to obtain knowledge about the site and the surrounding area.</w:t>
      </w:r>
    </w:p>
    <w:p w14:paraId="73E15F67" w14:textId="77777777" w:rsidR="00174462" w:rsidRDefault="00174462" w:rsidP="00547FDC">
      <w:pPr>
        <w:pStyle w:val="BodyText"/>
        <w:jc w:val="both"/>
      </w:pPr>
    </w:p>
    <w:p w14:paraId="2815DC25" w14:textId="77777777" w:rsidR="00174462" w:rsidRDefault="00174462" w:rsidP="00547FDC">
      <w:pPr>
        <w:pStyle w:val="BodyText"/>
        <w:jc w:val="both"/>
      </w:pPr>
    </w:p>
    <w:p w14:paraId="69AB364E" w14:textId="77777777" w:rsidR="00174462" w:rsidRPr="00C57C45" w:rsidRDefault="00A5633B" w:rsidP="00547FDC">
      <w:pPr>
        <w:pStyle w:val="BodyText"/>
        <w:tabs>
          <w:tab w:val="left" w:pos="1561"/>
        </w:tabs>
        <w:jc w:val="both"/>
        <w:rPr>
          <w:b/>
        </w:rPr>
      </w:pPr>
      <w:r w:rsidRPr="00C57C45">
        <w:rPr>
          <w:b/>
        </w:rPr>
        <w:t>Section</w:t>
      </w:r>
      <w:r w:rsidRPr="00C57C45">
        <w:rPr>
          <w:b/>
          <w:spacing w:val="-5"/>
        </w:rPr>
        <w:t xml:space="preserve"> </w:t>
      </w:r>
      <w:r w:rsidR="005418A0">
        <w:rPr>
          <w:b/>
        </w:rPr>
        <w:t>5</w:t>
      </w:r>
      <w:r w:rsidR="00C57C45" w:rsidRPr="00C57C45">
        <w:rPr>
          <w:b/>
        </w:rPr>
        <w:t xml:space="preserve">.  </w:t>
      </w:r>
      <w:r w:rsidRPr="00C57C45">
        <w:rPr>
          <w:b/>
        </w:rPr>
        <w:t>Public Hearing</w:t>
      </w:r>
      <w:r w:rsidRPr="00C57C45">
        <w:rPr>
          <w:b/>
          <w:spacing w:val="-2"/>
        </w:rPr>
        <w:t xml:space="preserve"> </w:t>
      </w:r>
      <w:r w:rsidRPr="00C57C45">
        <w:rPr>
          <w:b/>
        </w:rPr>
        <w:t>Requirements</w:t>
      </w:r>
    </w:p>
    <w:p w14:paraId="684F3762" w14:textId="77777777" w:rsidR="00174462" w:rsidRDefault="00174462" w:rsidP="00547FDC">
      <w:pPr>
        <w:pStyle w:val="BodyText"/>
        <w:jc w:val="both"/>
      </w:pPr>
    </w:p>
    <w:p w14:paraId="420C9DC4" w14:textId="027F0BED" w:rsidR="00174462" w:rsidRPr="000902A6" w:rsidRDefault="00A5633B" w:rsidP="00547FDC">
      <w:pPr>
        <w:pStyle w:val="BodyText"/>
        <w:jc w:val="both"/>
      </w:pPr>
      <w:r>
        <w:t xml:space="preserve">The Planning Board </w:t>
      </w:r>
      <w:r w:rsidR="006A0401">
        <w:t>shall</w:t>
      </w:r>
      <w:r>
        <w:t xml:space="preserve"> hold a public hearing on each </w:t>
      </w:r>
      <w:r w:rsidR="00F81EBE" w:rsidRPr="000902A6">
        <w:rPr>
          <w:bCs/>
          <w:iCs/>
        </w:rPr>
        <w:t>Nonresidential Land Use</w:t>
      </w:r>
      <w:r w:rsidRPr="000902A6">
        <w:rPr>
          <w:color w:val="FF0000"/>
        </w:rPr>
        <w:t xml:space="preserve"> </w:t>
      </w:r>
      <w:r w:rsidRPr="000902A6">
        <w:t>application as follows:</w:t>
      </w:r>
    </w:p>
    <w:p w14:paraId="790D4902" w14:textId="77777777" w:rsidR="00C57C45" w:rsidRDefault="00C57C45" w:rsidP="00547FDC">
      <w:pPr>
        <w:pStyle w:val="BodyText"/>
        <w:jc w:val="both"/>
      </w:pPr>
    </w:p>
    <w:p w14:paraId="0DB6C5A5" w14:textId="77777777" w:rsidR="00174462" w:rsidRDefault="00A5633B" w:rsidP="00547FDC">
      <w:pPr>
        <w:pStyle w:val="ListParagraph"/>
        <w:numPr>
          <w:ilvl w:val="0"/>
          <w:numId w:val="26"/>
        </w:numPr>
        <w:tabs>
          <w:tab w:val="left" w:pos="841"/>
        </w:tabs>
        <w:spacing w:before="1"/>
        <w:ind w:right="252" w:hanging="360"/>
        <w:jc w:val="both"/>
      </w:pPr>
      <w:r>
        <w:t>The</w:t>
      </w:r>
      <w:r>
        <w:rPr>
          <w:spacing w:val="-4"/>
        </w:rPr>
        <w:t xml:space="preserve"> </w:t>
      </w:r>
      <w:r>
        <w:t>public</w:t>
      </w:r>
      <w:r>
        <w:rPr>
          <w:spacing w:val="-4"/>
        </w:rPr>
        <w:t xml:space="preserve"> </w:t>
      </w:r>
      <w:r>
        <w:t>hearing</w:t>
      </w:r>
      <w:r>
        <w:rPr>
          <w:spacing w:val="-4"/>
        </w:rPr>
        <w:t xml:space="preserve"> </w:t>
      </w:r>
      <w:r>
        <w:t>shall</w:t>
      </w:r>
      <w:r>
        <w:rPr>
          <w:spacing w:val="-4"/>
        </w:rPr>
        <w:t xml:space="preserve"> </w:t>
      </w:r>
      <w:r>
        <w:t>be</w:t>
      </w:r>
      <w:r>
        <w:rPr>
          <w:spacing w:val="-4"/>
        </w:rPr>
        <w:t xml:space="preserve"> </w:t>
      </w:r>
      <w:r>
        <w:t>held</w:t>
      </w:r>
      <w:r>
        <w:rPr>
          <w:spacing w:val="-4"/>
        </w:rPr>
        <w:t xml:space="preserve"> </w:t>
      </w:r>
      <w:r>
        <w:t>within</w:t>
      </w:r>
      <w:r>
        <w:rPr>
          <w:spacing w:val="-4"/>
        </w:rPr>
        <w:t xml:space="preserve"> </w:t>
      </w:r>
      <w:r w:rsidR="00BD3573">
        <w:rPr>
          <w:spacing w:val="-4"/>
        </w:rPr>
        <w:t>thirty-five (</w:t>
      </w:r>
      <w:r>
        <w:t>35</w:t>
      </w:r>
      <w:r w:rsidR="00BD3573">
        <w:t>)</w:t>
      </w:r>
      <w:r>
        <w:rPr>
          <w:spacing w:val="-4"/>
        </w:rPr>
        <w:t xml:space="preserve"> </w:t>
      </w:r>
      <w:r>
        <w:t>days</w:t>
      </w:r>
      <w:r>
        <w:rPr>
          <w:spacing w:val="-4"/>
        </w:rPr>
        <w:t xml:space="preserve"> </w:t>
      </w:r>
      <w:r>
        <w:t>after</w:t>
      </w:r>
      <w:r>
        <w:rPr>
          <w:spacing w:val="-4"/>
        </w:rPr>
        <w:t xml:space="preserve"> </w:t>
      </w:r>
      <w:r>
        <w:t>the</w:t>
      </w:r>
      <w:r>
        <w:rPr>
          <w:spacing w:val="-4"/>
        </w:rPr>
        <w:t xml:space="preserve"> </w:t>
      </w:r>
      <w:r>
        <w:t>proposed</w:t>
      </w:r>
      <w:r>
        <w:rPr>
          <w:spacing w:val="-4"/>
        </w:rPr>
        <w:t xml:space="preserve"> </w:t>
      </w:r>
      <w:r>
        <w:t>application</w:t>
      </w:r>
      <w:r>
        <w:rPr>
          <w:spacing w:val="-4"/>
        </w:rPr>
        <w:t xml:space="preserve"> </w:t>
      </w:r>
      <w:r>
        <w:t>is deemed complete. This period may be extended for up to</w:t>
      </w:r>
      <w:r w:rsidR="00BD3573">
        <w:t xml:space="preserve"> sixty</w:t>
      </w:r>
      <w:r>
        <w:t xml:space="preserve"> </w:t>
      </w:r>
      <w:r w:rsidR="00BD3573">
        <w:t>(</w:t>
      </w:r>
      <w:r>
        <w:t>60</w:t>
      </w:r>
      <w:r w:rsidR="00BD3573">
        <w:t>)</w:t>
      </w:r>
      <w:r>
        <w:t xml:space="preserve"> days by mutual consent by the applicant and the Planning</w:t>
      </w:r>
      <w:r>
        <w:rPr>
          <w:spacing w:val="-13"/>
        </w:rPr>
        <w:t xml:space="preserve"> </w:t>
      </w:r>
      <w:r>
        <w:t>Board.</w:t>
      </w:r>
    </w:p>
    <w:p w14:paraId="37C8FE6B" w14:textId="77777777" w:rsidR="001C2569" w:rsidRDefault="001C2569" w:rsidP="00547FDC">
      <w:pPr>
        <w:pStyle w:val="ListParagraph"/>
        <w:tabs>
          <w:tab w:val="left" w:pos="841"/>
        </w:tabs>
        <w:spacing w:before="1"/>
        <w:ind w:right="252" w:firstLine="0"/>
        <w:jc w:val="both"/>
      </w:pPr>
    </w:p>
    <w:p w14:paraId="34D5208B" w14:textId="77777777" w:rsidR="00174462" w:rsidRDefault="00A5633B" w:rsidP="00547FDC">
      <w:pPr>
        <w:pStyle w:val="ListParagraph"/>
        <w:numPr>
          <w:ilvl w:val="0"/>
          <w:numId w:val="26"/>
        </w:numPr>
        <w:tabs>
          <w:tab w:val="left" w:pos="839"/>
        </w:tabs>
        <w:ind w:right="466" w:hanging="360"/>
        <w:jc w:val="both"/>
      </w:pPr>
      <w:r>
        <w:t>The</w:t>
      </w:r>
      <w:r>
        <w:rPr>
          <w:spacing w:val="-5"/>
        </w:rPr>
        <w:t xml:space="preserve"> </w:t>
      </w:r>
      <w:r>
        <w:t>notice</w:t>
      </w:r>
      <w:r>
        <w:rPr>
          <w:spacing w:val="-4"/>
        </w:rPr>
        <w:t xml:space="preserve"> </w:t>
      </w:r>
      <w:r>
        <w:t>of</w:t>
      </w:r>
      <w:r>
        <w:rPr>
          <w:spacing w:val="-4"/>
        </w:rPr>
        <w:t xml:space="preserve"> </w:t>
      </w:r>
      <w:r>
        <w:t>the</w:t>
      </w:r>
      <w:r>
        <w:rPr>
          <w:spacing w:val="-4"/>
        </w:rPr>
        <w:t xml:space="preserve"> </w:t>
      </w:r>
      <w:r>
        <w:t>date,</w:t>
      </w:r>
      <w:r>
        <w:rPr>
          <w:spacing w:val="-4"/>
        </w:rPr>
        <w:t xml:space="preserve"> </w:t>
      </w:r>
      <w:r>
        <w:t>time,</w:t>
      </w:r>
      <w:r>
        <w:rPr>
          <w:spacing w:val="-4"/>
        </w:rPr>
        <w:t xml:space="preserve"> </w:t>
      </w:r>
      <w:r>
        <w:t>and</w:t>
      </w:r>
      <w:r>
        <w:rPr>
          <w:spacing w:val="-4"/>
        </w:rPr>
        <w:t xml:space="preserve"> </w:t>
      </w:r>
      <w:r>
        <w:t>place</w:t>
      </w:r>
      <w:r>
        <w:rPr>
          <w:spacing w:val="-4"/>
        </w:rPr>
        <w:t xml:space="preserve"> </w:t>
      </w:r>
      <w:r>
        <w:t>of</w:t>
      </w:r>
      <w:r>
        <w:rPr>
          <w:spacing w:val="-5"/>
        </w:rPr>
        <w:t xml:space="preserve"> </w:t>
      </w:r>
      <w:r>
        <w:t>the</w:t>
      </w:r>
      <w:r>
        <w:rPr>
          <w:spacing w:val="-4"/>
        </w:rPr>
        <w:t xml:space="preserve"> </w:t>
      </w:r>
      <w:r>
        <w:t>public</w:t>
      </w:r>
      <w:r>
        <w:rPr>
          <w:spacing w:val="-4"/>
        </w:rPr>
        <w:t xml:space="preserve"> </w:t>
      </w:r>
      <w:r>
        <w:t>hearing</w:t>
      </w:r>
      <w:r>
        <w:rPr>
          <w:spacing w:val="-4"/>
        </w:rPr>
        <w:t xml:space="preserve"> </w:t>
      </w:r>
      <w:r>
        <w:t>shall</w:t>
      </w:r>
      <w:r>
        <w:rPr>
          <w:spacing w:val="-4"/>
        </w:rPr>
        <w:t xml:space="preserve"> </w:t>
      </w:r>
      <w:r>
        <w:t>be</w:t>
      </w:r>
      <w:r>
        <w:rPr>
          <w:spacing w:val="-4"/>
        </w:rPr>
        <w:t xml:space="preserve"> </w:t>
      </w:r>
      <w:r>
        <w:t>made</w:t>
      </w:r>
      <w:r>
        <w:rPr>
          <w:spacing w:val="-4"/>
        </w:rPr>
        <w:t xml:space="preserve"> </w:t>
      </w:r>
      <w:r>
        <w:t>as follows:</w:t>
      </w:r>
    </w:p>
    <w:p w14:paraId="6F4E4DE2" w14:textId="77777777" w:rsidR="00C57C45" w:rsidRDefault="00C57C45" w:rsidP="00547FDC">
      <w:pPr>
        <w:pStyle w:val="ListParagraph"/>
        <w:tabs>
          <w:tab w:val="left" w:pos="839"/>
        </w:tabs>
        <w:ind w:right="466" w:firstLine="0"/>
        <w:jc w:val="both"/>
      </w:pPr>
    </w:p>
    <w:p w14:paraId="2A0ECBB1" w14:textId="77777777" w:rsidR="00C57C45" w:rsidRDefault="00A5633B" w:rsidP="00547FDC">
      <w:pPr>
        <w:pStyle w:val="ListParagraph"/>
        <w:numPr>
          <w:ilvl w:val="0"/>
          <w:numId w:val="32"/>
        </w:numPr>
        <w:tabs>
          <w:tab w:val="left" w:pos="840"/>
        </w:tabs>
        <w:ind w:right="425"/>
        <w:jc w:val="both"/>
      </w:pPr>
      <w:r>
        <w:t>The town shall publish a notice at least once in a newspaper having general circulation</w:t>
      </w:r>
      <w:r>
        <w:rPr>
          <w:spacing w:val="-5"/>
        </w:rPr>
        <w:t xml:space="preserve"> </w:t>
      </w:r>
      <w:r>
        <w:t>within</w:t>
      </w:r>
      <w:r>
        <w:rPr>
          <w:spacing w:val="-4"/>
        </w:rPr>
        <w:t xml:space="preserve"> </w:t>
      </w:r>
      <w:r>
        <w:t>the</w:t>
      </w:r>
      <w:r>
        <w:rPr>
          <w:spacing w:val="-4"/>
        </w:rPr>
        <w:t xml:space="preserve"> </w:t>
      </w:r>
      <w:r>
        <w:t>Town.</w:t>
      </w:r>
      <w:r>
        <w:rPr>
          <w:spacing w:val="-4"/>
        </w:rPr>
        <w:t xml:space="preserve"> </w:t>
      </w:r>
      <w:r>
        <w:t>The</w:t>
      </w:r>
      <w:r>
        <w:rPr>
          <w:spacing w:val="-5"/>
        </w:rPr>
        <w:t xml:space="preserve"> </w:t>
      </w:r>
      <w:r>
        <w:t>date</w:t>
      </w:r>
      <w:r>
        <w:rPr>
          <w:spacing w:val="-4"/>
        </w:rPr>
        <w:t xml:space="preserve"> </w:t>
      </w:r>
      <w:r>
        <w:t>of</w:t>
      </w:r>
      <w:r>
        <w:rPr>
          <w:spacing w:val="-4"/>
        </w:rPr>
        <w:t xml:space="preserve"> </w:t>
      </w:r>
      <w:r>
        <w:t>the</w:t>
      </w:r>
      <w:r>
        <w:rPr>
          <w:spacing w:val="-4"/>
        </w:rPr>
        <w:t xml:space="preserve"> </w:t>
      </w:r>
      <w:r>
        <w:t>first</w:t>
      </w:r>
      <w:r>
        <w:rPr>
          <w:spacing w:val="-5"/>
        </w:rPr>
        <w:t xml:space="preserve"> </w:t>
      </w:r>
      <w:r>
        <w:t>publication</w:t>
      </w:r>
      <w:r>
        <w:rPr>
          <w:spacing w:val="-4"/>
        </w:rPr>
        <w:t xml:space="preserve"> </w:t>
      </w:r>
      <w:r>
        <w:t>shall</w:t>
      </w:r>
      <w:r>
        <w:rPr>
          <w:spacing w:val="-4"/>
        </w:rPr>
        <w:t xml:space="preserve"> </w:t>
      </w:r>
      <w:r>
        <w:t>be</w:t>
      </w:r>
      <w:r>
        <w:rPr>
          <w:spacing w:val="-4"/>
        </w:rPr>
        <w:t xml:space="preserve"> </w:t>
      </w:r>
      <w:r>
        <w:t>at</w:t>
      </w:r>
      <w:r>
        <w:rPr>
          <w:spacing w:val="-4"/>
        </w:rPr>
        <w:t xml:space="preserve"> </w:t>
      </w:r>
      <w:r>
        <w:t>least</w:t>
      </w:r>
      <w:r>
        <w:rPr>
          <w:spacing w:val="-5"/>
        </w:rPr>
        <w:t xml:space="preserve"> </w:t>
      </w:r>
      <w:r w:rsidR="00BD3573">
        <w:rPr>
          <w:spacing w:val="-5"/>
        </w:rPr>
        <w:t>seven (</w:t>
      </w:r>
      <w:r>
        <w:t>7</w:t>
      </w:r>
      <w:r w:rsidR="00BD3573">
        <w:t>)</w:t>
      </w:r>
      <w:r>
        <w:t xml:space="preserve"> days before the</w:t>
      </w:r>
      <w:r>
        <w:rPr>
          <w:spacing w:val="-4"/>
        </w:rPr>
        <w:t xml:space="preserve"> </w:t>
      </w:r>
      <w:r>
        <w:t>hearing.</w:t>
      </w:r>
    </w:p>
    <w:p w14:paraId="14A9110E" w14:textId="77777777" w:rsidR="00C57C45" w:rsidRDefault="00C57C45" w:rsidP="00547FDC">
      <w:pPr>
        <w:pStyle w:val="ListParagraph"/>
        <w:tabs>
          <w:tab w:val="left" w:pos="840"/>
        </w:tabs>
        <w:ind w:left="1200" w:right="425" w:firstLine="0"/>
        <w:jc w:val="both"/>
      </w:pPr>
    </w:p>
    <w:p w14:paraId="35001210" w14:textId="77777777" w:rsidR="00174462" w:rsidRDefault="00A5633B" w:rsidP="00547FDC">
      <w:pPr>
        <w:pStyle w:val="ListParagraph"/>
        <w:numPr>
          <w:ilvl w:val="0"/>
          <w:numId w:val="32"/>
        </w:numPr>
        <w:tabs>
          <w:tab w:val="left" w:pos="840"/>
        </w:tabs>
        <w:ind w:right="425"/>
        <w:jc w:val="both"/>
      </w:pPr>
      <w:r>
        <w:t>The Town shall notify the applicant by first class</w:t>
      </w:r>
      <w:r w:rsidRPr="00C57C45">
        <w:rPr>
          <w:spacing w:val="-16"/>
        </w:rPr>
        <w:t xml:space="preserve"> </w:t>
      </w:r>
      <w:r>
        <w:t>mail.</w:t>
      </w:r>
    </w:p>
    <w:p w14:paraId="5EC1D0B1" w14:textId="77777777" w:rsidR="00C57C45" w:rsidRDefault="00C57C45" w:rsidP="00547FDC">
      <w:pPr>
        <w:pStyle w:val="ListParagraph"/>
        <w:tabs>
          <w:tab w:val="left" w:pos="840"/>
        </w:tabs>
        <w:ind w:left="1200" w:right="425" w:firstLine="0"/>
        <w:jc w:val="both"/>
      </w:pPr>
    </w:p>
    <w:p w14:paraId="4C70112F" w14:textId="77777777" w:rsidR="00174462" w:rsidRDefault="00A5633B" w:rsidP="00547FDC">
      <w:pPr>
        <w:pStyle w:val="ListParagraph"/>
        <w:numPr>
          <w:ilvl w:val="0"/>
          <w:numId w:val="32"/>
        </w:numPr>
        <w:tabs>
          <w:tab w:val="left" w:pos="1200"/>
        </w:tabs>
        <w:ind w:right="180"/>
        <w:jc w:val="both"/>
      </w:pPr>
      <w:r>
        <w:t>The</w:t>
      </w:r>
      <w:r>
        <w:rPr>
          <w:spacing w:val="-5"/>
        </w:rPr>
        <w:t xml:space="preserve"> </w:t>
      </w:r>
      <w:r w:rsidR="001C2569">
        <w:t xml:space="preserve">Town </w:t>
      </w:r>
      <w:r>
        <w:t>shall</w:t>
      </w:r>
      <w:r>
        <w:rPr>
          <w:spacing w:val="-5"/>
        </w:rPr>
        <w:t xml:space="preserve"> </w:t>
      </w:r>
      <w:r>
        <w:t>notify</w:t>
      </w:r>
      <w:r>
        <w:rPr>
          <w:spacing w:val="-4"/>
        </w:rPr>
        <w:t xml:space="preserve"> </w:t>
      </w:r>
      <w:r>
        <w:t>all</w:t>
      </w:r>
      <w:r>
        <w:rPr>
          <w:spacing w:val="-5"/>
        </w:rPr>
        <w:t xml:space="preserve"> </w:t>
      </w:r>
      <w:r>
        <w:t>property</w:t>
      </w:r>
      <w:r>
        <w:rPr>
          <w:spacing w:val="-5"/>
        </w:rPr>
        <w:t xml:space="preserve"> </w:t>
      </w:r>
      <w:r>
        <w:t>abutters</w:t>
      </w:r>
      <w:r>
        <w:rPr>
          <w:spacing w:val="-5"/>
        </w:rPr>
        <w:t xml:space="preserve"> </w:t>
      </w:r>
      <w:r>
        <w:t>by</w:t>
      </w:r>
      <w:r>
        <w:rPr>
          <w:spacing w:val="-4"/>
        </w:rPr>
        <w:t xml:space="preserve"> </w:t>
      </w:r>
      <w:r w:rsidR="001C2569">
        <w:t>certified</w:t>
      </w:r>
      <w:r>
        <w:rPr>
          <w:spacing w:val="-5"/>
        </w:rPr>
        <w:t xml:space="preserve"> </w:t>
      </w:r>
      <w:r>
        <w:t>mail,</w:t>
      </w:r>
      <w:r>
        <w:rPr>
          <w:spacing w:val="-4"/>
        </w:rPr>
        <w:t xml:space="preserve"> </w:t>
      </w:r>
      <w:r>
        <w:t>at</w:t>
      </w:r>
      <w:r>
        <w:rPr>
          <w:spacing w:val="-5"/>
        </w:rPr>
        <w:t xml:space="preserve"> </w:t>
      </w:r>
      <w:r>
        <w:t xml:space="preserve">least </w:t>
      </w:r>
      <w:r w:rsidR="00BD3573">
        <w:t>seven (</w:t>
      </w:r>
      <w:r>
        <w:t>7</w:t>
      </w:r>
      <w:r w:rsidR="00BD3573">
        <w:t>)</w:t>
      </w:r>
      <w:r>
        <w:t xml:space="preserve"> days before the public hearing. Failure of an abutter to receive a notice shall not invalidate the public hearing, nor shall it require the Planning Board to schedule another hearing.</w:t>
      </w:r>
    </w:p>
    <w:p w14:paraId="02500DB9" w14:textId="77777777" w:rsidR="00C57C45" w:rsidRDefault="00C57C45" w:rsidP="00547FDC">
      <w:pPr>
        <w:pStyle w:val="ListParagraph"/>
        <w:tabs>
          <w:tab w:val="left" w:pos="1200"/>
        </w:tabs>
        <w:ind w:left="1200" w:right="180" w:firstLine="0"/>
        <w:jc w:val="both"/>
      </w:pPr>
    </w:p>
    <w:p w14:paraId="542B16EC" w14:textId="77777777" w:rsidR="00174462" w:rsidRDefault="00A5633B" w:rsidP="00547FDC">
      <w:pPr>
        <w:pStyle w:val="BodyText"/>
        <w:ind w:left="839" w:hanging="360"/>
        <w:jc w:val="both"/>
      </w:pPr>
      <w:r>
        <w:t xml:space="preserve">C. </w:t>
      </w:r>
      <w:r w:rsidR="00C57C45">
        <w:tab/>
      </w:r>
      <w:r>
        <w:t>The Planning Board may vote to continue the public hearing to receive additional public comment or information concerning the application. The Board is not required to meet the notice requirements listed above for the continued public hearing.</w:t>
      </w:r>
    </w:p>
    <w:p w14:paraId="141B35BB" w14:textId="77777777" w:rsidR="00174462" w:rsidRDefault="00174462" w:rsidP="00547FDC">
      <w:pPr>
        <w:pStyle w:val="BodyText"/>
        <w:jc w:val="both"/>
      </w:pPr>
    </w:p>
    <w:p w14:paraId="72E8F0D1" w14:textId="77777777" w:rsidR="00174462" w:rsidRPr="00C57C45" w:rsidRDefault="00A5633B" w:rsidP="00547FDC">
      <w:pPr>
        <w:pStyle w:val="BodyText"/>
        <w:tabs>
          <w:tab w:val="left" w:pos="1560"/>
        </w:tabs>
        <w:jc w:val="both"/>
        <w:rPr>
          <w:b/>
        </w:rPr>
      </w:pPr>
      <w:r w:rsidRPr="00C57C45">
        <w:rPr>
          <w:b/>
        </w:rPr>
        <w:lastRenderedPageBreak/>
        <w:t>Section</w:t>
      </w:r>
      <w:r w:rsidRPr="00C57C45">
        <w:rPr>
          <w:b/>
          <w:spacing w:val="-5"/>
        </w:rPr>
        <w:t xml:space="preserve"> </w:t>
      </w:r>
      <w:r w:rsidR="005418A0">
        <w:rPr>
          <w:b/>
        </w:rPr>
        <w:t>6</w:t>
      </w:r>
      <w:r w:rsidR="00C57C45" w:rsidRPr="00C57C45">
        <w:rPr>
          <w:b/>
        </w:rPr>
        <w:t xml:space="preserve">.  </w:t>
      </w:r>
      <w:r w:rsidRPr="00C57C45">
        <w:rPr>
          <w:b/>
        </w:rPr>
        <w:t>Appeals</w:t>
      </w:r>
    </w:p>
    <w:p w14:paraId="6D6B705E" w14:textId="77777777" w:rsidR="00174462" w:rsidRDefault="00174462" w:rsidP="00547FDC">
      <w:pPr>
        <w:pStyle w:val="BodyText"/>
        <w:jc w:val="both"/>
      </w:pPr>
    </w:p>
    <w:p w14:paraId="4DC2BC76" w14:textId="77777777" w:rsidR="00174462" w:rsidRDefault="00A5633B" w:rsidP="00547FDC">
      <w:pPr>
        <w:pStyle w:val="ListParagraph"/>
        <w:numPr>
          <w:ilvl w:val="0"/>
          <w:numId w:val="25"/>
        </w:numPr>
        <w:tabs>
          <w:tab w:val="left" w:pos="841"/>
        </w:tabs>
        <w:ind w:right="321" w:hanging="359"/>
        <w:jc w:val="both"/>
      </w:pPr>
      <w:r>
        <w:t>The</w:t>
      </w:r>
      <w:r>
        <w:rPr>
          <w:spacing w:val="-6"/>
        </w:rPr>
        <w:t xml:space="preserve"> </w:t>
      </w:r>
      <w:r>
        <w:t>Board</w:t>
      </w:r>
      <w:r>
        <w:rPr>
          <w:spacing w:val="-6"/>
        </w:rPr>
        <w:t xml:space="preserve"> </w:t>
      </w:r>
      <w:r>
        <w:t>of</w:t>
      </w:r>
      <w:r>
        <w:rPr>
          <w:spacing w:val="-6"/>
        </w:rPr>
        <w:t xml:space="preserve"> </w:t>
      </w:r>
      <w:r>
        <w:t>Appeals</w:t>
      </w:r>
      <w:r>
        <w:rPr>
          <w:spacing w:val="-6"/>
        </w:rPr>
        <w:t xml:space="preserve"> </w:t>
      </w:r>
      <w:r>
        <w:t>is</w:t>
      </w:r>
      <w:r>
        <w:rPr>
          <w:spacing w:val="-6"/>
        </w:rPr>
        <w:t xml:space="preserve"> </w:t>
      </w:r>
      <w:r>
        <w:t>authorized</w:t>
      </w:r>
      <w:r>
        <w:rPr>
          <w:spacing w:val="-6"/>
        </w:rPr>
        <w:t xml:space="preserve"> </w:t>
      </w:r>
      <w:r>
        <w:t>to</w:t>
      </w:r>
      <w:r>
        <w:rPr>
          <w:spacing w:val="-6"/>
        </w:rPr>
        <w:t xml:space="preserve"> </w:t>
      </w:r>
      <w:r>
        <w:t>hear</w:t>
      </w:r>
      <w:r>
        <w:rPr>
          <w:spacing w:val="-6"/>
        </w:rPr>
        <w:t xml:space="preserve"> </w:t>
      </w:r>
      <w:r>
        <w:t>administrative</w:t>
      </w:r>
      <w:r>
        <w:rPr>
          <w:spacing w:val="-6"/>
        </w:rPr>
        <w:t xml:space="preserve"> </w:t>
      </w:r>
      <w:r>
        <w:t>appeals</w:t>
      </w:r>
      <w:r>
        <w:rPr>
          <w:spacing w:val="-6"/>
        </w:rPr>
        <w:t xml:space="preserve"> </w:t>
      </w:r>
      <w:r>
        <w:t>and</w:t>
      </w:r>
      <w:r>
        <w:rPr>
          <w:spacing w:val="-6"/>
        </w:rPr>
        <w:t xml:space="preserve"> </w:t>
      </w:r>
      <w:r>
        <w:t>variance appeals arising from this</w:t>
      </w:r>
      <w:r>
        <w:rPr>
          <w:spacing w:val="-5"/>
        </w:rPr>
        <w:t xml:space="preserve"> </w:t>
      </w:r>
      <w:r>
        <w:t>Ordinance.</w:t>
      </w:r>
    </w:p>
    <w:p w14:paraId="42C4CD83" w14:textId="77777777" w:rsidR="00C57C45" w:rsidRDefault="00C57C45" w:rsidP="00547FDC">
      <w:pPr>
        <w:pStyle w:val="ListParagraph"/>
        <w:tabs>
          <w:tab w:val="left" w:pos="841"/>
        </w:tabs>
        <w:ind w:left="839" w:right="321" w:firstLine="0"/>
        <w:jc w:val="both"/>
      </w:pPr>
    </w:p>
    <w:p w14:paraId="130D01D8" w14:textId="771A397F" w:rsidR="00174462" w:rsidRDefault="00A5633B" w:rsidP="00547FDC">
      <w:pPr>
        <w:pStyle w:val="ListParagraph"/>
        <w:numPr>
          <w:ilvl w:val="1"/>
          <w:numId w:val="25"/>
        </w:numPr>
        <w:tabs>
          <w:tab w:val="left" w:pos="1200"/>
        </w:tabs>
        <w:ind w:right="266"/>
        <w:jc w:val="both"/>
      </w:pPr>
      <w:r>
        <w:t>Administrative Appeals: To hear and decide appeals where it is alleged that there is an error in any order, requirement, decision or determination made by, or failure to act by</w:t>
      </w:r>
      <w:r w:rsidRPr="00096114">
        <w:t xml:space="preserve"> the</w:t>
      </w:r>
      <w:r w:rsidRPr="00156074">
        <w:t xml:space="preserve"> </w:t>
      </w:r>
      <w:r>
        <w:t>Planning Board in the administration of this</w:t>
      </w:r>
      <w:r>
        <w:rPr>
          <w:spacing w:val="-6"/>
        </w:rPr>
        <w:t xml:space="preserve"> </w:t>
      </w:r>
      <w:r>
        <w:t>Ordinance.</w:t>
      </w:r>
    </w:p>
    <w:p w14:paraId="750C7A7B" w14:textId="77777777" w:rsidR="00C57C45" w:rsidRDefault="00C57C45" w:rsidP="00547FDC">
      <w:pPr>
        <w:pStyle w:val="ListParagraph"/>
        <w:tabs>
          <w:tab w:val="left" w:pos="1200"/>
        </w:tabs>
        <w:ind w:left="1199" w:right="266" w:firstLine="0"/>
        <w:jc w:val="both"/>
      </w:pPr>
    </w:p>
    <w:p w14:paraId="7AC3B7AB" w14:textId="77777777" w:rsidR="00174462" w:rsidRDefault="00A5633B" w:rsidP="00547FDC">
      <w:pPr>
        <w:pStyle w:val="ListParagraph"/>
        <w:numPr>
          <w:ilvl w:val="1"/>
          <w:numId w:val="25"/>
        </w:numPr>
        <w:tabs>
          <w:tab w:val="left" w:pos="1200"/>
        </w:tabs>
        <w:spacing w:before="1"/>
        <w:ind w:right="171"/>
        <w:jc w:val="both"/>
      </w:pPr>
      <w:r>
        <w:t>Variance Appeals: To authorize variances upon appeal, within the limitations set forth in this Ordinance, variances may be permitted only under the following</w:t>
      </w:r>
      <w:r>
        <w:rPr>
          <w:spacing w:val="-2"/>
        </w:rPr>
        <w:t xml:space="preserve"> </w:t>
      </w:r>
      <w:r>
        <w:t>conditions:</w:t>
      </w:r>
    </w:p>
    <w:p w14:paraId="416A060B" w14:textId="77777777" w:rsidR="00C57C45" w:rsidRDefault="00C57C45" w:rsidP="00547FDC">
      <w:pPr>
        <w:pStyle w:val="ListParagraph"/>
        <w:tabs>
          <w:tab w:val="left" w:pos="1200"/>
        </w:tabs>
        <w:spacing w:before="1"/>
        <w:ind w:left="1199" w:right="171" w:firstLine="0"/>
        <w:jc w:val="both"/>
      </w:pPr>
    </w:p>
    <w:p w14:paraId="1B76B5A1" w14:textId="77777777" w:rsidR="00174462" w:rsidRDefault="00A5633B" w:rsidP="00547FDC">
      <w:pPr>
        <w:pStyle w:val="ListParagraph"/>
        <w:numPr>
          <w:ilvl w:val="2"/>
          <w:numId w:val="25"/>
        </w:numPr>
        <w:tabs>
          <w:tab w:val="left" w:pos="1560"/>
        </w:tabs>
        <w:ind w:right="264"/>
        <w:jc w:val="both"/>
      </w:pPr>
      <w:r>
        <w:t>Variances may be granted only from dimensional requirements</w:t>
      </w:r>
      <w:r>
        <w:rPr>
          <w:spacing w:val="-36"/>
        </w:rPr>
        <w:t xml:space="preserve"> </w:t>
      </w:r>
      <w:r>
        <w:t>including but not limited to, lot width, structure height, lot coverage, and setback requirements.</w:t>
      </w:r>
    </w:p>
    <w:p w14:paraId="3422AEF7" w14:textId="77777777" w:rsidR="00C57C45" w:rsidRDefault="00C57C45" w:rsidP="00547FDC">
      <w:pPr>
        <w:pStyle w:val="ListParagraph"/>
        <w:tabs>
          <w:tab w:val="left" w:pos="1560"/>
        </w:tabs>
        <w:ind w:left="1559" w:right="264" w:firstLine="0"/>
        <w:jc w:val="both"/>
      </w:pPr>
    </w:p>
    <w:p w14:paraId="319F0C87" w14:textId="624BC3F5" w:rsidR="00174462" w:rsidRDefault="00A5633B" w:rsidP="00547FDC">
      <w:pPr>
        <w:pStyle w:val="ListParagraph"/>
        <w:numPr>
          <w:ilvl w:val="2"/>
          <w:numId w:val="25"/>
        </w:numPr>
        <w:tabs>
          <w:tab w:val="left" w:pos="1560"/>
        </w:tabs>
        <w:ind w:right="415"/>
        <w:jc w:val="both"/>
      </w:pPr>
      <w:r>
        <w:t>Variances shall not be granted for establishment of any uses</w:t>
      </w:r>
      <w:r>
        <w:rPr>
          <w:spacing w:val="-50"/>
        </w:rPr>
        <w:t xml:space="preserve"> </w:t>
      </w:r>
      <w:r w:rsidR="004F6841">
        <w:rPr>
          <w:spacing w:val="-50"/>
        </w:rPr>
        <w:t xml:space="preserve"> </w:t>
      </w:r>
      <w:r>
        <w:t>otherwise prohibited by this</w:t>
      </w:r>
      <w:r>
        <w:rPr>
          <w:spacing w:val="-4"/>
        </w:rPr>
        <w:t xml:space="preserve"> </w:t>
      </w:r>
      <w:r>
        <w:t>Ordinance.</w:t>
      </w:r>
    </w:p>
    <w:p w14:paraId="3DB065DE" w14:textId="77777777" w:rsidR="00C57C45" w:rsidRDefault="00C57C45" w:rsidP="00547FDC">
      <w:pPr>
        <w:pStyle w:val="ListParagraph"/>
        <w:tabs>
          <w:tab w:val="left" w:pos="1560"/>
        </w:tabs>
        <w:ind w:left="1559" w:right="415" w:firstLine="0"/>
        <w:jc w:val="both"/>
      </w:pPr>
    </w:p>
    <w:p w14:paraId="3340D2C9" w14:textId="33DF58FF" w:rsidR="00174462" w:rsidRDefault="00A5633B" w:rsidP="00547FDC">
      <w:pPr>
        <w:pStyle w:val="ListParagraph"/>
        <w:numPr>
          <w:ilvl w:val="2"/>
          <w:numId w:val="25"/>
        </w:numPr>
        <w:tabs>
          <w:tab w:val="left" w:pos="1560"/>
        </w:tabs>
        <w:ind w:right="182"/>
        <w:jc w:val="both"/>
      </w:pPr>
      <w:r>
        <w:t>The Board of Appeals shall limit any variances granted as s</w:t>
      </w:r>
      <w:r w:rsidR="002574EB">
        <w:t xml:space="preserve">trictly as possible in order to </w:t>
      </w:r>
      <w:r w:rsidR="006D248A" w:rsidRPr="000902A6">
        <w:rPr>
          <w:bCs/>
          <w:iCs/>
        </w:rPr>
        <w:t>ensure</w:t>
      </w:r>
      <w:r w:rsidR="006D248A" w:rsidRPr="001D35E3">
        <w:t xml:space="preserve"> </w:t>
      </w:r>
      <w:r>
        <w:t>conformance with the purposes and</w:t>
      </w:r>
      <w:r>
        <w:rPr>
          <w:spacing w:val="-43"/>
        </w:rPr>
        <w:t xml:space="preserve"> </w:t>
      </w:r>
      <w:r>
        <w:t>provisions of this Ordinance to the greatest extent possible, and in doing so may impose such conditions to a variance it deems necessary. The party receiving the variance shall comply with any conditions</w:t>
      </w:r>
      <w:r>
        <w:rPr>
          <w:spacing w:val="-28"/>
        </w:rPr>
        <w:t xml:space="preserve"> </w:t>
      </w:r>
      <w:r>
        <w:t>imposed.</w:t>
      </w:r>
    </w:p>
    <w:p w14:paraId="58E33A64" w14:textId="77777777" w:rsidR="00C57C45" w:rsidRDefault="00C57C45" w:rsidP="00547FDC">
      <w:pPr>
        <w:pStyle w:val="ListParagraph"/>
        <w:tabs>
          <w:tab w:val="left" w:pos="1560"/>
        </w:tabs>
        <w:ind w:left="1559" w:right="182" w:firstLine="0"/>
        <w:jc w:val="both"/>
      </w:pPr>
    </w:p>
    <w:p w14:paraId="2043F236" w14:textId="77777777" w:rsidR="00174462" w:rsidRDefault="00A5633B" w:rsidP="00547FDC">
      <w:pPr>
        <w:pStyle w:val="ListParagraph"/>
        <w:numPr>
          <w:ilvl w:val="0"/>
          <w:numId w:val="25"/>
        </w:numPr>
        <w:tabs>
          <w:tab w:val="left" w:pos="840"/>
        </w:tabs>
        <w:spacing w:line="265" w:lineRule="exact"/>
        <w:ind w:hanging="360"/>
        <w:jc w:val="both"/>
      </w:pPr>
      <w:r>
        <w:t>Appeal</w:t>
      </w:r>
      <w:r>
        <w:rPr>
          <w:spacing w:val="-2"/>
        </w:rPr>
        <w:t xml:space="preserve"> </w:t>
      </w:r>
      <w:r>
        <w:t>Procedure</w:t>
      </w:r>
    </w:p>
    <w:p w14:paraId="69AFB9F6" w14:textId="77777777" w:rsidR="00C57C45" w:rsidRDefault="00C57C45" w:rsidP="00547FDC">
      <w:pPr>
        <w:pStyle w:val="ListParagraph"/>
        <w:tabs>
          <w:tab w:val="left" w:pos="840"/>
        </w:tabs>
        <w:spacing w:line="265" w:lineRule="exact"/>
        <w:ind w:left="839" w:firstLine="0"/>
        <w:jc w:val="both"/>
      </w:pPr>
    </w:p>
    <w:p w14:paraId="157E02FD" w14:textId="419A6007" w:rsidR="00174462" w:rsidRDefault="00A5633B" w:rsidP="00547FDC">
      <w:pPr>
        <w:pStyle w:val="ListParagraph"/>
        <w:numPr>
          <w:ilvl w:val="1"/>
          <w:numId w:val="25"/>
        </w:numPr>
        <w:tabs>
          <w:tab w:val="left" w:pos="1200"/>
        </w:tabs>
        <w:ind w:right="201"/>
        <w:jc w:val="both"/>
      </w:pPr>
      <w:r>
        <w:t>An aggrieved party may take an administrative or variance appeal to the Board of Appeals from any decision of the Planning Board</w:t>
      </w:r>
      <w:r w:rsidR="002574EB">
        <w:t>.</w:t>
      </w:r>
      <w:r>
        <w:t xml:space="preserve"> Such appeal shall be taken within </w:t>
      </w:r>
      <w:r w:rsidR="00BD3573">
        <w:t>thirty (</w:t>
      </w:r>
      <w:r>
        <w:t>30</w:t>
      </w:r>
      <w:r w:rsidR="00BD3573">
        <w:t>)</w:t>
      </w:r>
      <w:r>
        <w:t xml:space="preserve"> days of the date of the decision appealed from, and not otherwise, except that the Board of Appeals,</w:t>
      </w:r>
      <w:r>
        <w:rPr>
          <w:spacing w:val="-6"/>
        </w:rPr>
        <w:t xml:space="preserve"> </w:t>
      </w:r>
      <w:r>
        <w:t>upon</w:t>
      </w:r>
      <w:r>
        <w:rPr>
          <w:spacing w:val="-5"/>
        </w:rPr>
        <w:t xml:space="preserve"> </w:t>
      </w:r>
      <w:r>
        <w:t>a</w:t>
      </w:r>
      <w:r>
        <w:rPr>
          <w:spacing w:val="-6"/>
        </w:rPr>
        <w:t xml:space="preserve"> </w:t>
      </w:r>
      <w:r>
        <w:t>showing</w:t>
      </w:r>
      <w:r>
        <w:rPr>
          <w:spacing w:val="-5"/>
        </w:rPr>
        <w:t xml:space="preserve"> </w:t>
      </w:r>
      <w:r>
        <w:t>of</w:t>
      </w:r>
      <w:r>
        <w:rPr>
          <w:spacing w:val="-6"/>
        </w:rPr>
        <w:t xml:space="preserve"> </w:t>
      </w:r>
      <w:r>
        <w:t>good</w:t>
      </w:r>
      <w:r>
        <w:rPr>
          <w:spacing w:val="-5"/>
        </w:rPr>
        <w:t xml:space="preserve"> </w:t>
      </w:r>
      <w:r>
        <w:t>cause,</w:t>
      </w:r>
      <w:r>
        <w:rPr>
          <w:spacing w:val="-6"/>
        </w:rPr>
        <w:t xml:space="preserve"> </w:t>
      </w:r>
      <w:r>
        <w:t>may</w:t>
      </w:r>
      <w:r>
        <w:rPr>
          <w:spacing w:val="-5"/>
        </w:rPr>
        <w:t xml:space="preserve"> </w:t>
      </w:r>
      <w:r>
        <w:t>waive</w:t>
      </w:r>
      <w:r>
        <w:rPr>
          <w:spacing w:val="-6"/>
        </w:rPr>
        <w:t xml:space="preserve"> </w:t>
      </w:r>
      <w:r>
        <w:t>the</w:t>
      </w:r>
      <w:r>
        <w:rPr>
          <w:spacing w:val="-5"/>
        </w:rPr>
        <w:t xml:space="preserve"> </w:t>
      </w:r>
      <w:r w:rsidR="00BD3573">
        <w:rPr>
          <w:spacing w:val="-5"/>
        </w:rPr>
        <w:t>thirty (</w:t>
      </w:r>
      <w:r>
        <w:t>30</w:t>
      </w:r>
      <w:r w:rsidR="00BD3573">
        <w:t xml:space="preserve">) </w:t>
      </w:r>
      <w:r>
        <w:t>day</w:t>
      </w:r>
      <w:r>
        <w:rPr>
          <w:spacing w:val="-6"/>
        </w:rPr>
        <w:t xml:space="preserve"> </w:t>
      </w:r>
      <w:r>
        <w:t>requirement.</w:t>
      </w:r>
    </w:p>
    <w:p w14:paraId="1E45579D" w14:textId="77777777" w:rsidR="00C57C45" w:rsidRDefault="00C57C45" w:rsidP="00547FDC">
      <w:pPr>
        <w:pStyle w:val="ListParagraph"/>
        <w:tabs>
          <w:tab w:val="left" w:pos="1200"/>
        </w:tabs>
        <w:ind w:left="1199" w:right="201" w:firstLine="0"/>
        <w:jc w:val="both"/>
      </w:pPr>
    </w:p>
    <w:p w14:paraId="653EE23F" w14:textId="77777777" w:rsidR="00174462" w:rsidRDefault="00A5633B" w:rsidP="00547FDC">
      <w:pPr>
        <w:pStyle w:val="ListParagraph"/>
        <w:numPr>
          <w:ilvl w:val="1"/>
          <w:numId w:val="25"/>
        </w:numPr>
        <w:tabs>
          <w:tab w:val="left" w:pos="1200"/>
        </w:tabs>
        <w:ind w:right="721"/>
        <w:jc w:val="both"/>
      </w:pPr>
      <w:r>
        <w:t>Such</w:t>
      </w:r>
      <w:r>
        <w:rPr>
          <w:spacing w:val="-5"/>
        </w:rPr>
        <w:t xml:space="preserve"> </w:t>
      </w:r>
      <w:r>
        <w:t>appeal</w:t>
      </w:r>
      <w:r>
        <w:rPr>
          <w:spacing w:val="-4"/>
        </w:rPr>
        <w:t xml:space="preserve"> </w:t>
      </w:r>
      <w:r>
        <w:t>shall</w:t>
      </w:r>
      <w:r>
        <w:rPr>
          <w:spacing w:val="-4"/>
        </w:rPr>
        <w:t xml:space="preserve"> </w:t>
      </w:r>
      <w:r>
        <w:t>be</w:t>
      </w:r>
      <w:r>
        <w:rPr>
          <w:spacing w:val="-5"/>
        </w:rPr>
        <w:t xml:space="preserve"> </w:t>
      </w:r>
      <w:r>
        <w:t>made</w:t>
      </w:r>
      <w:r>
        <w:rPr>
          <w:spacing w:val="-4"/>
        </w:rPr>
        <w:t xml:space="preserve"> </w:t>
      </w:r>
      <w:r>
        <w:t>by</w:t>
      </w:r>
      <w:r>
        <w:rPr>
          <w:spacing w:val="-4"/>
        </w:rPr>
        <w:t xml:space="preserve"> </w:t>
      </w:r>
      <w:r>
        <w:t>filing</w:t>
      </w:r>
      <w:r>
        <w:rPr>
          <w:spacing w:val="-5"/>
        </w:rPr>
        <w:t xml:space="preserve"> </w:t>
      </w:r>
      <w:r>
        <w:t>with</w:t>
      </w:r>
      <w:r>
        <w:rPr>
          <w:spacing w:val="-4"/>
        </w:rPr>
        <w:t xml:space="preserve"> </w:t>
      </w:r>
      <w:r>
        <w:t>the</w:t>
      </w:r>
      <w:r>
        <w:rPr>
          <w:spacing w:val="-4"/>
        </w:rPr>
        <w:t xml:space="preserve"> </w:t>
      </w:r>
      <w:r>
        <w:t>Board</w:t>
      </w:r>
      <w:r>
        <w:rPr>
          <w:spacing w:val="-5"/>
        </w:rPr>
        <w:t xml:space="preserve"> </w:t>
      </w:r>
      <w:r>
        <w:t>of</w:t>
      </w:r>
      <w:r>
        <w:rPr>
          <w:spacing w:val="-4"/>
        </w:rPr>
        <w:t xml:space="preserve"> </w:t>
      </w:r>
      <w:r>
        <w:t>Appeals</w:t>
      </w:r>
      <w:r>
        <w:rPr>
          <w:spacing w:val="-4"/>
        </w:rPr>
        <w:t xml:space="preserve"> </w:t>
      </w:r>
      <w:r>
        <w:t>a</w:t>
      </w:r>
      <w:r>
        <w:rPr>
          <w:spacing w:val="-5"/>
        </w:rPr>
        <w:t xml:space="preserve"> </w:t>
      </w:r>
      <w:r>
        <w:t>written notice of appeal which</w:t>
      </w:r>
      <w:r>
        <w:rPr>
          <w:spacing w:val="-5"/>
        </w:rPr>
        <w:t xml:space="preserve"> </w:t>
      </w:r>
      <w:r>
        <w:t>includes:</w:t>
      </w:r>
    </w:p>
    <w:p w14:paraId="387A7E47" w14:textId="77777777" w:rsidR="00C57C45" w:rsidRDefault="00C57C45" w:rsidP="00547FDC">
      <w:pPr>
        <w:pStyle w:val="ListParagraph"/>
        <w:tabs>
          <w:tab w:val="left" w:pos="1200"/>
        </w:tabs>
        <w:ind w:left="1199" w:right="721" w:firstLine="0"/>
        <w:jc w:val="both"/>
      </w:pPr>
    </w:p>
    <w:p w14:paraId="4E4B3924" w14:textId="77777777" w:rsidR="00174462" w:rsidRDefault="00A5633B" w:rsidP="00547FDC">
      <w:pPr>
        <w:pStyle w:val="ListParagraph"/>
        <w:numPr>
          <w:ilvl w:val="2"/>
          <w:numId w:val="25"/>
        </w:numPr>
        <w:tabs>
          <w:tab w:val="left" w:pos="1560"/>
        </w:tabs>
        <w:ind w:right="173"/>
        <w:jc w:val="both"/>
      </w:pPr>
      <w:r>
        <w:t>A</w:t>
      </w:r>
      <w:r>
        <w:rPr>
          <w:spacing w:val="-6"/>
        </w:rPr>
        <w:t xml:space="preserve"> </w:t>
      </w:r>
      <w:r>
        <w:t>concise</w:t>
      </w:r>
      <w:r>
        <w:rPr>
          <w:spacing w:val="-5"/>
        </w:rPr>
        <w:t xml:space="preserve"> </w:t>
      </w:r>
      <w:r>
        <w:t>written</w:t>
      </w:r>
      <w:r>
        <w:rPr>
          <w:spacing w:val="-6"/>
        </w:rPr>
        <w:t xml:space="preserve"> </w:t>
      </w:r>
      <w:r>
        <w:t>statement</w:t>
      </w:r>
      <w:r>
        <w:rPr>
          <w:spacing w:val="-5"/>
        </w:rPr>
        <w:t xml:space="preserve"> </w:t>
      </w:r>
      <w:r>
        <w:t>indicating</w:t>
      </w:r>
      <w:r>
        <w:rPr>
          <w:spacing w:val="-6"/>
        </w:rPr>
        <w:t xml:space="preserve"> </w:t>
      </w:r>
      <w:r>
        <w:t>what</w:t>
      </w:r>
      <w:r>
        <w:rPr>
          <w:spacing w:val="-5"/>
        </w:rPr>
        <w:t xml:space="preserve"> </w:t>
      </w:r>
      <w:r>
        <w:t>relief</w:t>
      </w:r>
      <w:r>
        <w:rPr>
          <w:spacing w:val="-6"/>
        </w:rPr>
        <w:t xml:space="preserve"> </w:t>
      </w:r>
      <w:r>
        <w:t>is</w:t>
      </w:r>
      <w:r>
        <w:rPr>
          <w:spacing w:val="-5"/>
        </w:rPr>
        <w:t xml:space="preserve"> </w:t>
      </w:r>
      <w:r>
        <w:t>requested</w:t>
      </w:r>
      <w:r>
        <w:rPr>
          <w:spacing w:val="-5"/>
        </w:rPr>
        <w:t xml:space="preserve"> </w:t>
      </w:r>
      <w:r>
        <w:t>and</w:t>
      </w:r>
      <w:r>
        <w:rPr>
          <w:spacing w:val="-6"/>
        </w:rPr>
        <w:t xml:space="preserve"> </w:t>
      </w:r>
      <w:r>
        <w:t>why</w:t>
      </w:r>
      <w:r>
        <w:rPr>
          <w:spacing w:val="-5"/>
        </w:rPr>
        <w:t xml:space="preserve"> </w:t>
      </w:r>
      <w:r>
        <w:t>it should be</w:t>
      </w:r>
      <w:r>
        <w:rPr>
          <w:spacing w:val="-3"/>
        </w:rPr>
        <w:t xml:space="preserve"> </w:t>
      </w:r>
      <w:r>
        <w:t>granted.</w:t>
      </w:r>
    </w:p>
    <w:p w14:paraId="36DC01A1" w14:textId="77777777" w:rsidR="00C57C45" w:rsidRDefault="00C57C45" w:rsidP="00547FDC">
      <w:pPr>
        <w:pStyle w:val="ListParagraph"/>
        <w:tabs>
          <w:tab w:val="left" w:pos="1560"/>
        </w:tabs>
        <w:ind w:left="1559" w:right="173" w:firstLine="0"/>
        <w:jc w:val="both"/>
      </w:pPr>
    </w:p>
    <w:p w14:paraId="31375861" w14:textId="77777777" w:rsidR="00174462" w:rsidRDefault="00A5633B" w:rsidP="00547FDC">
      <w:pPr>
        <w:pStyle w:val="ListParagraph"/>
        <w:numPr>
          <w:ilvl w:val="2"/>
          <w:numId w:val="25"/>
        </w:numPr>
        <w:tabs>
          <w:tab w:val="left" w:pos="1560"/>
        </w:tabs>
        <w:ind w:right="117"/>
        <w:jc w:val="both"/>
      </w:pPr>
      <w:r>
        <w:t xml:space="preserve">A sketch drawn to scale showing lot lines, location of </w:t>
      </w:r>
      <w:r w:rsidR="00C57C45">
        <w:t>existing</w:t>
      </w:r>
      <w:r>
        <w:t xml:space="preserve"> buildings and</w:t>
      </w:r>
      <w:r>
        <w:rPr>
          <w:spacing w:val="-6"/>
        </w:rPr>
        <w:t xml:space="preserve"> </w:t>
      </w:r>
      <w:r>
        <w:t>structures</w:t>
      </w:r>
      <w:r>
        <w:rPr>
          <w:spacing w:val="-6"/>
        </w:rPr>
        <w:t xml:space="preserve"> </w:t>
      </w:r>
      <w:r>
        <w:t>and</w:t>
      </w:r>
      <w:r>
        <w:rPr>
          <w:spacing w:val="-6"/>
        </w:rPr>
        <w:t xml:space="preserve"> </w:t>
      </w:r>
      <w:r>
        <w:t>other</w:t>
      </w:r>
      <w:r>
        <w:rPr>
          <w:spacing w:val="-6"/>
        </w:rPr>
        <w:t xml:space="preserve"> </w:t>
      </w:r>
      <w:r>
        <w:t>physical</w:t>
      </w:r>
      <w:r>
        <w:rPr>
          <w:spacing w:val="-6"/>
        </w:rPr>
        <w:t xml:space="preserve"> </w:t>
      </w:r>
      <w:r>
        <w:t>features</w:t>
      </w:r>
      <w:r>
        <w:rPr>
          <w:spacing w:val="-6"/>
        </w:rPr>
        <w:t xml:space="preserve"> </w:t>
      </w:r>
      <w:r>
        <w:t>of</w:t>
      </w:r>
      <w:r>
        <w:rPr>
          <w:spacing w:val="-6"/>
        </w:rPr>
        <w:t xml:space="preserve"> </w:t>
      </w:r>
      <w:r>
        <w:t>the</w:t>
      </w:r>
      <w:r>
        <w:rPr>
          <w:spacing w:val="-6"/>
        </w:rPr>
        <w:t xml:space="preserve"> </w:t>
      </w:r>
      <w:r>
        <w:t>lot</w:t>
      </w:r>
      <w:r>
        <w:rPr>
          <w:spacing w:val="-6"/>
        </w:rPr>
        <w:t xml:space="preserve"> </w:t>
      </w:r>
      <w:r>
        <w:t>pertinent</w:t>
      </w:r>
      <w:r>
        <w:rPr>
          <w:spacing w:val="-6"/>
        </w:rPr>
        <w:t xml:space="preserve"> </w:t>
      </w:r>
      <w:r>
        <w:t>to</w:t>
      </w:r>
      <w:r>
        <w:rPr>
          <w:spacing w:val="-5"/>
        </w:rPr>
        <w:t xml:space="preserve"> </w:t>
      </w:r>
      <w:r>
        <w:t>the</w:t>
      </w:r>
      <w:r>
        <w:rPr>
          <w:spacing w:val="-6"/>
        </w:rPr>
        <w:t xml:space="preserve"> </w:t>
      </w:r>
      <w:r>
        <w:t>relief sought.</w:t>
      </w:r>
    </w:p>
    <w:p w14:paraId="33464161" w14:textId="77777777" w:rsidR="00C57C45" w:rsidRDefault="00C57C45" w:rsidP="00547FDC">
      <w:pPr>
        <w:pStyle w:val="ListParagraph"/>
        <w:tabs>
          <w:tab w:val="left" w:pos="1560"/>
        </w:tabs>
        <w:ind w:left="1559" w:right="117" w:firstLine="0"/>
        <w:jc w:val="both"/>
      </w:pPr>
    </w:p>
    <w:p w14:paraId="2946EC4C" w14:textId="35A42CC9" w:rsidR="00174462" w:rsidRDefault="00A5633B" w:rsidP="00547FDC">
      <w:pPr>
        <w:pStyle w:val="ListParagraph"/>
        <w:numPr>
          <w:ilvl w:val="1"/>
          <w:numId w:val="25"/>
        </w:numPr>
        <w:tabs>
          <w:tab w:val="left" w:pos="1200"/>
        </w:tabs>
        <w:ind w:right="105"/>
        <w:jc w:val="both"/>
      </w:pPr>
      <w:r>
        <w:t xml:space="preserve">Upon being notified of an appeal, the Planning </w:t>
      </w:r>
      <w:r w:rsidR="002574EB">
        <w:t xml:space="preserve">Board </w:t>
      </w:r>
      <w:r>
        <w:t>shall</w:t>
      </w:r>
      <w:r>
        <w:rPr>
          <w:spacing w:val="-6"/>
        </w:rPr>
        <w:t xml:space="preserve"> </w:t>
      </w:r>
      <w:r>
        <w:t>transmit</w:t>
      </w:r>
      <w:r>
        <w:rPr>
          <w:spacing w:val="-5"/>
        </w:rPr>
        <w:t xml:space="preserve"> </w:t>
      </w:r>
      <w:r>
        <w:t>to</w:t>
      </w:r>
      <w:r>
        <w:rPr>
          <w:spacing w:val="-6"/>
        </w:rPr>
        <w:t xml:space="preserve"> </w:t>
      </w:r>
      <w:r>
        <w:t>the</w:t>
      </w:r>
      <w:r>
        <w:rPr>
          <w:spacing w:val="-6"/>
        </w:rPr>
        <w:t xml:space="preserve"> </w:t>
      </w:r>
      <w:r>
        <w:t>Board</w:t>
      </w:r>
      <w:r>
        <w:rPr>
          <w:spacing w:val="-6"/>
        </w:rPr>
        <w:t xml:space="preserve"> </w:t>
      </w:r>
      <w:r>
        <w:t>of</w:t>
      </w:r>
      <w:r>
        <w:rPr>
          <w:spacing w:val="-6"/>
        </w:rPr>
        <w:t xml:space="preserve"> </w:t>
      </w:r>
      <w:r>
        <w:t>Appeals</w:t>
      </w:r>
      <w:r>
        <w:rPr>
          <w:spacing w:val="-5"/>
        </w:rPr>
        <w:t xml:space="preserve"> </w:t>
      </w:r>
      <w:r>
        <w:t>all of the papers constituting the record of the decision appealed</w:t>
      </w:r>
      <w:r>
        <w:rPr>
          <w:spacing w:val="-33"/>
        </w:rPr>
        <w:t xml:space="preserve"> </w:t>
      </w:r>
      <w:r>
        <w:t>from.</w:t>
      </w:r>
    </w:p>
    <w:p w14:paraId="71128EB1" w14:textId="77777777" w:rsidR="00167980" w:rsidRDefault="00167980" w:rsidP="00167980">
      <w:pPr>
        <w:pStyle w:val="ListParagraph"/>
        <w:tabs>
          <w:tab w:val="left" w:pos="1200"/>
        </w:tabs>
        <w:ind w:left="839" w:right="105" w:firstLine="0"/>
        <w:jc w:val="both"/>
      </w:pPr>
    </w:p>
    <w:p w14:paraId="20E3F315" w14:textId="77777777" w:rsidR="00C57C45" w:rsidRDefault="00C57C45" w:rsidP="00547FDC">
      <w:pPr>
        <w:pStyle w:val="ListParagraph"/>
        <w:tabs>
          <w:tab w:val="left" w:pos="1200"/>
        </w:tabs>
        <w:ind w:left="1199" w:right="105" w:firstLine="0"/>
        <w:jc w:val="both"/>
      </w:pPr>
    </w:p>
    <w:p w14:paraId="63F12D71" w14:textId="77777777" w:rsidR="00174462" w:rsidRDefault="00A5633B" w:rsidP="00547FDC">
      <w:pPr>
        <w:pStyle w:val="ListParagraph"/>
        <w:numPr>
          <w:ilvl w:val="1"/>
          <w:numId w:val="25"/>
        </w:numPr>
        <w:tabs>
          <w:tab w:val="left" w:pos="1200"/>
        </w:tabs>
        <w:ind w:right="603"/>
        <w:jc w:val="both"/>
      </w:pPr>
      <w:r>
        <w:lastRenderedPageBreak/>
        <w:t>The Board of Appeals shall hold a public hearing on the appeal within</w:t>
      </w:r>
      <w:r w:rsidR="00BD3573">
        <w:t xml:space="preserve"> forty-five </w:t>
      </w:r>
      <w:r w:rsidR="00BD3573">
        <w:rPr>
          <w:spacing w:val="-43"/>
        </w:rPr>
        <w:t>(</w:t>
      </w:r>
      <w:r>
        <w:t>45</w:t>
      </w:r>
      <w:r w:rsidR="00BD3573">
        <w:t>)</w:t>
      </w:r>
      <w:r>
        <w:t xml:space="preserve"> days of its receipt of the appeal</w:t>
      </w:r>
      <w:r>
        <w:rPr>
          <w:spacing w:val="-12"/>
        </w:rPr>
        <w:t xml:space="preserve"> </w:t>
      </w:r>
      <w:r>
        <w:t>request.</w:t>
      </w:r>
    </w:p>
    <w:p w14:paraId="36692676" w14:textId="77777777" w:rsidR="00174462" w:rsidRDefault="00174462" w:rsidP="00547FDC">
      <w:pPr>
        <w:pStyle w:val="BodyText"/>
        <w:spacing w:before="11"/>
        <w:jc w:val="both"/>
        <w:rPr>
          <w:sz w:val="21"/>
        </w:rPr>
      </w:pPr>
    </w:p>
    <w:p w14:paraId="7AF5519C" w14:textId="77777777" w:rsidR="00174462" w:rsidRDefault="00A5633B" w:rsidP="00547FDC">
      <w:pPr>
        <w:pStyle w:val="ListParagraph"/>
        <w:numPr>
          <w:ilvl w:val="0"/>
          <w:numId w:val="25"/>
        </w:numPr>
        <w:tabs>
          <w:tab w:val="left" w:pos="841"/>
        </w:tabs>
        <w:ind w:left="840"/>
        <w:jc w:val="both"/>
      </w:pPr>
      <w:r>
        <w:t>Decision by the Board of</w:t>
      </w:r>
      <w:r>
        <w:rPr>
          <w:spacing w:val="-7"/>
        </w:rPr>
        <w:t xml:space="preserve"> </w:t>
      </w:r>
      <w:r>
        <w:t>Appeals</w:t>
      </w:r>
    </w:p>
    <w:p w14:paraId="3048B839" w14:textId="77777777" w:rsidR="00D851F6" w:rsidRDefault="00D851F6" w:rsidP="00547FDC">
      <w:pPr>
        <w:pStyle w:val="ListParagraph"/>
        <w:tabs>
          <w:tab w:val="left" w:pos="841"/>
        </w:tabs>
        <w:ind w:firstLine="0"/>
        <w:jc w:val="both"/>
      </w:pPr>
    </w:p>
    <w:p w14:paraId="70D02192" w14:textId="77777777" w:rsidR="00174462" w:rsidRDefault="00A5633B" w:rsidP="00547FDC">
      <w:pPr>
        <w:pStyle w:val="ListParagraph"/>
        <w:numPr>
          <w:ilvl w:val="1"/>
          <w:numId w:val="25"/>
        </w:numPr>
        <w:tabs>
          <w:tab w:val="left" w:pos="1200"/>
        </w:tabs>
        <w:spacing w:before="1"/>
        <w:ind w:right="214"/>
        <w:jc w:val="both"/>
      </w:pPr>
      <w:r>
        <w:t>A majority of the Board of Appeals shall constitute a quorum for the</w:t>
      </w:r>
      <w:r>
        <w:rPr>
          <w:spacing w:val="-49"/>
        </w:rPr>
        <w:t xml:space="preserve"> </w:t>
      </w:r>
      <w:r>
        <w:t>purpose of deciding an appeal. A member who abstains shall not be counted in determining whether a quorum</w:t>
      </w:r>
      <w:r>
        <w:rPr>
          <w:spacing w:val="-6"/>
        </w:rPr>
        <w:t xml:space="preserve"> </w:t>
      </w:r>
      <w:r>
        <w:t>exists.</w:t>
      </w:r>
    </w:p>
    <w:p w14:paraId="7BA4C716" w14:textId="77777777" w:rsidR="00D851F6" w:rsidRDefault="00D851F6" w:rsidP="00547FDC">
      <w:pPr>
        <w:pStyle w:val="ListParagraph"/>
        <w:tabs>
          <w:tab w:val="left" w:pos="1200"/>
        </w:tabs>
        <w:spacing w:before="1"/>
        <w:ind w:left="1199" w:right="214" w:firstLine="0"/>
        <w:jc w:val="both"/>
      </w:pPr>
    </w:p>
    <w:p w14:paraId="7B768A4E" w14:textId="3FCCA283" w:rsidR="00174462" w:rsidRDefault="00A5633B" w:rsidP="00547FDC">
      <w:pPr>
        <w:pStyle w:val="ListParagraph"/>
        <w:numPr>
          <w:ilvl w:val="1"/>
          <w:numId w:val="25"/>
        </w:numPr>
        <w:tabs>
          <w:tab w:val="left" w:pos="1200"/>
        </w:tabs>
        <w:ind w:right="195"/>
        <w:jc w:val="both"/>
      </w:pPr>
      <w:r>
        <w:t>The concurring vote of a majority of the members of the Board of Appeals present and voting shall be necessary to reverse an order, requirement, decision, or dete</w:t>
      </w:r>
      <w:r w:rsidR="002574EB">
        <w:t>rmination of the Planning Board, or</w:t>
      </w:r>
      <w:r>
        <w:t xml:space="preserve"> to decide in favor of the applicant on any matter, or to affect any variation in the application of this Ordinance from its stated terms. The Board of Appeals may reverse the decision, or failure to act of the Planning Board</w:t>
      </w:r>
      <w:r>
        <w:rPr>
          <w:spacing w:val="-6"/>
        </w:rPr>
        <w:t xml:space="preserve"> </w:t>
      </w:r>
      <w:r>
        <w:t>only</w:t>
      </w:r>
      <w:r>
        <w:rPr>
          <w:spacing w:val="-5"/>
        </w:rPr>
        <w:t xml:space="preserve"> </w:t>
      </w:r>
      <w:r>
        <w:t>upon</w:t>
      </w:r>
      <w:r>
        <w:rPr>
          <w:spacing w:val="-6"/>
        </w:rPr>
        <w:t xml:space="preserve"> </w:t>
      </w:r>
      <w:r>
        <w:t>a</w:t>
      </w:r>
      <w:r>
        <w:rPr>
          <w:spacing w:val="-5"/>
        </w:rPr>
        <w:t xml:space="preserve"> </w:t>
      </w:r>
      <w:r>
        <w:t>finding</w:t>
      </w:r>
      <w:r>
        <w:rPr>
          <w:spacing w:val="-5"/>
        </w:rPr>
        <w:t xml:space="preserve"> </w:t>
      </w:r>
      <w:r>
        <w:t>that</w:t>
      </w:r>
      <w:r>
        <w:rPr>
          <w:spacing w:val="-5"/>
        </w:rPr>
        <w:t xml:space="preserve"> </w:t>
      </w:r>
      <w:r>
        <w:t>the</w:t>
      </w:r>
      <w:r>
        <w:rPr>
          <w:spacing w:val="-5"/>
        </w:rPr>
        <w:t xml:space="preserve"> </w:t>
      </w:r>
      <w:r>
        <w:t>decision, or</w:t>
      </w:r>
      <w:r>
        <w:rPr>
          <w:spacing w:val="-6"/>
        </w:rPr>
        <w:t xml:space="preserve"> </w:t>
      </w:r>
      <w:r>
        <w:t>failure</w:t>
      </w:r>
      <w:r>
        <w:rPr>
          <w:spacing w:val="-5"/>
        </w:rPr>
        <w:t xml:space="preserve"> </w:t>
      </w:r>
      <w:r>
        <w:t>to</w:t>
      </w:r>
      <w:r>
        <w:rPr>
          <w:spacing w:val="-5"/>
        </w:rPr>
        <w:t xml:space="preserve"> </w:t>
      </w:r>
      <w:r>
        <w:t>act</w:t>
      </w:r>
      <w:r>
        <w:rPr>
          <w:spacing w:val="-5"/>
        </w:rPr>
        <w:t xml:space="preserve"> </w:t>
      </w:r>
      <w:r>
        <w:t>was</w:t>
      </w:r>
      <w:r>
        <w:rPr>
          <w:spacing w:val="-5"/>
        </w:rPr>
        <w:t xml:space="preserve"> </w:t>
      </w:r>
      <w:r>
        <w:t>clearly</w:t>
      </w:r>
      <w:r>
        <w:rPr>
          <w:spacing w:val="-5"/>
        </w:rPr>
        <w:t xml:space="preserve"> </w:t>
      </w:r>
      <w:r>
        <w:t>contrary</w:t>
      </w:r>
      <w:r>
        <w:rPr>
          <w:spacing w:val="-5"/>
        </w:rPr>
        <w:t xml:space="preserve"> </w:t>
      </w:r>
      <w:r>
        <w:t>to</w:t>
      </w:r>
      <w:r>
        <w:rPr>
          <w:spacing w:val="-5"/>
        </w:rPr>
        <w:t xml:space="preserve"> </w:t>
      </w:r>
      <w:r>
        <w:t>specific</w:t>
      </w:r>
      <w:r>
        <w:rPr>
          <w:spacing w:val="-5"/>
        </w:rPr>
        <w:t xml:space="preserve"> </w:t>
      </w:r>
      <w:r>
        <w:t>provisions</w:t>
      </w:r>
      <w:r>
        <w:rPr>
          <w:spacing w:val="-5"/>
        </w:rPr>
        <w:t xml:space="preserve"> </w:t>
      </w:r>
      <w:r>
        <w:t>of</w:t>
      </w:r>
      <w:r>
        <w:rPr>
          <w:spacing w:val="-5"/>
        </w:rPr>
        <w:t xml:space="preserve"> </w:t>
      </w:r>
      <w:r>
        <w:t>this</w:t>
      </w:r>
      <w:r>
        <w:rPr>
          <w:spacing w:val="-5"/>
        </w:rPr>
        <w:t xml:space="preserve"> </w:t>
      </w:r>
      <w:r>
        <w:t>Ordinance.</w:t>
      </w:r>
    </w:p>
    <w:p w14:paraId="4CEC057D" w14:textId="77777777" w:rsidR="00255F94" w:rsidRDefault="00255F94" w:rsidP="00255F94">
      <w:pPr>
        <w:pStyle w:val="ListParagraph"/>
      </w:pPr>
    </w:p>
    <w:p w14:paraId="0DA4C129" w14:textId="77777777" w:rsidR="00174462" w:rsidRDefault="00A5633B" w:rsidP="00547FDC">
      <w:pPr>
        <w:pStyle w:val="ListParagraph"/>
        <w:numPr>
          <w:ilvl w:val="1"/>
          <w:numId w:val="25"/>
        </w:numPr>
        <w:tabs>
          <w:tab w:val="left" w:pos="1200"/>
        </w:tabs>
        <w:spacing w:before="79" w:line="265" w:lineRule="exact"/>
        <w:ind w:hanging="359"/>
        <w:jc w:val="both"/>
      </w:pPr>
      <w:r>
        <w:t>The person filing the appeal shall have the burden of</w:t>
      </w:r>
      <w:r>
        <w:rPr>
          <w:spacing w:val="-23"/>
        </w:rPr>
        <w:t xml:space="preserve"> </w:t>
      </w:r>
      <w:r>
        <w:t>proof.</w:t>
      </w:r>
    </w:p>
    <w:p w14:paraId="0492E7E3" w14:textId="77777777" w:rsidR="00D851F6" w:rsidRDefault="00D851F6" w:rsidP="00547FDC">
      <w:pPr>
        <w:pStyle w:val="ListParagraph"/>
        <w:tabs>
          <w:tab w:val="left" w:pos="1200"/>
        </w:tabs>
        <w:spacing w:before="79" w:line="265" w:lineRule="exact"/>
        <w:ind w:left="1199" w:firstLine="0"/>
        <w:jc w:val="both"/>
      </w:pPr>
    </w:p>
    <w:p w14:paraId="12D6A677" w14:textId="1CC8D786" w:rsidR="00174462" w:rsidRDefault="00A5633B" w:rsidP="00547FDC">
      <w:pPr>
        <w:pStyle w:val="ListParagraph"/>
        <w:numPr>
          <w:ilvl w:val="1"/>
          <w:numId w:val="25"/>
        </w:numPr>
        <w:tabs>
          <w:tab w:val="left" w:pos="1200"/>
        </w:tabs>
        <w:ind w:left="1200" w:right="348"/>
        <w:jc w:val="both"/>
      </w:pPr>
      <w:r>
        <w:t xml:space="preserve">The Board of Appeals shall decide all appeals within </w:t>
      </w:r>
      <w:r w:rsidR="006619D3">
        <w:t>thirty-five (</w:t>
      </w:r>
      <w:r>
        <w:t>35</w:t>
      </w:r>
      <w:r w:rsidR="006619D3">
        <w:t>)</w:t>
      </w:r>
      <w:r>
        <w:t xml:space="preserve"> days after the</w:t>
      </w:r>
      <w:r>
        <w:rPr>
          <w:spacing w:val="-47"/>
        </w:rPr>
        <w:t xml:space="preserve"> </w:t>
      </w:r>
      <w:r>
        <w:t xml:space="preserve">close of the public </w:t>
      </w:r>
      <w:r w:rsidR="00F64EDD">
        <w:t>hearing and</w:t>
      </w:r>
      <w:r>
        <w:t xml:space="preserve"> shall issue a written decision on all</w:t>
      </w:r>
      <w:r>
        <w:rPr>
          <w:spacing w:val="-35"/>
        </w:rPr>
        <w:t xml:space="preserve"> </w:t>
      </w:r>
      <w:r>
        <w:t>appeals.</w:t>
      </w:r>
    </w:p>
    <w:p w14:paraId="4FBCE325" w14:textId="77777777" w:rsidR="00D851F6" w:rsidRDefault="00D851F6" w:rsidP="00547FDC">
      <w:pPr>
        <w:pStyle w:val="ListParagraph"/>
        <w:tabs>
          <w:tab w:val="left" w:pos="1200"/>
        </w:tabs>
        <w:ind w:left="1200" w:right="348" w:firstLine="0"/>
        <w:jc w:val="both"/>
      </w:pPr>
    </w:p>
    <w:p w14:paraId="1C62D9F6" w14:textId="77777777" w:rsidR="00174462" w:rsidRDefault="00A5633B" w:rsidP="00547FDC">
      <w:pPr>
        <w:pStyle w:val="ListParagraph"/>
        <w:numPr>
          <w:ilvl w:val="1"/>
          <w:numId w:val="25"/>
        </w:numPr>
        <w:tabs>
          <w:tab w:val="left" w:pos="1200"/>
        </w:tabs>
        <w:spacing w:before="1"/>
        <w:ind w:left="1200" w:right="190"/>
        <w:jc w:val="both"/>
      </w:pPr>
      <w:r>
        <w:t>All</w:t>
      </w:r>
      <w:r>
        <w:rPr>
          <w:spacing w:val="-4"/>
        </w:rPr>
        <w:t xml:space="preserve"> </w:t>
      </w:r>
      <w:r>
        <w:t>decisions</w:t>
      </w:r>
      <w:r>
        <w:rPr>
          <w:spacing w:val="-4"/>
        </w:rPr>
        <w:t xml:space="preserve"> </w:t>
      </w:r>
      <w:r>
        <w:t>shall</w:t>
      </w:r>
      <w:r>
        <w:rPr>
          <w:spacing w:val="-4"/>
        </w:rPr>
        <w:t xml:space="preserve"> </w:t>
      </w:r>
      <w:r>
        <w:t>become</w:t>
      </w:r>
      <w:r>
        <w:rPr>
          <w:spacing w:val="-4"/>
        </w:rPr>
        <w:t xml:space="preserve"> </w:t>
      </w:r>
      <w:r>
        <w:t>part</w:t>
      </w:r>
      <w:r>
        <w:rPr>
          <w:spacing w:val="-4"/>
        </w:rPr>
        <w:t xml:space="preserve"> </w:t>
      </w:r>
      <w:r>
        <w:t>of</w:t>
      </w:r>
      <w:r>
        <w:rPr>
          <w:spacing w:val="-4"/>
        </w:rPr>
        <w:t xml:space="preserve"> </w:t>
      </w:r>
      <w:r>
        <w:t>the</w:t>
      </w:r>
      <w:r>
        <w:rPr>
          <w:spacing w:val="-4"/>
        </w:rPr>
        <w:t xml:space="preserve"> </w:t>
      </w:r>
      <w:r>
        <w:t>record</w:t>
      </w:r>
      <w:r>
        <w:rPr>
          <w:spacing w:val="-4"/>
        </w:rPr>
        <w:t xml:space="preserve"> </w:t>
      </w:r>
      <w:r>
        <w:t>and</w:t>
      </w:r>
      <w:r>
        <w:rPr>
          <w:spacing w:val="-4"/>
        </w:rPr>
        <w:t xml:space="preserve"> </w:t>
      </w:r>
      <w:r>
        <w:t>shall</w:t>
      </w:r>
      <w:r>
        <w:rPr>
          <w:spacing w:val="-4"/>
        </w:rPr>
        <w:t xml:space="preserve"> </w:t>
      </w:r>
      <w:r>
        <w:t>include</w:t>
      </w:r>
      <w:r>
        <w:rPr>
          <w:spacing w:val="-4"/>
        </w:rPr>
        <w:t xml:space="preserve"> </w:t>
      </w:r>
      <w:r>
        <w:t>a</w:t>
      </w:r>
      <w:r>
        <w:rPr>
          <w:spacing w:val="-4"/>
        </w:rPr>
        <w:t xml:space="preserve"> </w:t>
      </w:r>
      <w:r>
        <w:t>statement</w:t>
      </w:r>
      <w:r>
        <w:rPr>
          <w:spacing w:val="-4"/>
        </w:rPr>
        <w:t xml:space="preserve"> </w:t>
      </w:r>
      <w:r>
        <w:t>of findings and conclusions as well as the reasons or basis therefore, and the appropriate order, relief, or denial</w:t>
      </w:r>
      <w:r>
        <w:rPr>
          <w:spacing w:val="-9"/>
        </w:rPr>
        <w:t xml:space="preserve"> </w:t>
      </w:r>
      <w:r>
        <w:t>thereof.</w:t>
      </w:r>
    </w:p>
    <w:p w14:paraId="17506BD7" w14:textId="77777777" w:rsidR="00D851F6" w:rsidRDefault="00D851F6" w:rsidP="00547FDC">
      <w:pPr>
        <w:pStyle w:val="ListParagraph"/>
        <w:tabs>
          <w:tab w:val="left" w:pos="1200"/>
        </w:tabs>
        <w:spacing w:before="1"/>
        <w:ind w:left="1200" w:right="190" w:firstLine="0"/>
        <w:jc w:val="both"/>
      </w:pPr>
    </w:p>
    <w:p w14:paraId="0345D6CC" w14:textId="77777777" w:rsidR="00174462" w:rsidRDefault="00A5633B" w:rsidP="00547FDC">
      <w:pPr>
        <w:pStyle w:val="ListParagraph"/>
        <w:numPr>
          <w:ilvl w:val="1"/>
          <w:numId w:val="25"/>
        </w:numPr>
        <w:tabs>
          <w:tab w:val="left" w:pos="1200"/>
        </w:tabs>
        <w:ind w:left="1200" w:right="325"/>
        <w:jc w:val="both"/>
      </w:pPr>
      <w:r>
        <w:t>Any aggrieved party who participated as a party during the proceedings before the Board of Appeals may take an appeal to Superior Court in accordance</w:t>
      </w:r>
      <w:r>
        <w:rPr>
          <w:spacing w:val="-6"/>
        </w:rPr>
        <w:t xml:space="preserve"> </w:t>
      </w:r>
      <w:r>
        <w:t>with</w:t>
      </w:r>
      <w:r>
        <w:rPr>
          <w:spacing w:val="-5"/>
        </w:rPr>
        <w:t xml:space="preserve"> </w:t>
      </w:r>
      <w:r>
        <w:t>State</w:t>
      </w:r>
      <w:r>
        <w:rPr>
          <w:spacing w:val="-5"/>
        </w:rPr>
        <w:t xml:space="preserve"> </w:t>
      </w:r>
      <w:r>
        <w:t>laws</w:t>
      </w:r>
      <w:r>
        <w:rPr>
          <w:spacing w:val="-5"/>
        </w:rPr>
        <w:t xml:space="preserve"> </w:t>
      </w:r>
      <w:r>
        <w:t>within</w:t>
      </w:r>
      <w:r>
        <w:rPr>
          <w:spacing w:val="-5"/>
        </w:rPr>
        <w:t xml:space="preserve"> </w:t>
      </w:r>
      <w:r w:rsidR="006619D3">
        <w:rPr>
          <w:spacing w:val="-5"/>
        </w:rPr>
        <w:t>forty-five (</w:t>
      </w:r>
      <w:r>
        <w:t>45</w:t>
      </w:r>
      <w:r w:rsidR="006619D3">
        <w:t>)</w:t>
      </w:r>
      <w:r>
        <w:rPr>
          <w:spacing w:val="-5"/>
        </w:rPr>
        <w:t xml:space="preserve"> </w:t>
      </w:r>
      <w:r>
        <w:t>days</w:t>
      </w:r>
      <w:r>
        <w:rPr>
          <w:spacing w:val="-5"/>
        </w:rPr>
        <w:t xml:space="preserve"> </w:t>
      </w:r>
      <w:r>
        <w:t>from</w:t>
      </w:r>
      <w:r>
        <w:rPr>
          <w:spacing w:val="-6"/>
        </w:rPr>
        <w:t xml:space="preserve"> </w:t>
      </w:r>
      <w:r>
        <w:t>the</w:t>
      </w:r>
      <w:r>
        <w:rPr>
          <w:spacing w:val="-5"/>
        </w:rPr>
        <w:t xml:space="preserve"> </w:t>
      </w:r>
      <w:r>
        <w:t>date</w:t>
      </w:r>
      <w:r>
        <w:rPr>
          <w:spacing w:val="-5"/>
        </w:rPr>
        <w:t xml:space="preserve"> </w:t>
      </w:r>
      <w:r>
        <w:t>of</w:t>
      </w:r>
      <w:r>
        <w:rPr>
          <w:spacing w:val="-5"/>
        </w:rPr>
        <w:t xml:space="preserve"> </w:t>
      </w:r>
      <w:r>
        <w:t>any</w:t>
      </w:r>
      <w:r>
        <w:rPr>
          <w:spacing w:val="-5"/>
        </w:rPr>
        <w:t xml:space="preserve"> </w:t>
      </w:r>
      <w:r>
        <w:t>decision</w:t>
      </w:r>
      <w:r>
        <w:rPr>
          <w:spacing w:val="-5"/>
        </w:rPr>
        <w:t xml:space="preserve"> </w:t>
      </w:r>
      <w:r>
        <w:t>by the Board of</w:t>
      </w:r>
      <w:r>
        <w:rPr>
          <w:spacing w:val="-4"/>
        </w:rPr>
        <w:t xml:space="preserve"> </w:t>
      </w:r>
      <w:r>
        <w:t>Appeals.</w:t>
      </w:r>
    </w:p>
    <w:p w14:paraId="294E12B9" w14:textId="77777777" w:rsidR="00D851F6" w:rsidRDefault="00D851F6" w:rsidP="00547FDC">
      <w:pPr>
        <w:pStyle w:val="ListParagraph"/>
        <w:tabs>
          <w:tab w:val="left" w:pos="1200"/>
        </w:tabs>
        <w:ind w:left="1200" w:right="325" w:firstLine="0"/>
        <w:jc w:val="both"/>
      </w:pPr>
    </w:p>
    <w:p w14:paraId="3331090B" w14:textId="77777777" w:rsidR="00F44323" w:rsidRDefault="00A5633B" w:rsidP="00547FDC">
      <w:pPr>
        <w:pStyle w:val="ListParagraph"/>
        <w:numPr>
          <w:ilvl w:val="1"/>
          <w:numId w:val="25"/>
        </w:numPr>
        <w:tabs>
          <w:tab w:val="left" w:pos="1200"/>
        </w:tabs>
        <w:ind w:left="1200" w:right="186"/>
        <w:jc w:val="both"/>
      </w:pPr>
      <w:r>
        <w:t xml:space="preserve">The Board of Appeals may reconsider any decision within </w:t>
      </w:r>
      <w:r w:rsidR="006619D3">
        <w:t>thirty (</w:t>
      </w:r>
      <w:r>
        <w:t>30</w:t>
      </w:r>
      <w:r w:rsidR="006619D3">
        <w:t>)</w:t>
      </w:r>
      <w:r>
        <w:t xml:space="preserve"> days of its prior decision. The Board may conduct additional hearings and receiver additional evidence or</w:t>
      </w:r>
      <w:r>
        <w:rPr>
          <w:spacing w:val="-3"/>
        </w:rPr>
        <w:t xml:space="preserve"> </w:t>
      </w:r>
      <w:r>
        <w:t>testimony.</w:t>
      </w:r>
    </w:p>
    <w:p w14:paraId="7B34C090" w14:textId="77777777" w:rsidR="00174462" w:rsidRDefault="00174462" w:rsidP="00547FDC">
      <w:pPr>
        <w:pStyle w:val="ListParagraph"/>
        <w:tabs>
          <w:tab w:val="left" w:pos="1200"/>
        </w:tabs>
        <w:ind w:left="1200" w:right="186" w:firstLine="0"/>
        <w:jc w:val="both"/>
        <w:rPr>
          <w:sz w:val="21"/>
        </w:rPr>
      </w:pPr>
    </w:p>
    <w:p w14:paraId="31CC3EC9" w14:textId="77777777" w:rsidR="00F44323" w:rsidRDefault="00A5633B" w:rsidP="00547FDC">
      <w:pPr>
        <w:pStyle w:val="BodyText"/>
        <w:jc w:val="both"/>
        <w:rPr>
          <w:b/>
        </w:rPr>
      </w:pPr>
      <w:r w:rsidRPr="00F61BF7">
        <w:rPr>
          <w:b/>
        </w:rPr>
        <w:t>Section 7. Revisions to an Approved Plan</w:t>
      </w:r>
    </w:p>
    <w:p w14:paraId="03918335" w14:textId="77777777" w:rsidR="00F44323" w:rsidRDefault="00F44323" w:rsidP="00547FDC">
      <w:pPr>
        <w:pStyle w:val="BodyText"/>
        <w:jc w:val="both"/>
        <w:rPr>
          <w:b/>
        </w:rPr>
      </w:pPr>
    </w:p>
    <w:p w14:paraId="00634819" w14:textId="77777777" w:rsidR="00F44323" w:rsidRDefault="00A5633B" w:rsidP="00547FDC">
      <w:pPr>
        <w:pStyle w:val="BodyText"/>
        <w:numPr>
          <w:ilvl w:val="0"/>
          <w:numId w:val="65"/>
        </w:numPr>
        <w:jc w:val="both"/>
      </w:pPr>
      <w:r>
        <w:t>The Planning Board shall review</w:t>
      </w:r>
      <w:r w:rsidR="006A0401">
        <w:t>,</w:t>
      </w:r>
      <w:r>
        <w:t xml:space="preserve"> and may approve</w:t>
      </w:r>
      <w:r w:rsidR="006A0401">
        <w:t>,</w:t>
      </w:r>
      <w:r>
        <w:t xml:space="preserve"> a proposed change to any permit which it has issued in accordance with this Article, which involves any of the following conditions:</w:t>
      </w:r>
    </w:p>
    <w:p w14:paraId="7BD19143" w14:textId="77777777" w:rsidR="00F44323" w:rsidRDefault="00F44323" w:rsidP="00547FDC">
      <w:pPr>
        <w:pStyle w:val="BodyText"/>
        <w:ind w:left="720"/>
        <w:jc w:val="both"/>
      </w:pPr>
    </w:p>
    <w:p w14:paraId="31BEC1A9" w14:textId="1E257B0D" w:rsidR="00F44323" w:rsidRDefault="00A5633B" w:rsidP="00547FDC">
      <w:pPr>
        <w:pStyle w:val="BodyText"/>
        <w:numPr>
          <w:ilvl w:val="1"/>
          <w:numId w:val="65"/>
        </w:numPr>
        <w:jc w:val="both"/>
      </w:pPr>
      <w:r>
        <w:t xml:space="preserve">An increase in the number or footprint area of buildings on the </w:t>
      </w:r>
      <w:r w:rsidR="00F64EDD">
        <w:t>site.</w:t>
      </w:r>
      <w:r>
        <w:t xml:space="preserve"> </w:t>
      </w:r>
    </w:p>
    <w:p w14:paraId="7E183E17" w14:textId="77777777" w:rsidR="00F44323" w:rsidRDefault="00F44323" w:rsidP="00547FDC">
      <w:pPr>
        <w:pStyle w:val="BodyText"/>
        <w:ind w:left="720"/>
        <w:jc w:val="both"/>
      </w:pPr>
    </w:p>
    <w:p w14:paraId="0313066C" w14:textId="37A65E71" w:rsidR="00F44323" w:rsidRDefault="00A5633B" w:rsidP="00547FDC">
      <w:pPr>
        <w:pStyle w:val="BodyText"/>
        <w:numPr>
          <w:ilvl w:val="1"/>
          <w:numId w:val="65"/>
        </w:numPr>
        <w:jc w:val="both"/>
      </w:pPr>
      <w:r>
        <w:t xml:space="preserve">An increase in the area of impervious surface on the </w:t>
      </w:r>
      <w:r w:rsidR="00F64EDD">
        <w:t>site.</w:t>
      </w:r>
    </w:p>
    <w:p w14:paraId="0BEA1FB3" w14:textId="77777777" w:rsidR="00F44323" w:rsidRDefault="00F44323" w:rsidP="00547FDC">
      <w:pPr>
        <w:pStyle w:val="BodyText"/>
        <w:ind w:left="720"/>
        <w:jc w:val="both"/>
      </w:pPr>
    </w:p>
    <w:p w14:paraId="2FCECDED" w14:textId="0CA8D293" w:rsidR="00F44323" w:rsidRDefault="00A5633B" w:rsidP="00547FDC">
      <w:pPr>
        <w:pStyle w:val="BodyText"/>
        <w:numPr>
          <w:ilvl w:val="1"/>
          <w:numId w:val="65"/>
        </w:numPr>
        <w:jc w:val="both"/>
      </w:pPr>
      <w:r>
        <w:t xml:space="preserve">An increase in storage capacity or use of toxic, flammable, combustible or hazardous </w:t>
      </w:r>
      <w:r w:rsidR="00706C7D">
        <w:t>substances.</w:t>
      </w:r>
    </w:p>
    <w:p w14:paraId="2BBEDAE6" w14:textId="77777777" w:rsidR="00F44323" w:rsidRDefault="00F44323" w:rsidP="00547FDC">
      <w:pPr>
        <w:pStyle w:val="BodyText"/>
        <w:ind w:left="720"/>
        <w:jc w:val="both"/>
      </w:pPr>
    </w:p>
    <w:p w14:paraId="53E08408" w14:textId="62800092" w:rsidR="00F44323" w:rsidRDefault="00A5633B" w:rsidP="00547FDC">
      <w:pPr>
        <w:pStyle w:val="BodyText"/>
        <w:numPr>
          <w:ilvl w:val="1"/>
          <w:numId w:val="65"/>
        </w:numPr>
        <w:jc w:val="both"/>
      </w:pPr>
      <w:r>
        <w:lastRenderedPageBreak/>
        <w:t xml:space="preserve">A change to stormwater management or phosphorous control </w:t>
      </w:r>
      <w:r w:rsidR="00706C7D">
        <w:t>designs.</w:t>
      </w:r>
      <w:r>
        <w:t xml:space="preserve"> </w:t>
      </w:r>
    </w:p>
    <w:p w14:paraId="6735FA43" w14:textId="77777777" w:rsidR="00F44323" w:rsidRDefault="00F44323" w:rsidP="00547FDC">
      <w:pPr>
        <w:pStyle w:val="BodyText"/>
        <w:ind w:left="1440"/>
        <w:jc w:val="both"/>
      </w:pPr>
    </w:p>
    <w:p w14:paraId="1CCECC49" w14:textId="7518F935" w:rsidR="00F44323" w:rsidRDefault="00A5633B" w:rsidP="00547FDC">
      <w:pPr>
        <w:pStyle w:val="BodyText"/>
        <w:numPr>
          <w:ilvl w:val="1"/>
          <w:numId w:val="65"/>
        </w:numPr>
        <w:jc w:val="both"/>
      </w:pPr>
      <w:r>
        <w:t xml:space="preserve">Changes to proposed screening or vegetative </w:t>
      </w:r>
      <w:r w:rsidR="00706C7D">
        <w:t>buffers.</w:t>
      </w:r>
    </w:p>
    <w:p w14:paraId="447FCE3B" w14:textId="77777777" w:rsidR="00F44323" w:rsidRDefault="00F44323" w:rsidP="00547FDC">
      <w:pPr>
        <w:pStyle w:val="BodyText"/>
        <w:ind w:left="720"/>
        <w:jc w:val="both"/>
      </w:pPr>
    </w:p>
    <w:p w14:paraId="761792BC" w14:textId="35DEFD98" w:rsidR="00F44323" w:rsidRDefault="00A5633B" w:rsidP="00547FDC">
      <w:pPr>
        <w:pStyle w:val="BodyText"/>
        <w:numPr>
          <w:ilvl w:val="1"/>
          <w:numId w:val="65"/>
        </w:numPr>
        <w:jc w:val="both"/>
      </w:pPr>
      <w:r>
        <w:t xml:space="preserve">The addition of activities or change in design which could increase noise </w:t>
      </w:r>
      <w:r w:rsidR="00706C7D">
        <w:t>levels.</w:t>
      </w:r>
      <w:r>
        <w:t xml:space="preserve"> </w:t>
      </w:r>
    </w:p>
    <w:p w14:paraId="01652652" w14:textId="77777777" w:rsidR="00F44323" w:rsidRDefault="00F44323" w:rsidP="00547FDC">
      <w:pPr>
        <w:pStyle w:val="BodyText"/>
        <w:ind w:left="720"/>
        <w:jc w:val="both"/>
      </w:pPr>
    </w:p>
    <w:p w14:paraId="207BBA2F" w14:textId="77777777" w:rsidR="00F44323" w:rsidRDefault="00A5633B" w:rsidP="00547FDC">
      <w:pPr>
        <w:pStyle w:val="BodyText"/>
        <w:numPr>
          <w:ilvl w:val="1"/>
          <w:numId w:val="65"/>
        </w:numPr>
        <w:jc w:val="both"/>
      </w:pPr>
      <w:r>
        <w:t>A change of use of the property to a use which will generate a higher traffic demand; or</w:t>
      </w:r>
    </w:p>
    <w:p w14:paraId="45A25EDD" w14:textId="77777777" w:rsidR="00F44323" w:rsidRDefault="00F44323" w:rsidP="00547FDC">
      <w:pPr>
        <w:pStyle w:val="BodyText"/>
        <w:ind w:left="720"/>
        <w:jc w:val="both"/>
      </w:pPr>
    </w:p>
    <w:p w14:paraId="011E15B3" w14:textId="77777777" w:rsidR="006A0401" w:rsidRDefault="00A5633B" w:rsidP="00547FDC">
      <w:pPr>
        <w:pStyle w:val="BodyText"/>
        <w:numPr>
          <w:ilvl w:val="1"/>
          <w:numId w:val="65"/>
        </w:numPr>
        <w:jc w:val="both"/>
      </w:pPr>
      <w:r>
        <w:t xml:space="preserve">A change in location or design of any infrastructure that will be used by the general public, including but not limited to parking areas, driveway entrances, streetlights, roads, or sidewalks. </w:t>
      </w:r>
    </w:p>
    <w:p w14:paraId="7A3321E1" w14:textId="77777777" w:rsidR="00F44323" w:rsidRDefault="00F44323" w:rsidP="00547FDC">
      <w:pPr>
        <w:pStyle w:val="BodyText"/>
        <w:ind w:left="1440"/>
        <w:jc w:val="both"/>
      </w:pPr>
    </w:p>
    <w:p w14:paraId="16A7BB3D" w14:textId="77777777" w:rsidR="00F44323" w:rsidRDefault="00A5633B" w:rsidP="00547FDC">
      <w:pPr>
        <w:pStyle w:val="BodyText"/>
        <w:numPr>
          <w:ilvl w:val="0"/>
          <w:numId w:val="65"/>
        </w:numPr>
        <w:jc w:val="both"/>
      </w:pPr>
      <w:r>
        <w:t>Review of proposed revisions shall be limited to the impacts of the proposed changes and shall not encompass nor burden the original approval.</w:t>
      </w:r>
    </w:p>
    <w:p w14:paraId="3BC6D3F9" w14:textId="77777777" w:rsidR="006A0401" w:rsidRDefault="006A0401" w:rsidP="00547FDC">
      <w:pPr>
        <w:pStyle w:val="BodyText"/>
        <w:ind w:left="720"/>
        <w:jc w:val="both"/>
      </w:pPr>
    </w:p>
    <w:p w14:paraId="55BED5DE" w14:textId="77777777" w:rsidR="006A0401" w:rsidRDefault="00A5633B" w:rsidP="00547FDC">
      <w:pPr>
        <w:pStyle w:val="BodyText"/>
        <w:numPr>
          <w:ilvl w:val="0"/>
          <w:numId w:val="65"/>
        </w:numPr>
        <w:jc w:val="both"/>
      </w:pPr>
      <w:r>
        <w:t xml:space="preserve">The </w:t>
      </w:r>
      <w:r w:rsidR="00EA4F5B">
        <w:t>p</w:t>
      </w:r>
      <w:r>
        <w:t xml:space="preserve">lanning board may follow notice and meeting requirements if it determines the </w:t>
      </w:r>
      <w:r w:rsidR="00EA4F5B">
        <w:t xml:space="preserve">proposed </w:t>
      </w:r>
      <w:r>
        <w:t>change to be significant.</w:t>
      </w:r>
    </w:p>
    <w:p w14:paraId="151F7A65" w14:textId="77777777" w:rsidR="00F44323" w:rsidRDefault="00F44323" w:rsidP="00547FDC">
      <w:pPr>
        <w:pStyle w:val="BodyText"/>
        <w:jc w:val="both"/>
      </w:pPr>
    </w:p>
    <w:p w14:paraId="73A738E0" w14:textId="77777777" w:rsidR="00174462" w:rsidRDefault="00174462" w:rsidP="00547FDC">
      <w:pPr>
        <w:pStyle w:val="BodyText"/>
        <w:jc w:val="both"/>
        <w:rPr>
          <w:sz w:val="26"/>
        </w:rPr>
      </w:pPr>
    </w:p>
    <w:p w14:paraId="713DCE73" w14:textId="77777777" w:rsidR="00174462" w:rsidRPr="004244E4" w:rsidRDefault="00A5633B" w:rsidP="00547FDC">
      <w:pPr>
        <w:pStyle w:val="Heading1"/>
        <w:ind w:left="0"/>
        <w:jc w:val="both"/>
        <w:rPr>
          <w:b/>
          <w:i w:val="0"/>
          <w:sz w:val="28"/>
        </w:rPr>
      </w:pPr>
      <w:bookmarkStart w:id="10" w:name="Article_5:__Review_Criteria"/>
      <w:bookmarkStart w:id="11" w:name="_Toc31628154"/>
      <w:bookmarkEnd w:id="10"/>
      <w:r w:rsidRPr="004244E4">
        <w:rPr>
          <w:b/>
          <w:i w:val="0"/>
          <w:sz w:val="28"/>
        </w:rPr>
        <w:t>Article 5:  Review Criteria</w:t>
      </w:r>
      <w:bookmarkEnd w:id="11"/>
    </w:p>
    <w:p w14:paraId="6B261353" w14:textId="77777777" w:rsidR="00174462" w:rsidRDefault="00174462" w:rsidP="00547FDC">
      <w:pPr>
        <w:pStyle w:val="BodyText"/>
        <w:spacing w:before="1"/>
        <w:jc w:val="both"/>
        <w:rPr>
          <w:b/>
        </w:rPr>
      </w:pPr>
    </w:p>
    <w:p w14:paraId="2EC0599B" w14:textId="77777777" w:rsidR="00174462" w:rsidRPr="00D851F6" w:rsidRDefault="00A5633B" w:rsidP="00547FDC">
      <w:pPr>
        <w:pStyle w:val="BodyText"/>
        <w:tabs>
          <w:tab w:val="left" w:pos="1561"/>
        </w:tabs>
        <w:jc w:val="both"/>
        <w:rPr>
          <w:b/>
        </w:rPr>
      </w:pPr>
      <w:r w:rsidRPr="00D851F6">
        <w:rPr>
          <w:b/>
        </w:rPr>
        <w:t>Section</w:t>
      </w:r>
      <w:r w:rsidRPr="00D851F6">
        <w:rPr>
          <w:b/>
          <w:spacing w:val="-4"/>
        </w:rPr>
        <w:t xml:space="preserve"> </w:t>
      </w:r>
      <w:r w:rsidR="00D851F6" w:rsidRPr="00D851F6">
        <w:rPr>
          <w:b/>
        </w:rPr>
        <w:t xml:space="preserve">1.  </w:t>
      </w:r>
      <w:r w:rsidRPr="00D851F6">
        <w:rPr>
          <w:b/>
        </w:rPr>
        <w:t>Review</w:t>
      </w:r>
      <w:r w:rsidRPr="00D851F6">
        <w:rPr>
          <w:b/>
          <w:spacing w:val="-1"/>
        </w:rPr>
        <w:t xml:space="preserve"> </w:t>
      </w:r>
      <w:r w:rsidRPr="00D851F6">
        <w:rPr>
          <w:b/>
        </w:rPr>
        <w:t>Criteria</w:t>
      </w:r>
    </w:p>
    <w:p w14:paraId="6B7F9AE9" w14:textId="0FDFAD17" w:rsidR="00174462" w:rsidRDefault="00A5633B" w:rsidP="00547FDC">
      <w:pPr>
        <w:pStyle w:val="BodyText"/>
        <w:ind w:right="188"/>
        <w:jc w:val="both"/>
      </w:pPr>
      <w:r>
        <w:t xml:space="preserve">An applicant for a </w:t>
      </w:r>
      <w:r w:rsidR="00525E1C" w:rsidRPr="000902A6">
        <w:rPr>
          <w:bCs/>
          <w:iCs/>
        </w:rPr>
        <w:t>Non</w:t>
      </w:r>
      <w:r w:rsidR="00EA7A75" w:rsidRPr="000902A6">
        <w:rPr>
          <w:bCs/>
          <w:iCs/>
        </w:rPr>
        <w:t>r</w:t>
      </w:r>
      <w:r w:rsidR="00835128" w:rsidRPr="000902A6">
        <w:rPr>
          <w:bCs/>
          <w:iCs/>
        </w:rPr>
        <w:t>esidential Land Use</w:t>
      </w:r>
      <w:r w:rsidRPr="00E743E4">
        <w:t xml:space="preserve"> </w:t>
      </w:r>
      <w:r>
        <w:t>permit shall demonstrate that the proposed use or project meets the review criteria listed below. The Planning Board shall not approve an application unless it makes written findings that all these criteria have been met.</w:t>
      </w:r>
    </w:p>
    <w:p w14:paraId="1966D85B" w14:textId="77777777" w:rsidR="00D851F6" w:rsidRDefault="00D851F6" w:rsidP="00547FDC">
      <w:pPr>
        <w:pStyle w:val="BodyText"/>
        <w:ind w:left="479" w:right="188"/>
        <w:jc w:val="both"/>
      </w:pPr>
    </w:p>
    <w:p w14:paraId="1986CA57" w14:textId="77777777" w:rsidR="00174462" w:rsidRDefault="00A5633B" w:rsidP="00547FDC">
      <w:pPr>
        <w:pStyle w:val="ListParagraph"/>
        <w:numPr>
          <w:ilvl w:val="0"/>
          <w:numId w:val="23"/>
        </w:numPr>
        <w:tabs>
          <w:tab w:val="left" w:pos="841"/>
        </w:tabs>
        <w:spacing w:line="265" w:lineRule="exact"/>
        <w:jc w:val="both"/>
      </w:pPr>
      <w:r>
        <w:t>The application is complete and applicable review fee has been</w:t>
      </w:r>
      <w:r>
        <w:rPr>
          <w:spacing w:val="-29"/>
        </w:rPr>
        <w:t xml:space="preserve"> </w:t>
      </w:r>
      <w:r>
        <w:t>paid.</w:t>
      </w:r>
    </w:p>
    <w:p w14:paraId="630D36AF" w14:textId="77777777" w:rsidR="00D851F6" w:rsidRDefault="00D851F6" w:rsidP="00547FDC">
      <w:pPr>
        <w:pStyle w:val="ListParagraph"/>
        <w:tabs>
          <w:tab w:val="left" w:pos="841"/>
        </w:tabs>
        <w:spacing w:line="265" w:lineRule="exact"/>
        <w:ind w:firstLine="0"/>
        <w:jc w:val="both"/>
      </w:pPr>
    </w:p>
    <w:p w14:paraId="0CF7B191" w14:textId="77777777" w:rsidR="00174462" w:rsidRDefault="00A5633B" w:rsidP="00547FDC">
      <w:pPr>
        <w:pStyle w:val="ListParagraph"/>
        <w:numPr>
          <w:ilvl w:val="0"/>
          <w:numId w:val="23"/>
        </w:numPr>
        <w:tabs>
          <w:tab w:val="left" w:pos="840"/>
        </w:tabs>
        <w:spacing w:before="1" w:line="265" w:lineRule="exact"/>
        <w:ind w:left="839" w:hanging="360"/>
        <w:jc w:val="both"/>
      </w:pPr>
      <w:r>
        <w:t>The proposal conforms to all the applicable provisions of this</w:t>
      </w:r>
      <w:r>
        <w:rPr>
          <w:spacing w:val="-23"/>
        </w:rPr>
        <w:t xml:space="preserve"> </w:t>
      </w:r>
      <w:r>
        <w:t>Ordinance.</w:t>
      </w:r>
    </w:p>
    <w:p w14:paraId="1563C0ED" w14:textId="77777777" w:rsidR="00D851F6" w:rsidRDefault="00D851F6" w:rsidP="00547FDC">
      <w:pPr>
        <w:pStyle w:val="ListParagraph"/>
        <w:tabs>
          <w:tab w:val="left" w:pos="840"/>
        </w:tabs>
        <w:spacing w:before="1" w:line="265" w:lineRule="exact"/>
        <w:ind w:left="839" w:firstLine="0"/>
        <w:jc w:val="both"/>
      </w:pPr>
    </w:p>
    <w:p w14:paraId="2EECEEE2" w14:textId="77777777" w:rsidR="00174462" w:rsidRDefault="00A5633B" w:rsidP="00547FDC">
      <w:pPr>
        <w:pStyle w:val="ListParagraph"/>
        <w:numPr>
          <w:ilvl w:val="0"/>
          <w:numId w:val="23"/>
        </w:numPr>
        <w:tabs>
          <w:tab w:val="left" w:pos="840"/>
        </w:tabs>
        <w:ind w:left="839" w:right="347" w:hanging="360"/>
        <w:jc w:val="both"/>
      </w:pPr>
      <w:r>
        <w:t>The</w:t>
      </w:r>
      <w:r>
        <w:rPr>
          <w:spacing w:val="-5"/>
        </w:rPr>
        <w:t xml:space="preserve"> </w:t>
      </w:r>
      <w:r>
        <w:t>proposed</w:t>
      </w:r>
      <w:r>
        <w:rPr>
          <w:spacing w:val="-5"/>
        </w:rPr>
        <w:t xml:space="preserve"> </w:t>
      </w:r>
      <w:r>
        <w:t>activity</w:t>
      </w:r>
      <w:r>
        <w:rPr>
          <w:spacing w:val="-5"/>
        </w:rPr>
        <w:t xml:space="preserve"> </w:t>
      </w:r>
      <w:r>
        <w:t>will</w:t>
      </w:r>
      <w:r>
        <w:rPr>
          <w:spacing w:val="-4"/>
        </w:rPr>
        <w:t xml:space="preserve"> </w:t>
      </w:r>
      <w:r>
        <w:t>not</w:t>
      </w:r>
      <w:r>
        <w:rPr>
          <w:spacing w:val="-5"/>
        </w:rPr>
        <w:t xml:space="preserve"> </w:t>
      </w:r>
      <w:r>
        <w:t>cause</w:t>
      </w:r>
      <w:r>
        <w:rPr>
          <w:spacing w:val="-5"/>
        </w:rPr>
        <w:t xml:space="preserve"> </w:t>
      </w:r>
      <w:r>
        <w:t>unreasonable</w:t>
      </w:r>
      <w:r>
        <w:rPr>
          <w:spacing w:val="-4"/>
        </w:rPr>
        <w:t xml:space="preserve"> </w:t>
      </w:r>
      <w:r>
        <w:t>soil</w:t>
      </w:r>
      <w:r>
        <w:rPr>
          <w:spacing w:val="-5"/>
        </w:rPr>
        <w:t xml:space="preserve"> </w:t>
      </w:r>
      <w:r>
        <w:t>erosion</w:t>
      </w:r>
      <w:r>
        <w:rPr>
          <w:spacing w:val="-5"/>
        </w:rPr>
        <w:t xml:space="preserve"> </w:t>
      </w:r>
      <w:r>
        <w:t>or</w:t>
      </w:r>
      <w:r>
        <w:rPr>
          <w:spacing w:val="-4"/>
        </w:rPr>
        <w:t xml:space="preserve"> </w:t>
      </w:r>
      <w:r>
        <w:t>a</w:t>
      </w:r>
      <w:r>
        <w:rPr>
          <w:spacing w:val="-5"/>
        </w:rPr>
        <w:t xml:space="preserve"> </w:t>
      </w:r>
      <w:r>
        <w:t>reduction</w:t>
      </w:r>
      <w:r>
        <w:rPr>
          <w:spacing w:val="-5"/>
        </w:rPr>
        <w:t xml:space="preserve"> </w:t>
      </w:r>
      <w:r>
        <w:t>in the land’s capacity to hold water so that an unsound or unhealthy condition results.</w:t>
      </w:r>
    </w:p>
    <w:p w14:paraId="52952313" w14:textId="77777777" w:rsidR="00D851F6" w:rsidRDefault="00D851F6" w:rsidP="00547FDC">
      <w:pPr>
        <w:pStyle w:val="ListParagraph"/>
        <w:tabs>
          <w:tab w:val="left" w:pos="840"/>
        </w:tabs>
        <w:ind w:left="839" w:right="347" w:firstLine="0"/>
        <w:jc w:val="both"/>
      </w:pPr>
    </w:p>
    <w:p w14:paraId="3E6F7AFA" w14:textId="77777777" w:rsidR="00174462" w:rsidRDefault="00A5633B" w:rsidP="00547FDC">
      <w:pPr>
        <w:pStyle w:val="ListParagraph"/>
        <w:numPr>
          <w:ilvl w:val="0"/>
          <w:numId w:val="23"/>
        </w:numPr>
        <w:tabs>
          <w:tab w:val="left" w:pos="840"/>
        </w:tabs>
        <w:spacing w:line="265" w:lineRule="exact"/>
        <w:ind w:left="839" w:hanging="360"/>
        <w:jc w:val="both"/>
      </w:pPr>
      <w:r>
        <w:t>The proposed activity will not have an adverse impact on freshwater</w:t>
      </w:r>
      <w:r>
        <w:rPr>
          <w:spacing w:val="-47"/>
        </w:rPr>
        <w:t xml:space="preserve"> </w:t>
      </w:r>
      <w:r>
        <w:t>wetlands.</w:t>
      </w:r>
    </w:p>
    <w:p w14:paraId="55CD91F3" w14:textId="77777777" w:rsidR="00D851F6" w:rsidRDefault="00D851F6" w:rsidP="00547FDC">
      <w:pPr>
        <w:pStyle w:val="ListParagraph"/>
        <w:tabs>
          <w:tab w:val="left" w:pos="840"/>
        </w:tabs>
        <w:spacing w:line="265" w:lineRule="exact"/>
        <w:ind w:left="839" w:firstLine="0"/>
        <w:jc w:val="both"/>
      </w:pPr>
    </w:p>
    <w:p w14:paraId="4A64FBE8" w14:textId="77777777" w:rsidR="00174462" w:rsidRDefault="00A5633B" w:rsidP="00547FDC">
      <w:pPr>
        <w:pStyle w:val="ListParagraph"/>
        <w:numPr>
          <w:ilvl w:val="0"/>
          <w:numId w:val="23"/>
        </w:numPr>
        <w:tabs>
          <w:tab w:val="left" w:pos="840"/>
        </w:tabs>
        <w:ind w:left="839" w:right="212" w:hanging="360"/>
        <w:jc w:val="both"/>
      </w:pPr>
      <w:r>
        <w:t>The</w:t>
      </w:r>
      <w:r>
        <w:rPr>
          <w:spacing w:val="-6"/>
        </w:rPr>
        <w:t xml:space="preserve"> </w:t>
      </w:r>
      <w:r>
        <w:t>proposed</w:t>
      </w:r>
      <w:r>
        <w:rPr>
          <w:spacing w:val="-5"/>
        </w:rPr>
        <w:t xml:space="preserve"> </w:t>
      </w:r>
      <w:r>
        <w:t>activity</w:t>
      </w:r>
      <w:r>
        <w:rPr>
          <w:spacing w:val="-5"/>
        </w:rPr>
        <w:t xml:space="preserve"> </w:t>
      </w:r>
      <w:r>
        <w:t>will</w:t>
      </w:r>
      <w:r>
        <w:rPr>
          <w:spacing w:val="-5"/>
        </w:rPr>
        <w:t xml:space="preserve"> </w:t>
      </w:r>
      <w:r>
        <w:t>not</w:t>
      </w:r>
      <w:r>
        <w:rPr>
          <w:spacing w:val="-5"/>
        </w:rPr>
        <w:t xml:space="preserve"> </w:t>
      </w:r>
      <w:r>
        <w:t>have</w:t>
      </w:r>
      <w:r>
        <w:rPr>
          <w:spacing w:val="-5"/>
        </w:rPr>
        <w:t xml:space="preserve"> </w:t>
      </w:r>
      <w:r>
        <w:t>an</w:t>
      </w:r>
      <w:r>
        <w:rPr>
          <w:spacing w:val="-6"/>
        </w:rPr>
        <w:t xml:space="preserve"> </w:t>
      </w:r>
      <w:r>
        <w:t>adverse</w:t>
      </w:r>
      <w:r>
        <w:rPr>
          <w:spacing w:val="-5"/>
        </w:rPr>
        <w:t xml:space="preserve"> </w:t>
      </w:r>
      <w:r>
        <w:t>impact</w:t>
      </w:r>
      <w:r>
        <w:rPr>
          <w:spacing w:val="-5"/>
        </w:rPr>
        <w:t xml:space="preserve"> </w:t>
      </w:r>
      <w:r>
        <w:t>upon</w:t>
      </w:r>
      <w:r>
        <w:rPr>
          <w:spacing w:val="-5"/>
        </w:rPr>
        <w:t xml:space="preserve"> </w:t>
      </w:r>
      <w:r>
        <w:t>any</w:t>
      </w:r>
      <w:r>
        <w:rPr>
          <w:spacing w:val="-5"/>
        </w:rPr>
        <w:t xml:space="preserve"> </w:t>
      </w:r>
      <w:r>
        <w:t>waterbody</w:t>
      </w:r>
      <w:r>
        <w:rPr>
          <w:spacing w:val="-5"/>
        </w:rPr>
        <w:t xml:space="preserve"> </w:t>
      </w:r>
      <w:r>
        <w:t>such as a lake, pond, or</w:t>
      </w:r>
      <w:r>
        <w:rPr>
          <w:spacing w:val="-7"/>
        </w:rPr>
        <w:t xml:space="preserve"> </w:t>
      </w:r>
      <w:r>
        <w:t>stream.</w:t>
      </w:r>
    </w:p>
    <w:p w14:paraId="1F20CAF3" w14:textId="77777777" w:rsidR="00D851F6" w:rsidRDefault="00D851F6" w:rsidP="00547FDC">
      <w:pPr>
        <w:pStyle w:val="ListParagraph"/>
        <w:tabs>
          <w:tab w:val="left" w:pos="840"/>
        </w:tabs>
        <w:ind w:left="839" w:right="212" w:firstLine="0"/>
        <w:jc w:val="both"/>
      </w:pPr>
    </w:p>
    <w:p w14:paraId="481693AF" w14:textId="77777777" w:rsidR="00174462" w:rsidRDefault="00A5633B" w:rsidP="00547FDC">
      <w:pPr>
        <w:pStyle w:val="ListParagraph"/>
        <w:numPr>
          <w:ilvl w:val="0"/>
          <w:numId w:val="23"/>
        </w:numPr>
        <w:tabs>
          <w:tab w:val="left" w:pos="840"/>
        </w:tabs>
        <w:spacing w:before="1" w:line="265" w:lineRule="exact"/>
        <w:ind w:left="839" w:hanging="360"/>
        <w:jc w:val="both"/>
      </w:pPr>
      <w:r>
        <w:t>The proposed activity will provide for adequate storm water</w:t>
      </w:r>
      <w:r>
        <w:rPr>
          <w:spacing w:val="-31"/>
        </w:rPr>
        <w:t xml:space="preserve"> </w:t>
      </w:r>
      <w:r>
        <w:t>management.</w:t>
      </w:r>
    </w:p>
    <w:p w14:paraId="252C7E63" w14:textId="77777777" w:rsidR="00D851F6" w:rsidRDefault="00D851F6" w:rsidP="00547FDC">
      <w:pPr>
        <w:pStyle w:val="ListParagraph"/>
        <w:tabs>
          <w:tab w:val="left" w:pos="840"/>
        </w:tabs>
        <w:spacing w:before="1" w:line="265" w:lineRule="exact"/>
        <w:ind w:left="839" w:firstLine="0"/>
        <w:jc w:val="both"/>
      </w:pPr>
    </w:p>
    <w:p w14:paraId="36F95F54" w14:textId="77777777" w:rsidR="00174462" w:rsidRDefault="00A5633B" w:rsidP="00547FDC">
      <w:pPr>
        <w:pStyle w:val="ListParagraph"/>
        <w:numPr>
          <w:ilvl w:val="0"/>
          <w:numId w:val="23"/>
        </w:numPr>
        <w:tabs>
          <w:tab w:val="left" w:pos="840"/>
        </w:tabs>
        <w:ind w:left="839" w:hanging="360"/>
        <w:jc w:val="both"/>
      </w:pPr>
      <w:r>
        <w:t>The proposed activity will provide for adequate sewage</w:t>
      </w:r>
      <w:r>
        <w:rPr>
          <w:spacing w:val="-17"/>
        </w:rPr>
        <w:t xml:space="preserve"> </w:t>
      </w:r>
      <w:r>
        <w:t>disposal.</w:t>
      </w:r>
    </w:p>
    <w:p w14:paraId="427C95F9" w14:textId="77777777" w:rsidR="00167980" w:rsidRDefault="00167980" w:rsidP="00167980">
      <w:pPr>
        <w:pStyle w:val="ListParagraph"/>
      </w:pPr>
    </w:p>
    <w:p w14:paraId="17CAD84F" w14:textId="77777777" w:rsidR="00174462" w:rsidRDefault="00A5633B" w:rsidP="00547FDC">
      <w:pPr>
        <w:pStyle w:val="ListParagraph"/>
        <w:numPr>
          <w:ilvl w:val="0"/>
          <w:numId w:val="23"/>
        </w:numPr>
        <w:tabs>
          <w:tab w:val="left" w:pos="840"/>
        </w:tabs>
        <w:spacing w:before="79"/>
        <w:ind w:right="787" w:hanging="360"/>
        <w:jc w:val="both"/>
      </w:pPr>
      <w:r>
        <w:t>The</w:t>
      </w:r>
      <w:r>
        <w:rPr>
          <w:spacing w:val="-6"/>
        </w:rPr>
        <w:t xml:space="preserve"> </w:t>
      </w:r>
      <w:r>
        <w:t>proposed</w:t>
      </w:r>
      <w:r>
        <w:rPr>
          <w:spacing w:val="-5"/>
        </w:rPr>
        <w:t xml:space="preserve"> </w:t>
      </w:r>
      <w:r>
        <w:t>activity</w:t>
      </w:r>
      <w:r>
        <w:rPr>
          <w:spacing w:val="-6"/>
        </w:rPr>
        <w:t xml:space="preserve"> </w:t>
      </w:r>
      <w:r>
        <w:t>will</w:t>
      </w:r>
      <w:r>
        <w:rPr>
          <w:spacing w:val="-5"/>
        </w:rPr>
        <w:t xml:space="preserve"> </w:t>
      </w:r>
      <w:r>
        <w:t>not</w:t>
      </w:r>
      <w:r>
        <w:rPr>
          <w:spacing w:val="-5"/>
        </w:rPr>
        <w:t xml:space="preserve"> </w:t>
      </w:r>
      <w:r>
        <w:t>adversely</w:t>
      </w:r>
      <w:r>
        <w:rPr>
          <w:spacing w:val="-6"/>
        </w:rPr>
        <w:t xml:space="preserve"> </w:t>
      </w:r>
      <w:r>
        <w:t>impact</w:t>
      </w:r>
      <w:r>
        <w:rPr>
          <w:spacing w:val="-5"/>
        </w:rPr>
        <w:t xml:space="preserve"> </w:t>
      </w:r>
      <w:r>
        <w:t>on</w:t>
      </w:r>
      <w:r>
        <w:rPr>
          <w:spacing w:val="-5"/>
        </w:rPr>
        <w:t xml:space="preserve"> </w:t>
      </w:r>
      <w:r>
        <w:t>floodpla</w:t>
      </w:r>
      <w:r w:rsidR="005E68B8">
        <w:t>i</w:t>
      </w:r>
      <w:r>
        <w:t>n</w:t>
      </w:r>
      <w:r>
        <w:rPr>
          <w:spacing w:val="-6"/>
        </w:rPr>
        <w:t xml:space="preserve"> </w:t>
      </w:r>
      <w:r>
        <w:t>areas</w:t>
      </w:r>
      <w:r>
        <w:rPr>
          <w:spacing w:val="-5"/>
        </w:rPr>
        <w:t xml:space="preserve"> </w:t>
      </w:r>
      <w:r>
        <w:t>and</w:t>
      </w:r>
      <w:r>
        <w:rPr>
          <w:spacing w:val="-5"/>
        </w:rPr>
        <w:t xml:space="preserve"> </w:t>
      </w:r>
      <w:r>
        <w:t>will conform</w:t>
      </w:r>
      <w:r>
        <w:rPr>
          <w:spacing w:val="-7"/>
        </w:rPr>
        <w:t xml:space="preserve"> </w:t>
      </w:r>
      <w:r>
        <w:t>to</w:t>
      </w:r>
      <w:r>
        <w:rPr>
          <w:spacing w:val="-7"/>
        </w:rPr>
        <w:t xml:space="preserve"> </w:t>
      </w:r>
      <w:r>
        <w:t>the</w:t>
      </w:r>
      <w:r>
        <w:rPr>
          <w:spacing w:val="-7"/>
        </w:rPr>
        <w:t xml:space="preserve"> </w:t>
      </w:r>
      <w:r>
        <w:t>applicable</w:t>
      </w:r>
      <w:r>
        <w:rPr>
          <w:spacing w:val="-7"/>
        </w:rPr>
        <w:t xml:space="preserve"> </w:t>
      </w:r>
      <w:r>
        <w:t>requirements</w:t>
      </w:r>
      <w:r>
        <w:rPr>
          <w:spacing w:val="-7"/>
        </w:rPr>
        <w:t xml:space="preserve"> </w:t>
      </w:r>
      <w:r>
        <w:t>of</w:t>
      </w:r>
      <w:r>
        <w:rPr>
          <w:spacing w:val="-6"/>
        </w:rPr>
        <w:t xml:space="preserve"> </w:t>
      </w:r>
      <w:r>
        <w:t>the</w:t>
      </w:r>
      <w:r>
        <w:rPr>
          <w:spacing w:val="-7"/>
        </w:rPr>
        <w:t xml:space="preserve"> </w:t>
      </w:r>
      <w:r>
        <w:t>Town</w:t>
      </w:r>
      <w:r>
        <w:rPr>
          <w:spacing w:val="-7"/>
        </w:rPr>
        <w:t xml:space="preserve"> </w:t>
      </w:r>
      <w:r>
        <w:t>of</w:t>
      </w:r>
      <w:r>
        <w:rPr>
          <w:spacing w:val="-7"/>
        </w:rPr>
        <w:t xml:space="preserve"> </w:t>
      </w:r>
      <w:r>
        <w:t>Palmyra</w:t>
      </w:r>
      <w:r>
        <w:rPr>
          <w:spacing w:val="-7"/>
        </w:rPr>
        <w:t xml:space="preserve"> </w:t>
      </w:r>
      <w:r>
        <w:t>Floodplain Management</w:t>
      </w:r>
      <w:r>
        <w:rPr>
          <w:spacing w:val="-2"/>
        </w:rPr>
        <w:t xml:space="preserve"> </w:t>
      </w:r>
      <w:r>
        <w:t>Ordinance.</w:t>
      </w:r>
    </w:p>
    <w:p w14:paraId="30717BCC" w14:textId="77777777" w:rsidR="00174462" w:rsidRDefault="00A5633B" w:rsidP="00547FDC">
      <w:pPr>
        <w:pStyle w:val="ListParagraph"/>
        <w:numPr>
          <w:ilvl w:val="0"/>
          <w:numId w:val="23"/>
        </w:numPr>
        <w:tabs>
          <w:tab w:val="left" w:pos="839"/>
          <w:tab w:val="left" w:pos="840"/>
        </w:tabs>
        <w:spacing w:line="265" w:lineRule="exact"/>
        <w:ind w:left="839" w:hanging="359"/>
        <w:jc w:val="both"/>
      </w:pPr>
      <w:r>
        <w:lastRenderedPageBreak/>
        <w:t>The proposed activity will not result in air or water</w:t>
      </w:r>
      <w:r>
        <w:rPr>
          <w:spacing w:val="-18"/>
        </w:rPr>
        <w:t xml:space="preserve"> </w:t>
      </w:r>
      <w:r>
        <w:t>pollution.</w:t>
      </w:r>
    </w:p>
    <w:p w14:paraId="0CA6FB2F" w14:textId="77777777" w:rsidR="00D851F6" w:rsidRDefault="00D851F6" w:rsidP="00547FDC">
      <w:pPr>
        <w:pStyle w:val="ListParagraph"/>
        <w:tabs>
          <w:tab w:val="left" w:pos="839"/>
          <w:tab w:val="left" w:pos="840"/>
        </w:tabs>
        <w:spacing w:line="265" w:lineRule="exact"/>
        <w:ind w:left="839" w:firstLine="0"/>
        <w:jc w:val="both"/>
      </w:pPr>
    </w:p>
    <w:p w14:paraId="7CFEE4C8" w14:textId="77777777" w:rsidR="00174462" w:rsidRDefault="00A5633B" w:rsidP="00547FDC">
      <w:pPr>
        <w:pStyle w:val="ListParagraph"/>
        <w:numPr>
          <w:ilvl w:val="0"/>
          <w:numId w:val="23"/>
        </w:numPr>
        <w:tabs>
          <w:tab w:val="left" w:pos="839"/>
          <w:tab w:val="left" w:pos="840"/>
        </w:tabs>
        <w:ind w:right="1146" w:hanging="360"/>
        <w:jc w:val="both"/>
      </w:pPr>
      <w:r>
        <w:t>The</w:t>
      </w:r>
      <w:r>
        <w:rPr>
          <w:spacing w:val="-7"/>
        </w:rPr>
        <w:t xml:space="preserve"> </w:t>
      </w:r>
      <w:r>
        <w:t>proposed</w:t>
      </w:r>
      <w:r>
        <w:rPr>
          <w:spacing w:val="-6"/>
        </w:rPr>
        <w:t xml:space="preserve"> </w:t>
      </w:r>
      <w:r>
        <w:t>activity</w:t>
      </w:r>
      <w:r>
        <w:rPr>
          <w:spacing w:val="-6"/>
        </w:rPr>
        <w:t xml:space="preserve"> </w:t>
      </w:r>
      <w:r>
        <w:t>has</w:t>
      </w:r>
      <w:r>
        <w:rPr>
          <w:spacing w:val="-6"/>
        </w:rPr>
        <w:t xml:space="preserve"> </w:t>
      </w:r>
      <w:r>
        <w:t>sufficient</w:t>
      </w:r>
      <w:r>
        <w:rPr>
          <w:spacing w:val="-6"/>
        </w:rPr>
        <w:t xml:space="preserve"> </w:t>
      </w:r>
      <w:r>
        <w:t>water</w:t>
      </w:r>
      <w:r>
        <w:rPr>
          <w:spacing w:val="-6"/>
        </w:rPr>
        <w:t xml:space="preserve"> </w:t>
      </w:r>
      <w:r>
        <w:t>available</w:t>
      </w:r>
      <w:r>
        <w:rPr>
          <w:spacing w:val="-6"/>
        </w:rPr>
        <w:t xml:space="preserve"> </w:t>
      </w:r>
      <w:r>
        <w:t>for</w:t>
      </w:r>
      <w:r>
        <w:rPr>
          <w:spacing w:val="-6"/>
        </w:rPr>
        <w:t xml:space="preserve"> </w:t>
      </w:r>
      <w:r>
        <w:t>the</w:t>
      </w:r>
      <w:r>
        <w:rPr>
          <w:spacing w:val="-6"/>
        </w:rPr>
        <w:t xml:space="preserve"> </w:t>
      </w:r>
      <w:r>
        <w:t>current</w:t>
      </w:r>
      <w:r>
        <w:rPr>
          <w:spacing w:val="-6"/>
        </w:rPr>
        <w:t xml:space="preserve"> </w:t>
      </w:r>
      <w:r>
        <w:t>and foreseeable needs of the</w:t>
      </w:r>
      <w:r>
        <w:rPr>
          <w:spacing w:val="-7"/>
        </w:rPr>
        <w:t xml:space="preserve"> </w:t>
      </w:r>
      <w:r>
        <w:t>development.</w:t>
      </w:r>
    </w:p>
    <w:p w14:paraId="599BBB06" w14:textId="77777777" w:rsidR="00D851F6" w:rsidRDefault="00D851F6" w:rsidP="00547FDC">
      <w:pPr>
        <w:pStyle w:val="ListParagraph"/>
        <w:tabs>
          <w:tab w:val="left" w:pos="839"/>
          <w:tab w:val="left" w:pos="840"/>
        </w:tabs>
        <w:ind w:right="1146" w:firstLine="0"/>
        <w:jc w:val="both"/>
      </w:pPr>
    </w:p>
    <w:p w14:paraId="4662C473" w14:textId="77777777" w:rsidR="00174462" w:rsidRDefault="00A5633B" w:rsidP="00547FDC">
      <w:pPr>
        <w:pStyle w:val="ListParagraph"/>
        <w:numPr>
          <w:ilvl w:val="0"/>
          <w:numId w:val="23"/>
        </w:numPr>
        <w:tabs>
          <w:tab w:val="left" w:pos="840"/>
        </w:tabs>
        <w:spacing w:before="1"/>
        <w:ind w:right="552" w:hanging="360"/>
        <w:jc w:val="both"/>
      </w:pPr>
      <w:r>
        <w:t>The</w:t>
      </w:r>
      <w:r>
        <w:rPr>
          <w:spacing w:val="-7"/>
        </w:rPr>
        <w:t xml:space="preserve"> </w:t>
      </w:r>
      <w:r>
        <w:t>proposed</w:t>
      </w:r>
      <w:r>
        <w:rPr>
          <w:spacing w:val="-7"/>
        </w:rPr>
        <w:t xml:space="preserve"> </w:t>
      </w:r>
      <w:r>
        <w:t>activity</w:t>
      </w:r>
      <w:r>
        <w:rPr>
          <w:spacing w:val="-7"/>
        </w:rPr>
        <w:t xml:space="preserve"> </w:t>
      </w:r>
      <w:r>
        <w:t>will</w:t>
      </w:r>
      <w:r>
        <w:rPr>
          <w:spacing w:val="-6"/>
        </w:rPr>
        <w:t xml:space="preserve"> </w:t>
      </w:r>
      <w:r>
        <w:t>not,</w:t>
      </w:r>
      <w:r>
        <w:rPr>
          <w:spacing w:val="-7"/>
        </w:rPr>
        <w:t xml:space="preserve"> </w:t>
      </w:r>
      <w:r>
        <w:t>alone</w:t>
      </w:r>
      <w:r>
        <w:rPr>
          <w:spacing w:val="-7"/>
        </w:rPr>
        <w:t xml:space="preserve"> </w:t>
      </w:r>
      <w:r>
        <w:t>or</w:t>
      </w:r>
      <w:r>
        <w:rPr>
          <w:spacing w:val="-8"/>
        </w:rPr>
        <w:t xml:space="preserve"> </w:t>
      </w:r>
      <w:r>
        <w:t>in</w:t>
      </w:r>
      <w:r>
        <w:rPr>
          <w:spacing w:val="-7"/>
        </w:rPr>
        <w:t xml:space="preserve"> </w:t>
      </w:r>
      <w:r>
        <w:t>conjunction</w:t>
      </w:r>
      <w:r>
        <w:rPr>
          <w:spacing w:val="-6"/>
        </w:rPr>
        <w:t xml:space="preserve"> </w:t>
      </w:r>
      <w:r>
        <w:t>with</w:t>
      </w:r>
      <w:r>
        <w:rPr>
          <w:spacing w:val="-7"/>
        </w:rPr>
        <w:t xml:space="preserve"> </w:t>
      </w:r>
      <w:r>
        <w:t>existing</w:t>
      </w:r>
      <w:r>
        <w:rPr>
          <w:spacing w:val="-7"/>
        </w:rPr>
        <w:t xml:space="preserve"> </w:t>
      </w:r>
      <w:r>
        <w:t>activities, adversely affect the quality or quantity of ground</w:t>
      </w:r>
      <w:r>
        <w:rPr>
          <w:spacing w:val="-19"/>
        </w:rPr>
        <w:t xml:space="preserve"> </w:t>
      </w:r>
      <w:r>
        <w:t>water.</w:t>
      </w:r>
    </w:p>
    <w:p w14:paraId="56173F80" w14:textId="77777777" w:rsidR="00D851F6" w:rsidRDefault="00D851F6" w:rsidP="00547FDC">
      <w:pPr>
        <w:pStyle w:val="ListParagraph"/>
        <w:tabs>
          <w:tab w:val="left" w:pos="840"/>
        </w:tabs>
        <w:spacing w:before="1"/>
        <w:ind w:right="552" w:firstLine="0"/>
        <w:jc w:val="both"/>
      </w:pPr>
    </w:p>
    <w:p w14:paraId="54EBF587" w14:textId="77777777" w:rsidR="00174462" w:rsidRDefault="00A5633B" w:rsidP="00547FDC">
      <w:pPr>
        <w:pStyle w:val="ListParagraph"/>
        <w:numPr>
          <w:ilvl w:val="0"/>
          <w:numId w:val="23"/>
        </w:numPr>
        <w:tabs>
          <w:tab w:val="left" w:pos="840"/>
        </w:tabs>
        <w:ind w:right="148" w:hanging="360"/>
        <w:jc w:val="both"/>
      </w:pPr>
      <w:r>
        <w:t>The proposed activity will dispose of all solid waste in conformance with all local regulations</w:t>
      </w:r>
      <w:r>
        <w:rPr>
          <w:spacing w:val="-6"/>
        </w:rPr>
        <w:t xml:space="preserve"> </w:t>
      </w:r>
      <w:r>
        <w:t>and</w:t>
      </w:r>
      <w:r>
        <w:rPr>
          <w:spacing w:val="-5"/>
        </w:rPr>
        <w:t xml:space="preserve"> </w:t>
      </w:r>
      <w:r>
        <w:t>that</w:t>
      </w:r>
      <w:r>
        <w:rPr>
          <w:spacing w:val="-5"/>
        </w:rPr>
        <w:t xml:space="preserve"> </w:t>
      </w:r>
      <w:r>
        <w:t>the</w:t>
      </w:r>
      <w:r>
        <w:rPr>
          <w:spacing w:val="-6"/>
        </w:rPr>
        <w:t xml:space="preserve"> </w:t>
      </w:r>
      <w:r>
        <w:t>type</w:t>
      </w:r>
      <w:r>
        <w:rPr>
          <w:spacing w:val="-5"/>
        </w:rPr>
        <w:t xml:space="preserve"> </w:t>
      </w:r>
      <w:r>
        <w:t>and</w:t>
      </w:r>
      <w:r>
        <w:rPr>
          <w:spacing w:val="-5"/>
        </w:rPr>
        <w:t xml:space="preserve"> </w:t>
      </w:r>
      <w:r>
        <w:t>quantity</w:t>
      </w:r>
      <w:r>
        <w:rPr>
          <w:spacing w:val="-6"/>
        </w:rPr>
        <w:t xml:space="preserve"> </w:t>
      </w:r>
      <w:r>
        <w:t>of</w:t>
      </w:r>
      <w:r>
        <w:rPr>
          <w:spacing w:val="-5"/>
        </w:rPr>
        <w:t xml:space="preserve"> </w:t>
      </w:r>
      <w:r>
        <w:t>waste</w:t>
      </w:r>
      <w:r>
        <w:rPr>
          <w:spacing w:val="-5"/>
        </w:rPr>
        <w:t xml:space="preserve"> </w:t>
      </w:r>
      <w:r>
        <w:t>proposed</w:t>
      </w:r>
      <w:r>
        <w:rPr>
          <w:spacing w:val="-6"/>
        </w:rPr>
        <w:t xml:space="preserve"> </w:t>
      </w:r>
      <w:r>
        <w:t>to</w:t>
      </w:r>
      <w:r>
        <w:rPr>
          <w:spacing w:val="-5"/>
        </w:rPr>
        <w:t xml:space="preserve"> </w:t>
      </w:r>
      <w:r>
        <w:t>be</w:t>
      </w:r>
      <w:r>
        <w:rPr>
          <w:spacing w:val="-5"/>
        </w:rPr>
        <w:t xml:space="preserve"> </w:t>
      </w:r>
      <w:r>
        <w:t>sent</w:t>
      </w:r>
      <w:r>
        <w:rPr>
          <w:spacing w:val="-6"/>
        </w:rPr>
        <w:t xml:space="preserve"> </w:t>
      </w:r>
      <w:r>
        <w:t>to</w:t>
      </w:r>
      <w:r>
        <w:rPr>
          <w:spacing w:val="-5"/>
        </w:rPr>
        <w:t xml:space="preserve"> </w:t>
      </w:r>
      <w:r>
        <w:t>Town facilities will not exceed their</w:t>
      </w:r>
      <w:r>
        <w:rPr>
          <w:spacing w:val="-8"/>
        </w:rPr>
        <w:t xml:space="preserve"> </w:t>
      </w:r>
      <w:r>
        <w:t>capacity.</w:t>
      </w:r>
    </w:p>
    <w:p w14:paraId="7B3728B0" w14:textId="77777777" w:rsidR="00D851F6" w:rsidRDefault="00D851F6" w:rsidP="00547FDC">
      <w:pPr>
        <w:pStyle w:val="ListParagraph"/>
        <w:tabs>
          <w:tab w:val="left" w:pos="840"/>
        </w:tabs>
        <w:ind w:right="148" w:firstLine="0"/>
        <w:jc w:val="both"/>
      </w:pPr>
    </w:p>
    <w:p w14:paraId="0E20D051" w14:textId="77777777" w:rsidR="00174462" w:rsidRDefault="00A5633B" w:rsidP="00547FDC">
      <w:pPr>
        <w:pStyle w:val="ListParagraph"/>
        <w:numPr>
          <w:ilvl w:val="0"/>
          <w:numId w:val="23"/>
        </w:numPr>
        <w:tabs>
          <w:tab w:val="left" w:pos="840"/>
        </w:tabs>
        <w:ind w:right="410" w:hanging="360"/>
        <w:jc w:val="both"/>
      </w:pPr>
      <w:r>
        <w:t>The</w:t>
      </w:r>
      <w:r>
        <w:rPr>
          <w:spacing w:val="-6"/>
        </w:rPr>
        <w:t xml:space="preserve"> </w:t>
      </w:r>
      <w:r>
        <w:t>proposed</w:t>
      </w:r>
      <w:r>
        <w:rPr>
          <w:spacing w:val="-5"/>
        </w:rPr>
        <w:t xml:space="preserve"> </w:t>
      </w:r>
      <w:r>
        <w:t>activity</w:t>
      </w:r>
      <w:r>
        <w:rPr>
          <w:spacing w:val="-5"/>
        </w:rPr>
        <w:t xml:space="preserve"> </w:t>
      </w:r>
      <w:r>
        <w:t>will</w:t>
      </w:r>
      <w:r>
        <w:rPr>
          <w:spacing w:val="-5"/>
        </w:rPr>
        <w:t xml:space="preserve"> </w:t>
      </w:r>
      <w:r>
        <w:t>not</w:t>
      </w:r>
      <w:r>
        <w:rPr>
          <w:spacing w:val="-5"/>
        </w:rPr>
        <w:t xml:space="preserve"> </w:t>
      </w:r>
      <w:r>
        <w:t>have</w:t>
      </w:r>
      <w:r>
        <w:rPr>
          <w:spacing w:val="-6"/>
        </w:rPr>
        <w:t xml:space="preserve"> </w:t>
      </w:r>
      <w:r>
        <w:t>a</w:t>
      </w:r>
      <w:r>
        <w:rPr>
          <w:spacing w:val="-5"/>
        </w:rPr>
        <w:t xml:space="preserve"> </w:t>
      </w:r>
      <w:r>
        <w:t>significant</w:t>
      </w:r>
      <w:r>
        <w:rPr>
          <w:spacing w:val="-5"/>
        </w:rPr>
        <w:t xml:space="preserve"> </w:t>
      </w:r>
      <w:r>
        <w:t>detrimental</w:t>
      </w:r>
      <w:r>
        <w:rPr>
          <w:spacing w:val="-5"/>
        </w:rPr>
        <w:t xml:space="preserve"> </w:t>
      </w:r>
      <w:r>
        <w:t>effect</w:t>
      </w:r>
      <w:r>
        <w:rPr>
          <w:spacing w:val="-5"/>
        </w:rPr>
        <w:t xml:space="preserve"> </w:t>
      </w:r>
      <w:r>
        <w:t>on</w:t>
      </w:r>
      <w:r>
        <w:rPr>
          <w:spacing w:val="-5"/>
        </w:rPr>
        <w:t xml:space="preserve"> </w:t>
      </w:r>
      <w:r>
        <w:t>adjacent land uses or other properties that might be affected by waste, noise, glare, fumes, smoke, dust, odors or their</w:t>
      </w:r>
      <w:r>
        <w:rPr>
          <w:spacing w:val="-10"/>
        </w:rPr>
        <w:t xml:space="preserve"> </w:t>
      </w:r>
      <w:r>
        <w:t>effects.</w:t>
      </w:r>
    </w:p>
    <w:p w14:paraId="1BE467F4" w14:textId="77777777" w:rsidR="00D851F6" w:rsidRDefault="00D851F6" w:rsidP="00547FDC">
      <w:pPr>
        <w:pStyle w:val="ListParagraph"/>
        <w:tabs>
          <w:tab w:val="left" w:pos="840"/>
        </w:tabs>
        <w:ind w:right="410" w:firstLine="0"/>
        <w:jc w:val="both"/>
      </w:pPr>
    </w:p>
    <w:p w14:paraId="2474BBC8" w14:textId="77777777" w:rsidR="00174462" w:rsidRDefault="00A5633B" w:rsidP="00547FDC">
      <w:pPr>
        <w:pStyle w:val="ListParagraph"/>
        <w:numPr>
          <w:ilvl w:val="0"/>
          <w:numId w:val="23"/>
        </w:numPr>
        <w:tabs>
          <w:tab w:val="left" w:pos="840"/>
        </w:tabs>
        <w:ind w:right="548" w:hanging="360"/>
        <w:jc w:val="both"/>
      </w:pPr>
      <w:r>
        <w:t>The propose</w:t>
      </w:r>
      <w:r w:rsidR="003F3668">
        <w:t>d</w:t>
      </w:r>
      <w:r>
        <w:t xml:space="preserve"> activity will not cause unreasonable highway or public road congestion</w:t>
      </w:r>
      <w:r>
        <w:rPr>
          <w:spacing w:val="-5"/>
        </w:rPr>
        <w:t xml:space="preserve"> </w:t>
      </w:r>
      <w:r>
        <w:t>or</w:t>
      </w:r>
      <w:r>
        <w:rPr>
          <w:spacing w:val="-5"/>
        </w:rPr>
        <w:t xml:space="preserve"> </w:t>
      </w:r>
      <w:r>
        <w:t>unsafe</w:t>
      </w:r>
      <w:r>
        <w:rPr>
          <w:spacing w:val="-5"/>
        </w:rPr>
        <w:t xml:space="preserve"> </w:t>
      </w:r>
      <w:r>
        <w:t>conditions</w:t>
      </w:r>
      <w:r>
        <w:rPr>
          <w:spacing w:val="-5"/>
        </w:rPr>
        <w:t xml:space="preserve"> </w:t>
      </w:r>
      <w:r>
        <w:t>with</w:t>
      </w:r>
      <w:r>
        <w:rPr>
          <w:spacing w:val="-5"/>
        </w:rPr>
        <w:t xml:space="preserve"> </w:t>
      </w:r>
      <w:r>
        <w:t>respect</w:t>
      </w:r>
      <w:r>
        <w:rPr>
          <w:spacing w:val="-5"/>
        </w:rPr>
        <w:t xml:space="preserve"> </w:t>
      </w:r>
      <w:r>
        <w:t>to</w:t>
      </w:r>
      <w:r>
        <w:rPr>
          <w:spacing w:val="-5"/>
        </w:rPr>
        <w:t xml:space="preserve"> </w:t>
      </w:r>
      <w:r>
        <w:t>the</w:t>
      </w:r>
      <w:r>
        <w:rPr>
          <w:spacing w:val="-5"/>
        </w:rPr>
        <w:t xml:space="preserve"> </w:t>
      </w:r>
      <w:r>
        <w:t>use</w:t>
      </w:r>
      <w:r>
        <w:rPr>
          <w:spacing w:val="-5"/>
        </w:rPr>
        <w:t xml:space="preserve"> </w:t>
      </w:r>
      <w:r>
        <w:t>of</w:t>
      </w:r>
      <w:r>
        <w:rPr>
          <w:spacing w:val="-5"/>
        </w:rPr>
        <w:t xml:space="preserve"> </w:t>
      </w:r>
      <w:r>
        <w:t>highways</w:t>
      </w:r>
      <w:r>
        <w:rPr>
          <w:spacing w:val="-5"/>
        </w:rPr>
        <w:t xml:space="preserve"> </w:t>
      </w:r>
      <w:r>
        <w:t>or</w:t>
      </w:r>
      <w:r>
        <w:rPr>
          <w:spacing w:val="-5"/>
        </w:rPr>
        <w:t xml:space="preserve"> </w:t>
      </w:r>
      <w:r>
        <w:t>roads existing or</w:t>
      </w:r>
      <w:r>
        <w:rPr>
          <w:spacing w:val="-3"/>
        </w:rPr>
        <w:t xml:space="preserve"> </w:t>
      </w:r>
      <w:r>
        <w:t>proposed.</w:t>
      </w:r>
    </w:p>
    <w:p w14:paraId="2D54ADB7" w14:textId="77777777" w:rsidR="00D851F6" w:rsidRDefault="00D851F6" w:rsidP="00547FDC">
      <w:pPr>
        <w:pStyle w:val="ListParagraph"/>
        <w:tabs>
          <w:tab w:val="left" w:pos="840"/>
        </w:tabs>
        <w:ind w:right="548" w:firstLine="0"/>
        <w:jc w:val="both"/>
      </w:pPr>
    </w:p>
    <w:p w14:paraId="249918F4" w14:textId="77777777" w:rsidR="00174462" w:rsidRDefault="00A5633B" w:rsidP="00547FDC">
      <w:pPr>
        <w:pStyle w:val="ListParagraph"/>
        <w:numPr>
          <w:ilvl w:val="0"/>
          <w:numId w:val="23"/>
        </w:numPr>
        <w:tabs>
          <w:tab w:val="left" w:pos="840"/>
        </w:tabs>
        <w:ind w:right="314" w:hanging="360"/>
        <w:jc w:val="both"/>
      </w:pPr>
      <w:r>
        <w:t>The</w:t>
      </w:r>
      <w:r>
        <w:rPr>
          <w:spacing w:val="-5"/>
        </w:rPr>
        <w:t xml:space="preserve"> </w:t>
      </w:r>
      <w:r>
        <w:t>proposed</w:t>
      </w:r>
      <w:r>
        <w:rPr>
          <w:spacing w:val="-5"/>
        </w:rPr>
        <w:t xml:space="preserve"> </w:t>
      </w:r>
      <w:r>
        <w:t>activity</w:t>
      </w:r>
      <w:r>
        <w:rPr>
          <w:spacing w:val="-5"/>
        </w:rPr>
        <w:t xml:space="preserve"> </w:t>
      </w:r>
      <w:r>
        <w:t>to</w:t>
      </w:r>
      <w:r>
        <w:rPr>
          <w:spacing w:val="-4"/>
        </w:rPr>
        <w:t xml:space="preserve"> </w:t>
      </w:r>
      <w:r>
        <w:t>the</w:t>
      </w:r>
      <w:r>
        <w:rPr>
          <w:spacing w:val="-5"/>
        </w:rPr>
        <w:t xml:space="preserve"> </w:t>
      </w:r>
      <w:r>
        <w:t>maximum</w:t>
      </w:r>
      <w:r>
        <w:rPr>
          <w:spacing w:val="-5"/>
        </w:rPr>
        <w:t xml:space="preserve"> </w:t>
      </w:r>
      <w:r>
        <w:t>extent</w:t>
      </w:r>
      <w:r>
        <w:rPr>
          <w:spacing w:val="-4"/>
        </w:rPr>
        <w:t xml:space="preserve"> </w:t>
      </w:r>
      <w:r>
        <w:t>possible</w:t>
      </w:r>
      <w:r>
        <w:rPr>
          <w:spacing w:val="-5"/>
        </w:rPr>
        <w:t xml:space="preserve"> </w:t>
      </w:r>
      <w:r>
        <w:t>will</w:t>
      </w:r>
      <w:r>
        <w:rPr>
          <w:spacing w:val="-5"/>
        </w:rPr>
        <w:t xml:space="preserve"> </w:t>
      </w:r>
      <w:r>
        <w:t>not</w:t>
      </w:r>
      <w:r>
        <w:rPr>
          <w:spacing w:val="-4"/>
        </w:rPr>
        <w:t xml:space="preserve"> </w:t>
      </w:r>
      <w:r>
        <w:t>have</w:t>
      </w:r>
      <w:r>
        <w:rPr>
          <w:spacing w:val="-5"/>
        </w:rPr>
        <w:t xml:space="preserve"> </w:t>
      </w:r>
      <w:r>
        <w:t>an</w:t>
      </w:r>
      <w:r>
        <w:rPr>
          <w:spacing w:val="-5"/>
        </w:rPr>
        <w:t xml:space="preserve"> </w:t>
      </w:r>
      <w:r w:rsidR="00D851F6">
        <w:t>adverse effect</w:t>
      </w:r>
      <w:r>
        <w:t xml:space="preserve"> on the scenic or natural beauty of the area, aesthetics, historic sites, significant wildlife habitat identified by the Department of Inland Fisheries and Wildlife or the Town of Palmyra, or rare and irreplaceable natural areas or any public rights for physical or visual access to the</w:t>
      </w:r>
      <w:r>
        <w:rPr>
          <w:spacing w:val="-18"/>
        </w:rPr>
        <w:t xml:space="preserve"> </w:t>
      </w:r>
      <w:r>
        <w:t>shoreline.</w:t>
      </w:r>
    </w:p>
    <w:p w14:paraId="205F0975" w14:textId="77777777" w:rsidR="00D851F6" w:rsidRDefault="00D851F6" w:rsidP="00547FDC">
      <w:pPr>
        <w:pStyle w:val="ListParagraph"/>
        <w:tabs>
          <w:tab w:val="left" w:pos="840"/>
        </w:tabs>
        <w:ind w:right="314" w:firstLine="0"/>
        <w:jc w:val="both"/>
      </w:pPr>
    </w:p>
    <w:p w14:paraId="78FA858C" w14:textId="77777777" w:rsidR="00174462" w:rsidRDefault="00A5633B" w:rsidP="00547FDC">
      <w:pPr>
        <w:pStyle w:val="ListParagraph"/>
        <w:numPr>
          <w:ilvl w:val="0"/>
          <w:numId w:val="23"/>
        </w:numPr>
        <w:tabs>
          <w:tab w:val="left" w:pos="840"/>
        </w:tabs>
        <w:ind w:right="620" w:hanging="360"/>
        <w:jc w:val="both"/>
      </w:pPr>
      <w:r>
        <w:t>The</w:t>
      </w:r>
      <w:r>
        <w:rPr>
          <w:spacing w:val="-7"/>
        </w:rPr>
        <w:t xml:space="preserve"> </w:t>
      </w:r>
      <w:r>
        <w:t>proposed</w:t>
      </w:r>
      <w:r>
        <w:rPr>
          <w:spacing w:val="-6"/>
        </w:rPr>
        <w:t xml:space="preserve"> </w:t>
      </w:r>
      <w:r>
        <w:t>activity</w:t>
      </w:r>
      <w:r>
        <w:rPr>
          <w:spacing w:val="-6"/>
        </w:rPr>
        <w:t xml:space="preserve"> </w:t>
      </w:r>
      <w:r>
        <w:t>shall</w:t>
      </w:r>
      <w:r>
        <w:rPr>
          <w:spacing w:val="-6"/>
        </w:rPr>
        <w:t xml:space="preserve"> </w:t>
      </w:r>
      <w:r>
        <w:t>conform</w:t>
      </w:r>
      <w:r>
        <w:rPr>
          <w:spacing w:val="-6"/>
        </w:rPr>
        <w:t xml:space="preserve"> </w:t>
      </w:r>
      <w:r>
        <w:t>to</w:t>
      </w:r>
      <w:r>
        <w:rPr>
          <w:spacing w:val="-6"/>
        </w:rPr>
        <w:t xml:space="preserve"> </w:t>
      </w:r>
      <w:r>
        <w:t>all</w:t>
      </w:r>
      <w:r>
        <w:rPr>
          <w:spacing w:val="-6"/>
        </w:rPr>
        <w:t xml:space="preserve"> </w:t>
      </w:r>
      <w:r>
        <w:t>the</w:t>
      </w:r>
      <w:r>
        <w:rPr>
          <w:spacing w:val="-7"/>
        </w:rPr>
        <w:t xml:space="preserve"> </w:t>
      </w:r>
      <w:r>
        <w:t>applicable</w:t>
      </w:r>
      <w:r>
        <w:rPr>
          <w:spacing w:val="-6"/>
        </w:rPr>
        <w:t xml:space="preserve"> </w:t>
      </w:r>
      <w:r>
        <w:t>requirements</w:t>
      </w:r>
      <w:r>
        <w:rPr>
          <w:spacing w:val="-6"/>
        </w:rPr>
        <w:t xml:space="preserve"> </w:t>
      </w:r>
      <w:r>
        <w:t>of</w:t>
      </w:r>
      <w:r>
        <w:rPr>
          <w:spacing w:val="-6"/>
        </w:rPr>
        <w:t xml:space="preserve"> </w:t>
      </w:r>
      <w:r>
        <w:t>the Town’s Shoreland Zoning Ordinance, and all other local</w:t>
      </w:r>
      <w:r>
        <w:rPr>
          <w:spacing w:val="-23"/>
        </w:rPr>
        <w:t xml:space="preserve"> </w:t>
      </w:r>
      <w:r>
        <w:t>Ordinances.</w:t>
      </w:r>
    </w:p>
    <w:p w14:paraId="3DE246F8" w14:textId="77777777" w:rsidR="00D851F6" w:rsidRDefault="00D851F6" w:rsidP="00547FDC">
      <w:pPr>
        <w:pStyle w:val="ListParagraph"/>
        <w:tabs>
          <w:tab w:val="left" w:pos="840"/>
        </w:tabs>
        <w:ind w:right="620" w:firstLine="0"/>
        <w:jc w:val="both"/>
      </w:pPr>
    </w:p>
    <w:p w14:paraId="2CC95C5B" w14:textId="77777777" w:rsidR="00174462" w:rsidRDefault="00A5633B" w:rsidP="00547FDC">
      <w:pPr>
        <w:pStyle w:val="ListParagraph"/>
        <w:numPr>
          <w:ilvl w:val="0"/>
          <w:numId w:val="23"/>
        </w:numPr>
        <w:tabs>
          <w:tab w:val="left" w:pos="840"/>
        </w:tabs>
        <w:ind w:right="281" w:hanging="360"/>
        <w:jc w:val="both"/>
      </w:pPr>
      <w:r>
        <w:t>The proposed activity will not unreasonably increase a great pond’s</w:t>
      </w:r>
      <w:r>
        <w:rPr>
          <w:spacing w:val="-37"/>
        </w:rPr>
        <w:t xml:space="preserve"> </w:t>
      </w:r>
      <w:r>
        <w:t>phosphorus concentration if the development is within the watershed of a great</w:t>
      </w:r>
      <w:r>
        <w:rPr>
          <w:spacing w:val="-45"/>
        </w:rPr>
        <w:t xml:space="preserve"> </w:t>
      </w:r>
      <w:r>
        <w:t>pond.</w:t>
      </w:r>
    </w:p>
    <w:p w14:paraId="43E8D4BE" w14:textId="77777777" w:rsidR="00D851F6" w:rsidRDefault="00D851F6" w:rsidP="00547FDC">
      <w:pPr>
        <w:pStyle w:val="ListParagraph"/>
        <w:tabs>
          <w:tab w:val="left" w:pos="840"/>
        </w:tabs>
        <w:ind w:right="281" w:firstLine="0"/>
        <w:jc w:val="both"/>
      </w:pPr>
    </w:p>
    <w:p w14:paraId="56365404" w14:textId="77777777" w:rsidR="00174462" w:rsidRDefault="00A5633B" w:rsidP="00547FDC">
      <w:pPr>
        <w:pStyle w:val="ListParagraph"/>
        <w:numPr>
          <w:ilvl w:val="0"/>
          <w:numId w:val="23"/>
        </w:numPr>
        <w:tabs>
          <w:tab w:val="left" w:pos="840"/>
        </w:tabs>
        <w:ind w:left="839" w:hanging="359"/>
        <w:jc w:val="both"/>
      </w:pPr>
      <w:r>
        <w:t>The Town has the capacity to provide fire, rescue, and police</w:t>
      </w:r>
      <w:r>
        <w:rPr>
          <w:spacing w:val="-33"/>
        </w:rPr>
        <w:t xml:space="preserve"> </w:t>
      </w:r>
      <w:r>
        <w:t>services.</w:t>
      </w:r>
    </w:p>
    <w:p w14:paraId="7D41F2DE" w14:textId="77777777" w:rsidR="00EA4F5B" w:rsidRDefault="00EA4F5B" w:rsidP="00547FDC">
      <w:pPr>
        <w:pStyle w:val="ListParagraph"/>
        <w:tabs>
          <w:tab w:val="left" w:pos="840"/>
        </w:tabs>
        <w:ind w:left="839" w:firstLine="0"/>
        <w:jc w:val="both"/>
      </w:pPr>
    </w:p>
    <w:p w14:paraId="660F318C" w14:textId="77777777" w:rsidR="00EA4F5B" w:rsidRDefault="00A5633B" w:rsidP="00547FDC">
      <w:pPr>
        <w:pStyle w:val="ListParagraph"/>
        <w:numPr>
          <w:ilvl w:val="0"/>
          <w:numId w:val="23"/>
        </w:numPr>
        <w:tabs>
          <w:tab w:val="left" w:pos="840"/>
        </w:tabs>
        <w:ind w:left="839" w:hanging="359"/>
        <w:jc w:val="both"/>
      </w:pPr>
      <w:r>
        <w:t xml:space="preserve">The proposed activity </w:t>
      </w:r>
      <w:r w:rsidR="003F3668">
        <w:t>shall conform to, and meet,</w:t>
      </w:r>
      <w:r>
        <w:t xml:space="preserve"> all state requirements</w:t>
      </w:r>
      <w:r w:rsidR="00DF31E4">
        <w:t xml:space="preserve"> including, but not limited to, the standards of the Office of the State Fire Marshall. </w:t>
      </w:r>
    </w:p>
    <w:p w14:paraId="6FECAE49" w14:textId="77777777" w:rsidR="00174462" w:rsidRDefault="00174462" w:rsidP="00547FDC">
      <w:pPr>
        <w:pStyle w:val="BodyText"/>
        <w:spacing w:before="11"/>
        <w:jc w:val="both"/>
        <w:rPr>
          <w:sz w:val="21"/>
        </w:rPr>
      </w:pPr>
    </w:p>
    <w:p w14:paraId="65E70BF8" w14:textId="77777777" w:rsidR="00174462" w:rsidRPr="004244E4" w:rsidRDefault="00A5633B" w:rsidP="00547FDC">
      <w:pPr>
        <w:pStyle w:val="Heading1"/>
        <w:ind w:left="0"/>
        <w:jc w:val="both"/>
        <w:rPr>
          <w:b/>
          <w:i w:val="0"/>
          <w:sz w:val="40"/>
        </w:rPr>
      </w:pPr>
      <w:bookmarkStart w:id="12" w:name="Article_6:___Application_Procedure"/>
      <w:bookmarkStart w:id="13" w:name="_Toc31628155"/>
      <w:bookmarkEnd w:id="12"/>
      <w:r w:rsidRPr="004244E4">
        <w:rPr>
          <w:b/>
          <w:i w:val="0"/>
          <w:sz w:val="28"/>
        </w:rPr>
        <w:t>Article 6: Application Procedure</w:t>
      </w:r>
      <w:bookmarkEnd w:id="13"/>
    </w:p>
    <w:p w14:paraId="6BC32732" w14:textId="77777777" w:rsidR="00174462" w:rsidRDefault="00174462" w:rsidP="00547FDC">
      <w:pPr>
        <w:pStyle w:val="BodyText"/>
        <w:spacing w:before="1"/>
        <w:jc w:val="both"/>
        <w:rPr>
          <w:b/>
        </w:rPr>
      </w:pPr>
    </w:p>
    <w:p w14:paraId="38C39DE7" w14:textId="77777777" w:rsidR="00174462" w:rsidRPr="00D851F6" w:rsidRDefault="00A5633B" w:rsidP="00547FDC">
      <w:pPr>
        <w:pStyle w:val="BodyText"/>
        <w:tabs>
          <w:tab w:val="left" w:pos="1560"/>
        </w:tabs>
        <w:jc w:val="both"/>
        <w:rPr>
          <w:b/>
        </w:rPr>
      </w:pPr>
      <w:r w:rsidRPr="00D851F6">
        <w:rPr>
          <w:b/>
        </w:rPr>
        <w:t>Section</w:t>
      </w:r>
      <w:r w:rsidRPr="00D851F6">
        <w:rPr>
          <w:b/>
          <w:spacing w:val="-4"/>
        </w:rPr>
        <w:t xml:space="preserve"> </w:t>
      </w:r>
      <w:r w:rsidR="00D851F6" w:rsidRPr="00D851F6">
        <w:rPr>
          <w:b/>
        </w:rPr>
        <w:t xml:space="preserve">1.  </w:t>
      </w:r>
      <w:r w:rsidRPr="00D851F6">
        <w:rPr>
          <w:b/>
        </w:rPr>
        <w:t>Application</w:t>
      </w:r>
      <w:r w:rsidRPr="00D851F6">
        <w:rPr>
          <w:b/>
          <w:spacing w:val="-14"/>
        </w:rPr>
        <w:t xml:space="preserve"> </w:t>
      </w:r>
      <w:r w:rsidRPr="00D851F6">
        <w:rPr>
          <w:b/>
        </w:rPr>
        <w:t>Procedure</w:t>
      </w:r>
    </w:p>
    <w:p w14:paraId="438D80C2" w14:textId="77777777" w:rsidR="00174462" w:rsidRDefault="00174462" w:rsidP="00547FDC">
      <w:pPr>
        <w:pStyle w:val="BodyText"/>
        <w:spacing w:before="11"/>
        <w:jc w:val="both"/>
        <w:rPr>
          <w:sz w:val="21"/>
        </w:rPr>
      </w:pPr>
    </w:p>
    <w:p w14:paraId="26916426" w14:textId="65F441F6" w:rsidR="00174462" w:rsidRDefault="00A5633B" w:rsidP="00547FDC">
      <w:pPr>
        <w:pStyle w:val="ListParagraph"/>
        <w:numPr>
          <w:ilvl w:val="0"/>
          <w:numId w:val="22"/>
        </w:numPr>
        <w:tabs>
          <w:tab w:val="left" w:pos="841"/>
        </w:tabs>
        <w:ind w:right="119" w:hanging="360"/>
        <w:jc w:val="both"/>
      </w:pPr>
      <w:r>
        <w:t>The</w:t>
      </w:r>
      <w:r>
        <w:rPr>
          <w:spacing w:val="-7"/>
        </w:rPr>
        <w:t xml:space="preserve"> </w:t>
      </w:r>
      <w:r>
        <w:t>applicant</w:t>
      </w:r>
      <w:r>
        <w:rPr>
          <w:spacing w:val="-7"/>
        </w:rPr>
        <w:t xml:space="preserve"> </w:t>
      </w:r>
      <w:r>
        <w:t>shall</w:t>
      </w:r>
      <w:r>
        <w:rPr>
          <w:spacing w:val="-6"/>
        </w:rPr>
        <w:t xml:space="preserve"> </w:t>
      </w:r>
      <w:r>
        <w:t>submit</w:t>
      </w:r>
      <w:r>
        <w:rPr>
          <w:spacing w:val="-7"/>
        </w:rPr>
        <w:t xml:space="preserve"> </w:t>
      </w:r>
      <w:r>
        <w:t>the</w:t>
      </w:r>
      <w:r>
        <w:rPr>
          <w:spacing w:val="-6"/>
        </w:rPr>
        <w:t xml:space="preserve"> </w:t>
      </w:r>
      <w:r w:rsidR="00232FDE" w:rsidRPr="000902A6">
        <w:rPr>
          <w:bCs/>
          <w:iCs/>
          <w:spacing w:val="-6"/>
        </w:rPr>
        <w:t xml:space="preserve">Nonresidential Land </w:t>
      </w:r>
      <w:r w:rsidR="000902A6" w:rsidRPr="000902A6">
        <w:rPr>
          <w:bCs/>
          <w:iCs/>
          <w:spacing w:val="-6"/>
        </w:rPr>
        <w:t>Use</w:t>
      </w:r>
      <w:r w:rsidR="000902A6">
        <w:rPr>
          <w:i/>
          <w:iCs/>
          <w:spacing w:val="-6"/>
        </w:rPr>
        <w:t xml:space="preserve"> </w:t>
      </w:r>
      <w:r w:rsidR="000902A6" w:rsidRPr="0033403F">
        <w:rPr>
          <w:spacing w:val="-6"/>
        </w:rPr>
        <w:t>application</w:t>
      </w:r>
      <w:r>
        <w:rPr>
          <w:spacing w:val="-7"/>
        </w:rPr>
        <w:t xml:space="preserve"> </w:t>
      </w:r>
      <w:r>
        <w:t>to</w:t>
      </w:r>
      <w:r>
        <w:rPr>
          <w:spacing w:val="-6"/>
        </w:rPr>
        <w:t xml:space="preserve"> </w:t>
      </w:r>
      <w:r>
        <w:t>the</w:t>
      </w:r>
      <w:r>
        <w:rPr>
          <w:spacing w:val="-7"/>
        </w:rPr>
        <w:t xml:space="preserve"> </w:t>
      </w:r>
      <w:r w:rsidR="00526710" w:rsidRPr="000902A6">
        <w:rPr>
          <w:bCs/>
          <w:iCs/>
          <w:spacing w:val="-7"/>
        </w:rPr>
        <w:t>Town Office</w:t>
      </w:r>
      <w:r w:rsidR="00526710" w:rsidRPr="00835128">
        <w:rPr>
          <w:i/>
          <w:iCs/>
          <w:spacing w:val="-7"/>
        </w:rPr>
        <w:t xml:space="preserve"> </w:t>
      </w:r>
      <w:r>
        <w:t>along with the appropriate application</w:t>
      </w:r>
      <w:r w:rsidR="000D3693">
        <w:t xml:space="preserve"> fee.</w:t>
      </w:r>
    </w:p>
    <w:p w14:paraId="32BBDF32" w14:textId="77777777" w:rsidR="00D851F6" w:rsidRDefault="00D851F6" w:rsidP="00547FDC">
      <w:pPr>
        <w:pStyle w:val="ListParagraph"/>
        <w:tabs>
          <w:tab w:val="left" w:pos="841"/>
        </w:tabs>
        <w:ind w:right="119" w:firstLine="0"/>
        <w:jc w:val="both"/>
      </w:pPr>
    </w:p>
    <w:p w14:paraId="6C6E4F63" w14:textId="20209FEA" w:rsidR="00174462" w:rsidRDefault="00A5633B" w:rsidP="00547FDC">
      <w:pPr>
        <w:pStyle w:val="ListParagraph"/>
        <w:numPr>
          <w:ilvl w:val="0"/>
          <w:numId w:val="22"/>
        </w:numPr>
        <w:tabs>
          <w:tab w:val="left" w:pos="840"/>
        </w:tabs>
        <w:ind w:right="464" w:hanging="360"/>
        <w:jc w:val="both"/>
      </w:pPr>
      <w:r>
        <w:t>The</w:t>
      </w:r>
      <w:r w:rsidRPr="000902A6">
        <w:rPr>
          <w:spacing w:val="-6"/>
        </w:rPr>
        <w:t xml:space="preserve"> </w:t>
      </w:r>
      <w:r w:rsidR="00526710" w:rsidRPr="000902A6">
        <w:rPr>
          <w:bCs/>
          <w:iCs/>
          <w:spacing w:val="-6"/>
        </w:rPr>
        <w:t xml:space="preserve">Town </w:t>
      </w:r>
      <w:r w:rsidR="000902A6" w:rsidRPr="000902A6">
        <w:rPr>
          <w:bCs/>
          <w:iCs/>
          <w:spacing w:val="-6"/>
        </w:rPr>
        <w:t xml:space="preserve">Office </w:t>
      </w:r>
      <w:r w:rsidR="000902A6" w:rsidRPr="0033403F">
        <w:rPr>
          <w:spacing w:val="-6"/>
        </w:rPr>
        <w:t>shall</w:t>
      </w:r>
      <w:r>
        <w:rPr>
          <w:spacing w:val="-5"/>
        </w:rPr>
        <w:t xml:space="preserve"> </w:t>
      </w:r>
      <w:r>
        <w:t>issue</w:t>
      </w:r>
      <w:r>
        <w:rPr>
          <w:spacing w:val="-5"/>
        </w:rPr>
        <w:t xml:space="preserve"> </w:t>
      </w:r>
      <w:r>
        <w:t>a</w:t>
      </w:r>
      <w:r>
        <w:rPr>
          <w:spacing w:val="-6"/>
        </w:rPr>
        <w:t xml:space="preserve"> </w:t>
      </w:r>
      <w:r>
        <w:t>dated</w:t>
      </w:r>
      <w:r>
        <w:rPr>
          <w:spacing w:val="-5"/>
        </w:rPr>
        <w:t xml:space="preserve"> </w:t>
      </w:r>
      <w:r>
        <w:t>receipt</w:t>
      </w:r>
      <w:r>
        <w:rPr>
          <w:spacing w:val="-5"/>
        </w:rPr>
        <w:t xml:space="preserve"> </w:t>
      </w:r>
      <w:r>
        <w:t>to</w:t>
      </w:r>
      <w:r>
        <w:rPr>
          <w:spacing w:val="-6"/>
        </w:rPr>
        <w:t xml:space="preserve"> </w:t>
      </w:r>
      <w:r>
        <w:t>the</w:t>
      </w:r>
      <w:r>
        <w:rPr>
          <w:spacing w:val="-5"/>
        </w:rPr>
        <w:t xml:space="preserve"> </w:t>
      </w:r>
      <w:r>
        <w:t>applicant</w:t>
      </w:r>
      <w:r>
        <w:rPr>
          <w:spacing w:val="-5"/>
        </w:rPr>
        <w:t xml:space="preserve"> </w:t>
      </w:r>
      <w:r>
        <w:t>upon</w:t>
      </w:r>
      <w:r>
        <w:rPr>
          <w:spacing w:val="-6"/>
        </w:rPr>
        <w:t xml:space="preserve"> </w:t>
      </w:r>
      <w:r>
        <w:t>receiving the</w:t>
      </w:r>
      <w:r>
        <w:rPr>
          <w:spacing w:val="-2"/>
        </w:rPr>
        <w:t xml:space="preserve"> </w:t>
      </w:r>
      <w:r w:rsidR="00D851F6">
        <w:t>application.</w:t>
      </w:r>
    </w:p>
    <w:p w14:paraId="5EE87B14" w14:textId="77777777" w:rsidR="00D851F6" w:rsidRDefault="00D851F6" w:rsidP="00547FDC">
      <w:pPr>
        <w:pStyle w:val="ListParagraph"/>
        <w:tabs>
          <w:tab w:val="left" w:pos="840"/>
        </w:tabs>
        <w:ind w:right="464" w:firstLine="0"/>
        <w:jc w:val="both"/>
      </w:pPr>
    </w:p>
    <w:p w14:paraId="17C6A0AF" w14:textId="77777777" w:rsidR="00174462" w:rsidRDefault="00A5633B" w:rsidP="00547FDC">
      <w:pPr>
        <w:pStyle w:val="ListParagraph"/>
        <w:numPr>
          <w:ilvl w:val="0"/>
          <w:numId w:val="22"/>
        </w:numPr>
        <w:tabs>
          <w:tab w:val="left" w:pos="840"/>
        </w:tabs>
        <w:spacing w:before="1"/>
        <w:ind w:right="585" w:hanging="360"/>
        <w:jc w:val="both"/>
      </w:pPr>
      <w:r>
        <w:t>Within</w:t>
      </w:r>
      <w:r>
        <w:rPr>
          <w:spacing w:val="-6"/>
        </w:rPr>
        <w:t xml:space="preserve"> </w:t>
      </w:r>
      <w:r w:rsidR="006619D3">
        <w:rPr>
          <w:spacing w:val="-6"/>
        </w:rPr>
        <w:t>thirty-five (</w:t>
      </w:r>
      <w:r>
        <w:t>35</w:t>
      </w:r>
      <w:r w:rsidR="006619D3">
        <w:t>)</w:t>
      </w:r>
      <w:r>
        <w:rPr>
          <w:spacing w:val="-5"/>
        </w:rPr>
        <w:t xml:space="preserve"> </w:t>
      </w:r>
      <w:r>
        <w:t>days</w:t>
      </w:r>
      <w:r>
        <w:rPr>
          <w:spacing w:val="-5"/>
        </w:rPr>
        <w:t xml:space="preserve"> </w:t>
      </w:r>
      <w:r>
        <w:t>of</w:t>
      </w:r>
      <w:r>
        <w:rPr>
          <w:spacing w:val="-6"/>
        </w:rPr>
        <w:t xml:space="preserve"> </w:t>
      </w:r>
      <w:r>
        <w:t>receipt</w:t>
      </w:r>
      <w:r>
        <w:rPr>
          <w:spacing w:val="-5"/>
        </w:rPr>
        <w:t xml:space="preserve"> </w:t>
      </w:r>
      <w:r>
        <w:t>of</w:t>
      </w:r>
      <w:r>
        <w:rPr>
          <w:spacing w:val="-5"/>
        </w:rPr>
        <w:t xml:space="preserve"> </w:t>
      </w:r>
      <w:r>
        <w:t>the</w:t>
      </w:r>
      <w:r>
        <w:rPr>
          <w:spacing w:val="-5"/>
        </w:rPr>
        <w:t xml:space="preserve"> </w:t>
      </w:r>
      <w:r>
        <w:t>application,</w:t>
      </w:r>
      <w:r>
        <w:rPr>
          <w:spacing w:val="-6"/>
        </w:rPr>
        <w:t xml:space="preserve"> </w:t>
      </w:r>
      <w:r>
        <w:t>the</w:t>
      </w:r>
      <w:r>
        <w:rPr>
          <w:spacing w:val="-5"/>
        </w:rPr>
        <w:t xml:space="preserve"> </w:t>
      </w:r>
      <w:r>
        <w:t>Planning</w:t>
      </w:r>
      <w:r>
        <w:rPr>
          <w:spacing w:val="-5"/>
        </w:rPr>
        <w:t xml:space="preserve"> </w:t>
      </w:r>
      <w:r>
        <w:t>Board</w:t>
      </w:r>
      <w:r>
        <w:rPr>
          <w:spacing w:val="-6"/>
        </w:rPr>
        <w:t xml:space="preserve"> </w:t>
      </w:r>
      <w:r>
        <w:t>shall</w:t>
      </w:r>
      <w:r>
        <w:rPr>
          <w:spacing w:val="-5"/>
        </w:rPr>
        <w:t xml:space="preserve"> </w:t>
      </w:r>
      <w:r>
        <w:t>make</w:t>
      </w:r>
      <w:r>
        <w:rPr>
          <w:spacing w:val="-5"/>
        </w:rPr>
        <w:t xml:space="preserve"> </w:t>
      </w:r>
      <w:r>
        <w:t xml:space="preserve">a determination whether the application is complete and notify the </w:t>
      </w:r>
      <w:r w:rsidR="000D3693">
        <w:t xml:space="preserve">applicant </w:t>
      </w:r>
      <w:r>
        <w:t>about their</w:t>
      </w:r>
      <w:r>
        <w:rPr>
          <w:spacing w:val="-3"/>
        </w:rPr>
        <w:t xml:space="preserve"> </w:t>
      </w:r>
      <w:r>
        <w:t>decision.</w:t>
      </w:r>
    </w:p>
    <w:p w14:paraId="708E0535" w14:textId="77777777" w:rsidR="00174462" w:rsidRDefault="00A5633B" w:rsidP="00547FDC">
      <w:pPr>
        <w:pStyle w:val="ListParagraph"/>
        <w:numPr>
          <w:ilvl w:val="1"/>
          <w:numId w:val="22"/>
        </w:numPr>
        <w:tabs>
          <w:tab w:val="left" w:pos="1200"/>
        </w:tabs>
        <w:ind w:right="114"/>
        <w:jc w:val="both"/>
      </w:pPr>
      <w:r>
        <w:lastRenderedPageBreak/>
        <w:t>If</w:t>
      </w:r>
      <w:r>
        <w:rPr>
          <w:spacing w:val="-6"/>
        </w:rPr>
        <w:t xml:space="preserve"> </w:t>
      </w:r>
      <w:r>
        <w:t>the</w:t>
      </w:r>
      <w:r>
        <w:rPr>
          <w:spacing w:val="-6"/>
        </w:rPr>
        <w:t xml:space="preserve"> </w:t>
      </w:r>
      <w:r>
        <w:t>application</w:t>
      </w:r>
      <w:r>
        <w:rPr>
          <w:spacing w:val="-6"/>
        </w:rPr>
        <w:t xml:space="preserve"> </w:t>
      </w:r>
      <w:r>
        <w:t>is</w:t>
      </w:r>
      <w:r>
        <w:rPr>
          <w:spacing w:val="-5"/>
        </w:rPr>
        <w:t xml:space="preserve"> </w:t>
      </w:r>
      <w:r>
        <w:t>not</w:t>
      </w:r>
      <w:r>
        <w:rPr>
          <w:spacing w:val="-6"/>
        </w:rPr>
        <w:t xml:space="preserve"> </w:t>
      </w:r>
      <w:r>
        <w:t>complete</w:t>
      </w:r>
      <w:r>
        <w:rPr>
          <w:spacing w:val="-6"/>
        </w:rPr>
        <w:t xml:space="preserve"> </w:t>
      </w:r>
      <w:r>
        <w:t>the</w:t>
      </w:r>
      <w:r>
        <w:rPr>
          <w:spacing w:val="-6"/>
        </w:rPr>
        <w:t xml:space="preserve"> </w:t>
      </w:r>
      <w:r>
        <w:t>Planning</w:t>
      </w:r>
      <w:r>
        <w:rPr>
          <w:spacing w:val="-5"/>
        </w:rPr>
        <w:t xml:space="preserve"> </w:t>
      </w:r>
      <w:r>
        <w:t>Board</w:t>
      </w:r>
      <w:r>
        <w:rPr>
          <w:spacing w:val="-6"/>
        </w:rPr>
        <w:t xml:space="preserve"> </w:t>
      </w:r>
      <w:r>
        <w:t>shall</w:t>
      </w:r>
      <w:r>
        <w:rPr>
          <w:spacing w:val="-6"/>
        </w:rPr>
        <w:t xml:space="preserve"> </w:t>
      </w:r>
      <w:r>
        <w:t>notify</w:t>
      </w:r>
      <w:r>
        <w:rPr>
          <w:spacing w:val="-6"/>
        </w:rPr>
        <w:t xml:space="preserve"> </w:t>
      </w:r>
      <w:r>
        <w:t>the</w:t>
      </w:r>
      <w:r>
        <w:rPr>
          <w:spacing w:val="-5"/>
        </w:rPr>
        <w:t xml:space="preserve"> </w:t>
      </w:r>
      <w:r>
        <w:t>applicant of the specific materials needed to complete the application. The applicant shall provide the required materials according to above listed</w:t>
      </w:r>
      <w:r>
        <w:rPr>
          <w:spacing w:val="-34"/>
        </w:rPr>
        <w:t xml:space="preserve"> </w:t>
      </w:r>
      <w:r>
        <w:t>procedure.</w:t>
      </w:r>
    </w:p>
    <w:p w14:paraId="136ABEA3" w14:textId="77777777" w:rsidR="00D851F6" w:rsidRDefault="00D851F6" w:rsidP="00547FDC">
      <w:pPr>
        <w:pStyle w:val="ListParagraph"/>
        <w:tabs>
          <w:tab w:val="left" w:pos="1200"/>
        </w:tabs>
        <w:ind w:left="1200" w:right="114" w:firstLine="0"/>
        <w:jc w:val="both"/>
      </w:pPr>
    </w:p>
    <w:p w14:paraId="4C7B8350" w14:textId="7449F830" w:rsidR="00D851F6" w:rsidRPr="000902A6" w:rsidRDefault="00A5633B" w:rsidP="00835128">
      <w:pPr>
        <w:pStyle w:val="ListParagraph"/>
        <w:numPr>
          <w:ilvl w:val="1"/>
          <w:numId w:val="22"/>
        </w:numPr>
        <w:tabs>
          <w:tab w:val="left" w:pos="1200"/>
        </w:tabs>
        <w:ind w:right="125"/>
        <w:jc w:val="both"/>
      </w:pPr>
      <w:r>
        <w:t>If</w:t>
      </w:r>
      <w:r>
        <w:rPr>
          <w:spacing w:val="-6"/>
        </w:rPr>
        <w:t xml:space="preserve"> </w:t>
      </w:r>
      <w:r>
        <w:t>the</w:t>
      </w:r>
      <w:r>
        <w:rPr>
          <w:spacing w:val="-5"/>
        </w:rPr>
        <w:t xml:space="preserve"> </w:t>
      </w:r>
      <w:r>
        <w:t>application</w:t>
      </w:r>
      <w:r>
        <w:rPr>
          <w:spacing w:val="-5"/>
        </w:rPr>
        <w:t xml:space="preserve"> </w:t>
      </w:r>
      <w:r>
        <w:t>is</w:t>
      </w:r>
      <w:r>
        <w:rPr>
          <w:spacing w:val="-5"/>
        </w:rPr>
        <w:t xml:space="preserve"> </w:t>
      </w:r>
      <w:r w:rsidR="0098640E">
        <w:t>complete,</w:t>
      </w:r>
      <w:r>
        <w:rPr>
          <w:spacing w:val="-5"/>
        </w:rPr>
        <w:t xml:space="preserve"> </w:t>
      </w:r>
      <w:r>
        <w:t>it</w:t>
      </w:r>
      <w:r>
        <w:rPr>
          <w:spacing w:val="-5"/>
        </w:rPr>
        <w:t xml:space="preserve"> </w:t>
      </w:r>
      <w:r>
        <w:t>will</w:t>
      </w:r>
      <w:r>
        <w:rPr>
          <w:spacing w:val="-6"/>
        </w:rPr>
        <w:t xml:space="preserve"> </w:t>
      </w:r>
      <w:r w:rsidR="003666A6" w:rsidRPr="000902A6">
        <w:rPr>
          <w:bCs/>
          <w:iCs/>
          <w:spacing w:val="-6"/>
        </w:rPr>
        <w:t xml:space="preserve">then be reviewed for </w:t>
      </w:r>
      <w:r w:rsidR="0023076F" w:rsidRPr="000902A6">
        <w:rPr>
          <w:bCs/>
          <w:iCs/>
          <w:spacing w:val="-6"/>
        </w:rPr>
        <w:t xml:space="preserve">compliance with Article </w:t>
      </w:r>
      <w:r w:rsidR="00522292" w:rsidRPr="000902A6">
        <w:rPr>
          <w:bCs/>
          <w:iCs/>
          <w:spacing w:val="-6"/>
        </w:rPr>
        <w:t xml:space="preserve">5 – Section 1. </w:t>
      </w:r>
      <w:r w:rsidR="00835128" w:rsidRPr="000902A6">
        <w:t xml:space="preserve"> </w:t>
      </w:r>
    </w:p>
    <w:p w14:paraId="3969758C" w14:textId="131AAB84" w:rsidR="00174462" w:rsidRDefault="00A5633B" w:rsidP="00547FDC">
      <w:pPr>
        <w:pStyle w:val="ListParagraph"/>
        <w:numPr>
          <w:ilvl w:val="0"/>
          <w:numId w:val="22"/>
        </w:numPr>
        <w:tabs>
          <w:tab w:val="left" w:pos="840"/>
        </w:tabs>
        <w:spacing w:before="79"/>
        <w:ind w:right="188" w:hanging="360"/>
        <w:jc w:val="both"/>
      </w:pPr>
      <w:r>
        <w:t>The applicant shall, at least</w:t>
      </w:r>
      <w:r w:rsidR="006619D3">
        <w:t xml:space="preserve"> fourteen</w:t>
      </w:r>
      <w:r>
        <w:t xml:space="preserve"> </w:t>
      </w:r>
      <w:r w:rsidR="006619D3">
        <w:t>(</w:t>
      </w:r>
      <w:r>
        <w:t>14</w:t>
      </w:r>
      <w:r w:rsidR="006619D3">
        <w:t>)</w:t>
      </w:r>
      <w:r>
        <w:t xml:space="preserve"> days prior to the scheduled meeting, submit to the</w:t>
      </w:r>
      <w:r w:rsidRPr="00870D3E">
        <w:rPr>
          <w:spacing w:val="-6"/>
        </w:rPr>
        <w:t xml:space="preserve"> </w:t>
      </w:r>
      <w:r w:rsidR="00DF13CA" w:rsidRPr="000902A6">
        <w:rPr>
          <w:bCs/>
          <w:iCs/>
          <w:spacing w:val="-6"/>
        </w:rPr>
        <w:t xml:space="preserve">Town Office </w:t>
      </w:r>
      <w:r w:rsidR="006619D3">
        <w:t>six</w:t>
      </w:r>
      <w:r w:rsidRPr="00870D3E">
        <w:rPr>
          <w:spacing w:val="-5"/>
        </w:rPr>
        <w:t xml:space="preserve"> </w:t>
      </w:r>
      <w:r w:rsidR="006619D3">
        <w:rPr>
          <w:spacing w:val="-5"/>
        </w:rPr>
        <w:t>(</w:t>
      </w:r>
      <w:r>
        <w:t>6</w:t>
      </w:r>
      <w:r w:rsidR="006619D3">
        <w:t>)</w:t>
      </w:r>
      <w:r w:rsidRPr="00870D3E">
        <w:rPr>
          <w:spacing w:val="-5"/>
        </w:rPr>
        <w:t xml:space="preserve"> </w:t>
      </w:r>
      <w:r>
        <w:t>copies</w:t>
      </w:r>
      <w:r w:rsidRPr="00870D3E">
        <w:rPr>
          <w:spacing w:val="-5"/>
        </w:rPr>
        <w:t xml:space="preserve"> </w:t>
      </w:r>
      <w:r>
        <w:t>of</w:t>
      </w:r>
      <w:r w:rsidRPr="00870D3E">
        <w:rPr>
          <w:spacing w:val="-5"/>
        </w:rPr>
        <w:t xml:space="preserve"> </w:t>
      </w:r>
      <w:r>
        <w:t>the</w:t>
      </w:r>
      <w:r w:rsidRPr="00870D3E">
        <w:rPr>
          <w:spacing w:val="-5"/>
        </w:rPr>
        <w:t xml:space="preserve"> </w:t>
      </w:r>
      <w:r w:rsidR="001D42BA" w:rsidRPr="000902A6">
        <w:rPr>
          <w:bCs/>
          <w:iCs/>
          <w:spacing w:val="-5"/>
        </w:rPr>
        <w:t xml:space="preserve">Nonresidential Land </w:t>
      </w:r>
      <w:r w:rsidR="000902A6" w:rsidRPr="000902A6">
        <w:rPr>
          <w:bCs/>
          <w:iCs/>
          <w:spacing w:val="-5"/>
        </w:rPr>
        <w:t>Use</w:t>
      </w:r>
      <w:r w:rsidR="000902A6" w:rsidRPr="00114F69">
        <w:rPr>
          <w:b/>
          <w:bCs/>
          <w:i/>
          <w:iCs/>
          <w:spacing w:val="-5"/>
        </w:rPr>
        <w:t xml:space="preserve"> </w:t>
      </w:r>
      <w:r w:rsidR="000902A6" w:rsidRPr="00114F69">
        <w:rPr>
          <w:spacing w:val="-6"/>
        </w:rPr>
        <w:t>application</w:t>
      </w:r>
      <w:r w:rsidRPr="00870D3E">
        <w:rPr>
          <w:spacing w:val="-5"/>
        </w:rPr>
        <w:t xml:space="preserve"> </w:t>
      </w:r>
      <w:r>
        <w:t>including</w:t>
      </w:r>
      <w:r w:rsidRPr="00870D3E">
        <w:rPr>
          <w:spacing w:val="-5"/>
        </w:rPr>
        <w:t xml:space="preserve"> </w:t>
      </w:r>
      <w:r>
        <w:t>all</w:t>
      </w:r>
      <w:r w:rsidRPr="00870D3E">
        <w:rPr>
          <w:spacing w:val="-5"/>
        </w:rPr>
        <w:t xml:space="preserve"> </w:t>
      </w:r>
      <w:r>
        <w:t>plans</w:t>
      </w:r>
      <w:r w:rsidRPr="00870D3E">
        <w:rPr>
          <w:spacing w:val="-5"/>
        </w:rPr>
        <w:t xml:space="preserve"> </w:t>
      </w:r>
      <w:r>
        <w:t>and</w:t>
      </w:r>
      <w:r w:rsidR="005418A0">
        <w:t xml:space="preserve"> </w:t>
      </w:r>
      <w:r>
        <w:t>maps. The applicant may provide reduced copies of maps and plans, however; at least one full size set of maps and plans shall be submitted.</w:t>
      </w:r>
    </w:p>
    <w:p w14:paraId="1DCF46DD" w14:textId="77777777" w:rsidR="00D851F6" w:rsidRDefault="00D851F6" w:rsidP="00547FDC">
      <w:pPr>
        <w:pStyle w:val="BodyText"/>
        <w:spacing w:before="79"/>
        <w:ind w:left="840" w:right="188"/>
        <w:jc w:val="both"/>
      </w:pPr>
    </w:p>
    <w:p w14:paraId="33DE5F4F" w14:textId="77777777" w:rsidR="00174462" w:rsidRDefault="00A5633B" w:rsidP="00547FDC">
      <w:pPr>
        <w:pStyle w:val="ListParagraph"/>
        <w:numPr>
          <w:ilvl w:val="0"/>
          <w:numId w:val="22"/>
        </w:numPr>
        <w:tabs>
          <w:tab w:val="left" w:pos="841"/>
        </w:tabs>
        <w:spacing w:before="1"/>
        <w:ind w:right="255" w:hanging="360"/>
        <w:jc w:val="both"/>
      </w:pPr>
      <w:r>
        <w:t xml:space="preserve">The Planning Board shall make a final decision upon the application within </w:t>
      </w:r>
      <w:r w:rsidR="006619D3">
        <w:t>ninety (</w:t>
      </w:r>
      <w:r>
        <w:t>90</w:t>
      </w:r>
      <w:r w:rsidR="006619D3">
        <w:t>)</w:t>
      </w:r>
      <w:r>
        <w:t xml:space="preserve"> days of the initial meeting. However, upon mutual consent of the applicant and the Planning Board the final decision may be</w:t>
      </w:r>
      <w:r>
        <w:rPr>
          <w:spacing w:val="-17"/>
        </w:rPr>
        <w:t xml:space="preserve"> </w:t>
      </w:r>
      <w:r>
        <w:t>extended.</w:t>
      </w:r>
    </w:p>
    <w:p w14:paraId="74FB1710" w14:textId="77777777" w:rsidR="00D851F6" w:rsidRDefault="00D851F6" w:rsidP="00547FDC">
      <w:pPr>
        <w:pStyle w:val="ListParagraph"/>
        <w:tabs>
          <w:tab w:val="left" w:pos="841"/>
        </w:tabs>
        <w:spacing w:before="1"/>
        <w:ind w:right="255" w:firstLine="0"/>
        <w:jc w:val="both"/>
      </w:pPr>
    </w:p>
    <w:p w14:paraId="5FB0B7F2" w14:textId="510D66DA" w:rsidR="00174462" w:rsidRDefault="00A5633B" w:rsidP="00547FDC">
      <w:pPr>
        <w:pStyle w:val="ListParagraph"/>
        <w:numPr>
          <w:ilvl w:val="0"/>
          <w:numId w:val="22"/>
        </w:numPr>
        <w:tabs>
          <w:tab w:val="left" w:pos="840"/>
        </w:tabs>
        <w:ind w:right="268" w:hanging="360"/>
        <w:jc w:val="both"/>
      </w:pPr>
      <w:r>
        <w:t>The</w:t>
      </w:r>
      <w:r>
        <w:rPr>
          <w:spacing w:val="-5"/>
        </w:rPr>
        <w:t xml:space="preserve"> </w:t>
      </w:r>
      <w:r>
        <w:t>Planning</w:t>
      </w:r>
      <w:r>
        <w:rPr>
          <w:spacing w:val="-5"/>
        </w:rPr>
        <w:t xml:space="preserve"> </w:t>
      </w:r>
      <w:r>
        <w:t>Board</w:t>
      </w:r>
      <w:r>
        <w:rPr>
          <w:spacing w:val="-5"/>
        </w:rPr>
        <w:t xml:space="preserve"> </w:t>
      </w:r>
      <w:r>
        <w:t>shall</w:t>
      </w:r>
      <w:r>
        <w:rPr>
          <w:spacing w:val="-4"/>
        </w:rPr>
        <w:t xml:space="preserve"> </w:t>
      </w:r>
      <w:r>
        <w:t>make</w:t>
      </w:r>
      <w:r>
        <w:rPr>
          <w:spacing w:val="-5"/>
        </w:rPr>
        <w:t xml:space="preserve"> </w:t>
      </w:r>
      <w:r>
        <w:t>a</w:t>
      </w:r>
      <w:r>
        <w:rPr>
          <w:spacing w:val="-5"/>
        </w:rPr>
        <w:t xml:space="preserve"> </w:t>
      </w:r>
      <w:r>
        <w:t>final</w:t>
      </w:r>
      <w:r>
        <w:rPr>
          <w:spacing w:val="-4"/>
        </w:rPr>
        <w:t xml:space="preserve"> </w:t>
      </w:r>
      <w:r>
        <w:t>decision</w:t>
      </w:r>
      <w:r>
        <w:rPr>
          <w:spacing w:val="-5"/>
        </w:rPr>
        <w:t xml:space="preserve"> </w:t>
      </w:r>
      <w:r>
        <w:t>in</w:t>
      </w:r>
      <w:r>
        <w:rPr>
          <w:spacing w:val="-5"/>
        </w:rPr>
        <w:t xml:space="preserve"> </w:t>
      </w:r>
      <w:r>
        <w:t>writing</w:t>
      </w:r>
      <w:r>
        <w:rPr>
          <w:spacing w:val="-4"/>
        </w:rPr>
        <w:t xml:space="preserve"> </w:t>
      </w:r>
      <w:r>
        <w:t>to</w:t>
      </w:r>
      <w:r>
        <w:rPr>
          <w:spacing w:val="-5"/>
        </w:rPr>
        <w:t xml:space="preserve"> </w:t>
      </w:r>
      <w:r>
        <w:t>the</w:t>
      </w:r>
      <w:r>
        <w:rPr>
          <w:spacing w:val="-5"/>
        </w:rPr>
        <w:t xml:space="preserve"> </w:t>
      </w:r>
      <w:r>
        <w:t>applicant</w:t>
      </w:r>
      <w:r>
        <w:rPr>
          <w:spacing w:val="-5"/>
        </w:rPr>
        <w:t xml:space="preserve"> </w:t>
      </w:r>
      <w:r>
        <w:t>and</w:t>
      </w:r>
      <w:r>
        <w:rPr>
          <w:spacing w:val="-4"/>
        </w:rPr>
        <w:t xml:space="preserve"> </w:t>
      </w:r>
      <w:r>
        <w:t xml:space="preserve">to the Code Enforcement Officer within </w:t>
      </w:r>
      <w:r w:rsidR="006619D3">
        <w:t>seven (</w:t>
      </w:r>
      <w:r>
        <w:t>7</w:t>
      </w:r>
      <w:r w:rsidR="006619D3">
        <w:t>)</w:t>
      </w:r>
      <w:r>
        <w:t xml:space="preserve"> working days</w:t>
      </w:r>
      <w:r w:rsidR="00557CC3">
        <w:t xml:space="preserve"> </w:t>
      </w:r>
      <w:r w:rsidR="00557CC3" w:rsidRPr="000902A6">
        <w:rPr>
          <w:bCs/>
          <w:iCs/>
        </w:rPr>
        <w:t>after a final decision</w:t>
      </w:r>
      <w:r w:rsidRPr="000902A6">
        <w:t>.</w:t>
      </w:r>
      <w:r>
        <w:t xml:space="preserve"> Any conditions imposed upon the application shall be listed in the Planning Board’s final</w:t>
      </w:r>
      <w:r>
        <w:rPr>
          <w:spacing w:val="-35"/>
        </w:rPr>
        <w:t xml:space="preserve"> </w:t>
      </w:r>
      <w:r>
        <w:t>decision.</w:t>
      </w:r>
    </w:p>
    <w:p w14:paraId="198DB7ED" w14:textId="77777777" w:rsidR="00174462" w:rsidRDefault="00174462" w:rsidP="00547FDC">
      <w:pPr>
        <w:pStyle w:val="BodyText"/>
        <w:spacing w:before="12"/>
        <w:jc w:val="both"/>
        <w:rPr>
          <w:sz w:val="21"/>
        </w:rPr>
      </w:pPr>
    </w:p>
    <w:p w14:paraId="698765DD" w14:textId="77777777" w:rsidR="00167980" w:rsidRDefault="00167980" w:rsidP="00547FDC">
      <w:pPr>
        <w:pStyle w:val="BodyText"/>
        <w:spacing w:before="12"/>
        <w:jc w:val="both"/>
        <w:rPr>
          <w:sz w:val="21"/>
        </w:rPr>
      </w:pPr>
    </w:p>
    <w:p w14:paraId="6CD5BFFC" w14:textId="77777777" w:rsidR="00174462" w:rsidRPr="00D851F6" w:rsidRDefault="00A5633B" w:rsidP="00547FDC">
      <w:pPr>
        <w:pStyle w:val="BodyText"/>
        <w:tabs>
          <w:tab w:val="left" w:pos="1561"/>
        </w:tabs>
        <w:jc w:val="both"/>
        <w:rPr>
          <w:b/>
        </w:rPr>
      </w:pPr>
      <w:proofErr w:type="gramStart"/>
      <w:r w:rsidRPr="00D851F6">
        <w:rPr>
          <w:b/>
        </w:rPr>
        <w:t>Section</w:t>
      </w:r>
      <w:r w:rsidRPr="00D851F6">
        <w:rPr>
          <w:b/>
          <w:spacing w:val="-4"/>
        </w:rPr>
        <w:t xml:space="preserve"> </w:t>
      </w:r>
      <w:r w:rsidR="00D851F6" w:rsidRPr="00D851F6">
        <w:rPr>
          <w:b/>
        </w:rPr>
        <w:t>2.</w:t>
      </w:r>
      <w:proofErr w:type="gramEnd"/>
      <w:r w:rsidR="00D851F6" w:rsidRPr="00D851F6">
        <w:rPr>
          <w:b/>
        </w:rPr>
        <w:t xml:space="preserve">  </w:t>
      </w:r>
      <w:r w:rsidRPr="00D851F6">
        <w:rPr>
          <w:b/>
        </w:rPr>
        <w:t>Submission</w:t>
      </w:r>
      <w:r w:rsidRPr="00D851F6">
        <w:rPr>
          <w:b/>
          <w:spacing w:val="-1"/>
        </w:rPr>
        <w:t xml:space="preserve"> </w:t>
      </w:r>
      <w:r w:rsidRPr="00D851F6">
        <w:rPr>
          <w:b/>
        </w:rPr>
        <w:t>Requirements</w:t>
      </w:r>
    </w:p>
    <w:p w14:paraId="5F330BEC" w14:textId="77777777" w:rsidR="00174462" w:rsidRDefault="00174462" w:rsidP="00547FDC">
      <w:pPr>
        <w:pStyle w:val="BodyText"/>
        <w:spacing w:before="11"/>
        <w:jc w:val="both"/>
        <w:rPr>
          <w:sz w:val="21"/>
        </w:rPr>
      </w:pPr>
    </w:p>
    <w:p w14:paraId="445D53CC" w14:textId="3517B4FF" w:rsidR="00D851F6" w:rsidRDefault="00A5633B" w:rsidP="00547FDC">
      <w:pPr>
        <w:pStyle w:val="BodyText"/>
        <w:ind w:right="152"/>
        <w:jc w:val="both"/>
      </w:pPr>
      <w:r>
        <w:t xml:space="preserve">All </w:t>
      </w:r>
      <w:r w:rsidR="00DE5C71" w:rsidRPr="00167980">
        <w:rPr>
          <w:bCs/>
          <w:iCs/>
        </w:rPr>
        <w:t>Nonresidential Land Use</w:t>
      </w:r>
      <w:r w:rsidR="00DE5C71" w:rsidRPr="0073010C">
        <w:rPr>
          <w:b/>
          <w:bCs/>
          <w:i/>
          <w:iCs/>
        </w:rPr>
        <w:t xml:space="preserve"> </w:t>
      </w:r>
      <w:r>
        <w:t>applications shall be submitted on the forms developed by the Planning Board and shall include the following materials and information.</w:t>
      </w:r>
    </w:p>
    <w:p w14:paraId="4B6484A3" w14:textId="77777777" w:rsidR="00D851F6" w:rsidRDefault="00D851F6" w:rsidP="00547FDC">
      <w:pPr>
        <w:pStyle w:val="BodyText"/>
        <w:ind w:left="479" w:right="152"/>
        <w:jc w:val="both"/>
      </w:pPr>
    </w:p>
    <w:p w14:paraId="6A413EA6" w14:textId="69B55785" w:rsidR="00174462" w:rsidRDefault="00283592" w:rsidP="00547FDC">
      <w:pPr>
        <w:pStyle w:val="ListParagraph"/>
        <w:numPr>
          <w:ilvl w:val="0"/>
          <w:numId w:val="21"/>
        </w:numPr>
        <w:tabs>
          <w:tab w:val="left" w:pos="841"/>
        </w:tabs>
        <w:spacing w:before="1" w:line="265" w:lineRule="exact"/>
        <w:jc w:val="both"/>
      </w:pPr>
      <w:r w:rsidRPr="000902A6">
        <w:rPr>
          <w:bCs/>
          <w:iCs/>
        </w:rPr>
        <w:t>Nonresidential Land Use</w:t>
      </w:r>
      <w:r w:rsidRPr="0073010C">
        <w:rPr>
          <w:b/>
          <w:bCs/>
          <w:i/>
          <w:iCs/>
        </w:rPr>
        <w:t xml:space="preserve"> </w:t>
      </w:r>
      <w:r w:rsidR="00A5633B">
        <w:t>Application.</w:t>
      </w:r>
    </w:p>
    <w:p w14:paraId="640D538C" w14:textId="77777777" w:rsidR="00D851F6" w:rsidRDefault="00D851F6" w:rsidP="00547FDC">
      <w:pPr>
        <w:pStyle w:val="ListParagraph"/>
        <w:tabs>
          <w:tab w:val="left" w:pos="841"/>
        </w:tabs>
        <w:spacing w:before="1" w:line="265" w:lineRule="exact"/>
        <w:ind w:firstLine="0"/>
        <w:jc w:val="both"/>
      </w:pPr>
    </w:p>
    <w:p w14:paraId="6E4B1B9E" w14:textId="060ED95D" w:rsidR="00174462" w:rsidRDefault="00283592" w:rsidP="00547FDC">
      <w:pPr>
        <w:pStyle w:val="ListParagraph"/>
        <w:numPr>
          <w:ilvl w:val="0"/>
          <w:numId w:val="21"/>
        </w:numPr>
        <w:tabs>
          <w:tab w:val="left" w:pos="840"/>
        </w:tabs>
        <w:spacing w:line="265" w:lineRule="exact"/>
        <w:ind w:left="839" w:hanging="360"/>
        <w:jc w:val="both"/>
      </w:pPr>
      <w:r w:rsidRPr="000902A6">
        <w:rPr>
          <w:bCs/>
          <w:iCs/>
        </w:rPr>
        <w:t>Nonresidential Land Use</w:t>
      </w:r>
      <w:r w:rsidRPr="0073010C">
        <w:rPr>
          <w:b/>
          <w:bCs/>
          <w:i/>
          <w:iCs/>
        </w:rPr>
        <w:t xml:space="preserve"> </w:t>
      </w:r>
      <w:r w:rsidR="00A5633B">
        <w:t>Application</w:t>
      </w:r>
      <w:r w:rsidR="00A5633B">
        <w:rPr>
          <w:spacing w:val="-4"/>
        </w:rPr>
        <w:t xml:space="preserve"> </w:t>
      </w:r>
      <w:r w:rsidR="00A5633B">
        <w:t>Fee</w:t>
      </w:r>
      <w:r w:rsidR="005418A0">
        <w:t xml:space="preserve"> as identified in the Town of Palmyra Fee Schedule</w:t>
      </w:r>
      <w:r w:rsidR="00A5633B">
        <w:t>.</w:t>
      </w:r>
    </w:p>
    <w:p w14:paraId="526F5C9B" w14:textId="77777777" w:rsidR="00D851F6" w:rsidRDefault="00D851F6" w:rsidP="00547FDC">
      <w:pPr>
        <w:pStyle w:val="ListParagraph"/>
        <w:tabs>
          <w:tab w:val="left" w:pos="840"/>
        </w:tabs>
        <w:spacing w:line="265" w:lineRule="exact"/>
        <w:ind w:left="839" w:firstLine="0"/>
        <w:jc w:val="both"/>
      </w:pPr>
    </w:p>
    <w:p w14:paraId="154088D8" w14:textId="77777777" w:rsidR="00174462" w:rsidRDefault="00A5633B" w:rsidP="00547FDC">
      <w:pPr>
        <w:pStyle w:val="ListParagraph"/>
        <w:numPr>
          <w:ilvl w:val="0"/>
          <w:numId w:val="21"/>
        </w:numPr>
        <w:tabs>
          <w:tab w:val="left" w:pos="840"/>
        </w:tabs>
        <w:ind w:left="839" w:hanging="360"/>
        <w:jc w:val="both"/>
      </w:pPr>
      <w:r>
        <w:t>Waiver Request, if</w:t>
      </w:r>
      <w:r>
        <w:rPr>
          <w:spacing w:val="-4"/>
        </w:rPr>
        <w:t xml:space="preserve"> </w:t>
      </w:r>
      <w:r>
        <w:t>applicable.</w:t>
      </w:r>
    </w:p>
    <w:p w14:paraId="67CE7479" w14:textId="77777777" w:rsidR="00EA552A" w:rsidRDefault="00EA552A" w:rsidP="00547FDC">
      <w:pPr>
        <w:pStyle w:val="ListParagraph"/>
        <w:tabs>
          <w:tab w:val="left" w:pos="840"/>
        </w:tabs>
        <w:ind w:left="839" w:firstLine="0"/>
        <w:jc w:val="both"/>
      </w:pPr>
    </w:p>
    <w:p w14:paraId="76573406" w14:textId="4A54DAD3" w:rsidR="00EA552A" w:rsidRPr="004645D2" w:rsidRDefault="00A5633B" w:rsidP="00547FDC">
      <w:pPr>
        <w:pStyle w:val="ListParagraph"/>
        <w:numPr>
          <w:ilvl w:val="0"/>
          <w:numId w:val="21"/>
        </w:numPr>
        <w:tabs>
          <w:tab w:val="left" w:pos="840"/>
        </w:tabs>
        <w:ind w:left="839" w:hanging="360"/>
        <w:jc w:val="both"/>
      </w:pPr>
      <w:r w:rsidRPr="004645D2">
        <w:t xml:space="preserve">As deemed appropriate by the Planning Board, a fully funded escrow </w:t>
      </w:r>
      <w:r w:rsidR="000902A6" w:rsidRPr="004645D2">
        <w:t xml:space="preserve">account </w:t>
      </w:r>
      <w:r w:rsidR="000902A6" w:rsidRPr="000902A6">
        <w:rPr>
          <w:iCs/>
        </w:rPr>
        <w:t>whose</w:t>
      </w:r>
      <w:r w:rsidR="000106BA" w:rsidRPr="0073010C">
        <w:t xml:space="preserve"> </w:t>
      </w:r>
      <w:r w:rsidRPr="004645D2">
        <w:t>funds can be used to finance additional impact studies by independent agencies.</w:t>
      </w:r>
      <w:r w:rsidR="00DF31E4" w:rsidRPr="004645D2">
        <w:t xml:space="preserve">  See: Article 6 Section 8 of this Ordinance.</w:t>
      </w:r>
    </w:p>
    <w:p w14:paraId="0A73C3DE" w14:textId="77777777" w:rsidR="00D851F6" w:rsidRDefault="00D851F6" w:rsidP="00547FDC">
      <w:pPr>
        <w:pStyle w:val="ListParagraph"/>
        <w:tabs>
          <w:tab w:val="left" w:pos="840"/>
        </w:tabs>
        <w:ind w:left="839" w:firstLine="0"/>
        <w:jc w:val="both"/>
      </w:pPr>
    </w:p>
    <w:p w14:paraId="162DCE87" w14:textId="77777777" w:rsidR="00174462" w:rsidRDefault="00A5633B" w:rsidP="00547FDC">
      <w:pPr>
        <w:pStyle w:val="ListParagraph"/>
        <w:numPr>
          <w:ilvl w:val="0"/>
          <w:numId w:val="21"/>
        </w:numPr>
        <w:tabs>
          <w:tab w:val="left" w:pos="840"/>
        </w:tabs>
        <w:spacing w:line="265" w:lineRule="exact"/>
        <w:ind w:left="839" w:hanging="360"/>
        <w:jc w:val="both"/>
      </w:pPr>
      <w:r>
        <w:t>General information including the</w:t>
      </w:r>
      <w:r>
        <w:rPr>
          <w:spacing w:val="-6"/>
        </w:rPr>
        <w:t xml:space="preserve"> </w:t>
      </w:r>
      <w:r>
        <w:t>following:</w:t>
      </w:r>
    </w:p>
    <w:p w14:paraId="7658D154" w14:textId="77777777" w:rsidR="00D851F6" w:rsidRDefault="00D851F6" w:rsidP="00547FDC">
      <w:pPr>
        <w:pStyle w:val="ListParagraph"/>
        <w:tabs>
          <w:tab w:val="left" w:pos="840"/>
        </w:tabs>
        <w:spacing w:line="265" w:lineRule="exact"/>
        <w:ind w:left="839" w:firstLine="0"/>
        <w:jc w:val="both"/>
      </w:pPr>
    </w:p>
    <w:p w14:paraId="48637DE0" w14:textId="77777777" w:rsidR="00174462" w:rsidRDefault="00A5633B" w:rsidP="00547FDC">
      <w:pPr>
        <w:pStyle w:val="ListParagraph"/>
        <w:numPr>
          <w:ilvl w:val="1"/>
          <w:numId w:val="21"/>
        </w:numPr>
        <w:tabs>
          <w:tab w:val="left" w:pos="1200"/>
        </w:tabs>
        <w:ind w:right="609"/>
        <w:jc w:val="both"/>
      </w:pPr>
      <w:r>
        <w:t>Name,</w:t>
      </w:r>
      <w:r>
        <w:rPr>
          <w:spacing w:val="-8"/>
        </w:rPr>
        <w:t xml:space="preserve"> </w:t>
      </w:r>
      <w:r>
        <w:t>address,</w:t>
      </w:r>
      <w:r>
        <w:rPr>
          <w:spacing w:val="-7"/>
        </w:rPr>
        <w:t xml:space="preserve"> </w:t>
      </w:r>
      <w:r>
        <w:t>and</w:t>
      </w:r>
      <w:r>
        <w:rPr>
          <w:spacing w:val="-7"/>
        </w:rPr>
        <w:t xml:space="preserve"> </w:t>
      </w:r>
      <w:r>
        <w:t>telephone</w:t>
      </w:r>
      <w:r>
        <w:rPr>
          <w:spacing w:val="-7"/>
        </w:rPr>
        <w:t xml:space="preserve"> </w:t>
      </w:r>
      <w:r>
        <w:t>number</w:t>
      </w:r>
      <w:r>
        <w:rPr>
          <w:spacing w:val="-7"/>
        </w:rPr>
        <w:t xml:space="preserve"> </w:t>
      </w:r>
      <w:r>
        <w:t>of</w:t>
      </w:r>
      <w:r>
        <w:rPr>
          <w:spacing w:val="-7"/>
        </w:rPr>
        <w:t xml:space="preserve"> </w:t>
      </w:r>
      <w:r>
        <w:t>the</w:t>
      </w:r>
      <w:r>
        <w:rPr>
          <w:spacing w:val="-7"/>
        </w:rPr>
        <w:t xml:space="preserve"> </w:t>
      </w:r>
      <w:r>
        <w:t>application</w:t>
      </w:r>
      <w:r>
        <w:rPr>
          <w:spacing w:val="-7"/>
        </w:rPr>
        <w:t xml:space="preserve"> </w:t>
      </w:r>
      <w:r>
        <w:t>and</w:t>
      </w:r>
      <w:r>
        <w:rPr>
          <w:spacing w:val="-7"/>
        </w:rPr>
        <w:t xml:space="preserve"> </w:t>
      </w:r>
      <w:r>
        <w:t>applicant’s agent, if</w:t>
      </w:r>
      <w:r>
        <w:rPr>
          <w:spacing w:val="-3"/>
        </w:rPr>
        <w:t xml:space="preserve"> </w:t>
      </w:r>
      <w:r>
        <w:t>applicable.</w:t>
      </w:r>
    </w:p>
    <w:p w14:paraId="2BE0C5AE" w14:textId="77777777" w:rsidR="00D851F6" w:rsidRDefault="00D851F6" w:rsidP="00547FDC">
      <w:pPr>
        <w:pStyle w:val="ListParagraph"/>
        <w:tabs>
          <w:tab w:val="left" w:pos="1200"/>
        </w:tabs>
        <w:ind w:left="1199" w:right="609" w:firstLine="0"/>
        <w:jc w:val="both"/>
      </w:pPr>
    </w:p>
    <w:p w14:paraId="690C6CBD" w14:textId="77777777" w:rsidR="00174462" w:rsidRDefault="00A5633B" w:rsidP="00547FDC">
      <w:pPr>
        <w:pStyle w:val="ListParagraph"/>
        <w:numPr>
          <w:ilvl w:val="1"/>
          <w:numId w:val="21"/>
        </w:numPr>
        <w:tabs>
          <w:tab w:val="left" w:pos="1200"/>
        </w:tabs>
        <w:spacing w:line="265" w:lineRule="exact"/>
        <w:jc w:val="both"/>
      </w:pPr>
      <w:r>
        <w:t>Property location, including address, map, and lot</w:t>
      </w:r>
      <w:r>
        <w:rPr>
          <w:spacing w:val="-13"/>
        </w:rPr>
        <w:t xml:space="preserve"> </w:t>
      </w:r>
      <w:r>
        <w:t>number</w:t>
      </w:r>
      <w:r w:rsidR="00D851F6">
        <w:t>.</w:t>
      </w:r>
    </w:p>
    <w:p w14:paraId="1CB48845" w14:textId="77777777" w:rsidR="00D851F6" w:rsidRDefault="00D851F6" w:rsidP="00547FDC">
      <w:pPr>
        <w:pStyle w:val="ListParagraph"/>
        <w:tabs>
          <w:tab w:val="left" w:pos="1200"/>
        </w:tabs>
        <w:spacing w:line="265" w:lineRule="exact"/>
        <w:ind w:left="1199" w:firstLine="0"/>
        <w:jc w:val="both"/>
      </w:pPr>
    </w:p>
    <w:p w14:paraId="54DC9156" w14:textId="77777777" w:rsidR="00174462" w:rsidRDefault="00A5633B" w:rsidP="00547FDC">
      <w:pPr>
        <w:pStyle w:val="ListParagraph"/>
        <w:numPr>
          <w:ilvl w:val="1"/>
          <w:numId w:val="21"/>
        </w:numPr>
        <w:tabs>
          <w:tab w:val="left" w:pos="1200"/>
        </w:tabs>
        <w:spacing w:before="1" w:line="265" w:lineRule="exact"/>
        <w:jc w:val="both"/>
      </w:pPr>
      <w:r>
        <w:t>Verification of the applicant’s right, title or interest in the</w:t>
      </w:r>
      <w:r>
        <w:rPr>
          <w:spacing w:val="-27"/>
        </w:rPr>
        <w:t xml:space="preserve"> </w:t>
      </w:r>
      <w:r>
        <w:t>property.</w:t>
      </w:r>
    </w:p>
    <w:p w14:paraId="2CC07B04" w14:textId="77777777" w:rsidR="00D851F6" w:rsidRDefault="00D851F6" w:rsidP="00547FDC">
      <w:pPr>
        <w:pStyle w:val="ListParagraph"/>
        <w:tabs>
          <w:tab w:val="left" w:pos="1200"/>
        </w:tabs>
        <w:spacing w:before="1" w:line="265" w:lineRule="exact"/>
        <w:ind w:left="1199" w:firstLine="0"/>
        <w:jc w:val="both"/>
      </w:pPr>
    </w:p>
    <w:p w14:paraId="6F3C1C12" w14:textId="77777777" w:rsidR="00174462" w:rsidRDefault="00A5633B" w:rsidP="00547FDC">
      <w:pPr>
        <w:pStyle w:val="ListParagraph"/>
        <w:numPr>
          <w:ilvl w:val="1"/>
          <w:numId w:val="21"/>
        </w:numPr>
        <w:tabs>
          <w:tab w:val="left" w:pos="1200"/>
        </w:tabs>
        <w:spacing w:line="265" w:lineRule="exact"/>
        <w:jc w:val="both"/>
      </w:pPr>
      <w:r>
        <w:t xml:space="preserve">Detailed </w:t>
      </w:r>
      <w:r w:rsidR="003B4121">
        <w:t xml:space="preserve">cost </w:t>
      </w:r>
      <w:r>
        <w:t xml:space="preserve">estimate </w:t>
      </w:r>
      <w:r w:rsidR="003B4121">
        <w:t>of the</w:t>
      </w:r>
      <w:r w:rsidR="003B4121">
        <w:rPr>
          <w:spacing w:val="-6"/>
        </w:rPr>
        <w:t xml:space="preserve"> </w:t>
      </w:r>
      <w:r w:rsidR="003B4121">
        <w:t>propos</w:t>
      </w:r>
      <w:r>
        <w:t>ed project</w:t>
      </w:r>
      <w:r w:rsidR="003B4121">
        <w:t>.</w:t>
      </w:r>
    </w:p>
    <w:p w14:paraId="700DD3A6" w14:textId="77777777" w:rsidR="00D851F6" w:rsidRDefault="00D851F6" w:rsidP="00547FDC">
      <w:pPr>
        <w:pStyle w:val="ListParagraph"/>
        <w:tabs>
          <w:tab w:val="left" w:pos="1200"/>
        </w:tabs>
        <w:spacing w:line="265" w:lineRule="exact"/>
        <w:ind w:left="1199" w:firstLine="0"/>
        <w:jc w:val="both"/>
      </w:pPr>
    </w:p>
    <w:p w14:paraId="5D7D83E9" w14:textId="77777777" w:rsidR="00174462" w:rsidRDefault="00A5633B" w:rsidP="00547FDC">
      <w:pPr>
        <w:pStyle w:val="ListParagraph"/>
        <w:numPr>
          <w:ilvl w:val="1"/>
          <w:numId w:val="21"/>
        </w:numPr>
        <w:tabs>
          <w:tab w:val="left" w:pos="1200"/>
        </w:tabs>
        <w:ind w:right="572"/>
        <w:jc w:val="both"/>
      </w:pPr>
      <w:r>
        <w:lastRenderedPageBreak/>
        <w:t>Schedule</w:t>
      </w:r>
      <w:r>
        <w:rPr>
          <w:spacing w:val="-10"/>
        </w:rPr>
        <w:t xml:space="preserve"> </w:t>
      </w:r>
      <w:r>
        <w:t>of</w:t>
      </w:r>
      <w:r>
        <w:rPr>
          <w:spacing w:val="-10"/>
        </w:rPr>
        <w:t xml:space="preserve"> </w:t>
      </w:r>
      <w:r>
        <w:t>construction,</w:t>
      </w:r>
      <w:r>
        <w:rPr>
          <w:spacing w:val="-10"/>
        </w:rPr>
        <w:t xml:space="preserve"> </w:t>
      </w:r>
      <w:r>
        <w:t>including</w:t>
      </w:r>
      <w:r>
        <w:rPr>
          <w:spacing w:val="-9"/>
        </w:rPr>
        <w:t xml:space="preserve"> </w:t>
      </w:r>
      <w:r>
        <w:t>anticipated</w:t>
      </w:r>
      <w:r>
        <w:rPr>
          <w:spacing w:val="-10"/>
        </w:rPr>
        <w:t xml:space="preserve"> </w:t>
      </w:r>
      <w:r>
        <w:t>beginning</w:t>
      </w:r>
      <w:r>
        <w:rPr>
          <w:spacing w:val="-10"/>
        </w:rPr>
        <w:t xml:space="preserve"> </w:t>
      </w:r>
      <w:r>
        <w:t>and</w:t>
      </w:r>
      <w:r>
        <w:rPr>
          <w:spacing w:val="-9"/>
        </w:rPr>
        <w:t xml:space="preserve"> </w:t>
      </w:r>
      <w:r>
        <w:t>completion dates.</w:t>
      </w:r>
    </w:p>
    <w:p w14:paraId="333A5E2F" w14:textId="77777777" w:rsidR="00D851F6" w:rsidRDefault="00D851F6" w:rsidP="00547FDC">
      <w:pPr>
        <w:pStyle w:val="ListParagraph"/>
        <w:tabs>
          <w:tab w:val="left" w:pos="1200"/>
        </w:tabs>
        <w:ind w:left="1199" w:right="572" w:firstLine="0"/>
        <w:jc w:val="both"/>
      </w:pPr>
    </w:p>
    <w:p w14:paraId="613BF110" w14:textId="77777777" w:rsidR="00174462" w:rsidRDefault="00A5633B" w:rsidP="00547FDC">
      <w:pPr>
        <w:pStyle w:val="ListParagraph"/>
        <w:numPr>
          <w:ilvl w:val="1"/>
          <w:numId w:val="21"/>
        </w:numPr>
        <w:tabs>
          <w:tab w:val="left" w:pos="1200"/>
        </w:tabs>
        <w:spacing w:line="265" w:lineRule="exact"/>
        <w:jc w:val="both"/>
      </w:pPr>
      <w:r>
        <w:t>A description of the</w:t>
      </w:r>
      <w:r>
        <w:rPr>
          <w:spacing w:val="-5"/>
        </w:rPr>
        <w:t xml:space="preserve"> </w:t>
      </w:r>
      <w:r>
        <w:t>project.</w:t>
      </w:r>
    </w:p>
    <w:p w14:paraId="539BD14C" w14:textId="77777777" w:rsidR="00D851F6" w:rsidRDefault="00D851F6" w:rsidP="00547FDC">
      <w:pPr>
        <w:pStyle w:val="ListParagraph"/>
        <w:tabs>
          <w:tab w:val="left" w:pos="1200"/>
        </w:tabs>
        <w:spacing w:line="265" w:lineRule="exact"/>
        <w:ind w:left="1199" w:firstLine="0"/>
        <w:jc w:val="both"/>
      </w:pPr>
    </w:p>
    <w:p w14:paraId="1BB92C53" w14:textId="77777777" w:rsidR="00174462" w:rsidRDefault="00A5633B" w:rsidP="00547FDC">
      <w:pPr>
        <w:pStyle w:val="ListParagraph"/>
        <w:numPr>
          <w:ilvl w:val="0"/>
          <w:numId w:val="21"/>
        </w:numPr>
        <w:tabs>
          <w:tab w:val="left" w:pos="841"/>
        </w:tabs>
        <w:jc w:val="both"/>
      </w:pPr>
      <w:r>
        <w:t>General location information including the</w:t>
      </w:r>
      <w:r>
        <w:rPr>
          <w:spacing w:val="-8"/>
        </w:rPr>
        <w:t xml:space="preserve"> </w:t>
      </w:r>
      <w:r>
        <w:t>following:</w:t>
      </w:r>
    </w:p>
    <w:p w14:paraId="29E62C38" w14:textId="77777777" w:rsidR="00D851F6" w:rsidRDefault="00D851F6" w:rsidP="00547FDC">
      <w:pPr>
        <w:pStyle w:val="ListParagraph"/>
        <w:tabs>
          <w:tab w:val="left" w:pos="841"/>
        </w:tabs>
        <w:ind w:firstLine="0"/>
        <w:jc w:val="both"/>
      </w:pPr>
    </w:p>
    <w:p w14:paraId="7E3B1F6E" w14:textId="77777777" w:rsidR="00174462" w:rsidRDefault="00A5633B" w:rsidP="00547FDC">
      <w:pPr>
        <w:pStyle w:val="ListParagraph"/>
        <w:numPr>
          <w:ilvl w:val="1"/>
          <w:numId w:val="21"/>
        </w:numPr>
        <w:tabs>
          <w:tab w:val="left" w:pos="1200"/>
        </w:tabs>
        <w:spacing w:before="1" w:line="265" w:lineRule="exact"/>
        <w:jc w:val="both"/>
      </w:pPr>
      <w:r>
        <w:t>A copy of the tax map showing the property and surrounding</w:t>
      </w:r>
      <w:r>
        <w:rPr>
          <w:spacing w:val="-30"/>
        </w:rPr>
        <w:t xml:space="preserve"> </w:t>
      </w:r>
      <w:r>
        <w:t>parcels.</w:t>
      </w:r>
    </w:p>
    <w:p w14:paraId="3D31BCEA" w14:textId="77777777" w:rsidR="00D851F6" w:rsidRDefault="00D851F6" w:rsidP="00547FDC">
      <w:pPr>
        <w:pStyle w:val="ListParagraph"/>
        <w:tabs>
          <w:tab w:val="left" w:pos="1200"/>
        </w:tabs>
        <w:spacing w:before="1" w:line="265" w:lineRule="exact"/>
        <w:ind w:left="1199" w:firstLine="0"/>
        <w:jc w:val="both"/>
      </w:pPr>
    </w:p>
    <w:p w14:paraId="382943E3" w14:textId="77777777" w:rsidR="00174462" w:rsidRDefault="00A5633B" w:rsidP="00547FDC">
      <w:pPr>
        <w:pStyle w:val="ListParagraph"/>
        <w:numPr>
          <w:ilvl w:val="1"/>
          <w:numId w:val="21"/>
        </w:numPr>
        <w:tabs>
          <w:tab w:val="left" w:pos="1200"/>
        </w:tabs>
        <w:spacing w:line="265" w:lineRule="exact"/>
        <w:jc w:val="both"/>
      </w:pPr>
      <w:r>
        <w:t>A copy of the Somerset County soil map showing the</w:t>
      </w:r>
      <w:r>
        <w:rPr>
          <w:spacing w:val="-21"/>
        </w:rPr>
        <w:t xml:space="preserve"> </w:t>
      </w:r>
      <w:r>
        <w:t>property.</w:t>
      </w:r>
    </w:p>
    <w:p w14:paraId="221E1E01" w14:textId="77777777" w:rsidR="00D851F6" w:rsidRDefault="00D851F6" w:rsidP="00547FDC">
      <w:pPr>
        <w:pStyle w:val="ListParagraph"/>
        <w:tabs>
          <w:tab w:val="left" w:pos="1200"/>
        </w:tabs>
        <w:spacing w:line="265" w:lineRule="exact"/>
        <w:ind w:left="1199" w:firstLine="0"/>
        <w:jc w:val="both"/>
      </w:pPr>
    </w:p>
    <w:p w14:paraId="7871CB3A" w14:textId="77777777" w:rsidR="00174462" w:rsidRDefault="00A5633B" w:rsidP="00547FDC">
      <w:pPr>
        <w:pStyle w:val="ListParagraph"/>
        <w:numPr>
          <w:ilvl w:val="1"/>
          <w:numId w:val="21"/>
        </w:numPr>
        <w:tabs>
          <w:tab w:val="left" w:pos="1200"/>
        </w:tabs>
        <w:spacing w:line="265" w:lineRule="exact"/>
        <w:jc w:val="both"/>
      </w:pPr>
      <w:r>
        <w:t>A copy of the USGS Topographic map showing</w:t>
      </w:r>
      <w:r>
        <w:rPr>
          <w:spacing w:val="-17"/>
        </w:rPr>
        <w:t xml:space="preserve"> </w:t>
      </w:r>
      <w:r>
        <w:t>property.</w:t>
      </w:r>
    </w:p>
    <w:p w14:paraId="408E591F" w14:textId="77777777" w:rsidR="00D851F6" w:rsidRDefault="00D851F6" w:rsidP="00547FDC">
      <w:pPr>
        <w:pStyle w:val="ListParagraph"/>
        <w:tabs>
          <w:tab w:val="left" w:pos="1200"/>
        </w:tabs>
        <w:spacing w:line="265" w:lineRule="exact"/>
        <w:ind w:left="1199" w:firstLine="0"/>
        <w:jc w:val="both"/>
      </w:pPr>
    </w:p>
    <w:p w14:paraId="2FFDC737" w14:textId="5FBA1C5B" w:rsidR="00174462" w:rsidRDefault="00A5633B" w:rsidP="00547FDC">
      <w:pPr>
        <w:pStyle w:val="ListParagraph"/>
        <w:numPr>
          <w:ilvl w:val="1"/>
          <w:numId w:val="21"/>
        </w:numPr>
        <w:tabs>
          <w:tab w:val="left" w:pos="1200"/>
        </w:tabs>
        <w:ind w:right="190"/>
        <w:jc w:val="both"/>
      </w:pPr>
      <w:r>
        <w:t>A</w:t>
      </w:r>
      <w:r>
        <w:rPr>
          <w:spacing w:val="-5"/>
        </w:rPr>
        <w:t xml:space="preserve"> </w:t>
      </w:r>
      <w:r>
        <w:t>copy</w:t>
      </w:r>
      <w:r>
        <w:rPr>
          <w:spacing w:val="-5"/>
        </w:rPr>
        <w:t xml:space="preserve"> </w:t>
      </w:r>
      <w:r>
        <w:t>of</w:t>
      </w:r>
      <w:r>
        <w:rPr>
          <w:spacing w:val="-4"/>
        </w:rPr>
        <w:t xml:space="preserve"> </w:t>
      </w:r>
      <w:r>
        <w:t>the</w:t>
      </w:r>
      <w:r>
        <w:rPr>
          <w:spacing w:val="-5"/>
        </w:rPr>
        <w:t xml:space="preserve"> </w:t>
      </w:r>
      <w:r>
        <w:t>Town</w:t>
      </w:r>
      <w:r>
        <w:rPr>
          <w:spacing w:val="-4"/>
        </w:rPr>
        <w:t xml:space="preserve"> </w:t>
      </w:r>
      <w:r>
        <w:t>Shoreland</w:t>
      </w:r>
      <w:r>
        <w:rPr>
          <w:spacing w:val="-5"/>
        </w:rPr>
        <w:t xml:space="preserve"> </w:t>
      </w:r>
      <w:r>
        <w:t>Zoning</w:t>
      </w:r>
      <w:r>
        <w:rPr>
          <w:spacing w:val="-5"/>
        </w:rPr>
        <w:t xml:space="preserve"> </w:t>
      </w:r>
      <w:r>
        <w:t>Map</w:t>
      </w:r>
      <w:r>
        <w:rPr>
          <w:spacing w:val="-4"/>
        </w:rPr>
        <w:t xml:space="preserve"> </w:t>
      </w:r>
      <w:r>
        <w:t>showing</w:t>
      </w:r>
      <w:r>
        <w:rPr>
          <w:spacing w:val="-5"/>
        </w:rPr>
        <w:t xml:space="preserve"> </w:t>
      </w:r>
      <w:r>
        <w:t>the</w:t>
      </w:r>
      <w:r>
        <w:rPr>
          <w:spacing w:val="-4"/>
        </w:rPr>
        <w:t xml:space="preserve"> </w:t>
      </w:r>
      <w:r>
        <w:t>property</w:t>
      </w:r>
      <w:r>
        <w:rPr>
          <w:spacing w:val="-5"/>
        </w:rPr>
        <w:t xml:space="preserve"> </w:t>
      </w:r>
      <w:r w:rsidR="007968DE">
        <w:t>is</w:t>
      </w:r>
      <w:r>
        <w:rPr>
          <w:spacing w:val="-5"/>
        </w:rPr>
        <w:t xml:space="preserve"> </w:t>
      </w:r>
      <w:r>
        <w:t>located</w:t>
      </w:r>
      <w:r>
        <w:rPr>
          <w:spacing w:val="-4"/>
        </w:rPr>
        <w:t xml:space="preserve"> </w:t>
      </w:r>
      <w:r>
        <w:t>in a Shoreland</w:t>
      </w:r>
      <w:r>
        <w:rPr>
          <w:spacing w:val="-3"/>
        </w:rPr>
        <w:t xml:space="preserve"> </w:t>
      </w:r>
      <w:r>
        <w:t>District.</w:t>
      </w:r>
    </w:p>
    <w:p w14:paraId="35D0515D" w14:textId="77777777" w:rsidR="00D851F6" w:rsidRDefault="00D851F6" w:rsidP="00547FDC">
      <w:pPr>
        <w:pStyle w:val="ListParagraph"/>
        <w:tabs>
          <w:tab w:val="left" w:pos="1200"/>
        </w:tabs>
        <w:ind w:left="1199" w:right="190" w:firstLine="0"/>
        <w:jc w:val="both"/>
      </w:pPr>
    </w:p>
    <w:p w14:paraId="13CE2219" w14:textId="59EAA438" w:rsidR="00174462" w:rsidRDefault="00A5633B" w:rsidP="00547FDC">
      <w:pPr>
        <w:pStyle w:val="ListParagraph"/>
        <w:numPr>
          <w:ilvl w:val="1"/>
          <w:numId w:val="21"/>
        </w:numPr>
        <w:tabs>
          <w:tab w:val="left" w:pos="1200"/>
        </w:tabs>
        <w:ind w:right="860"/>
        <w:jc w:val="both"/>
      </w:pPr>
      <w:r>
        <w:t>A</w:t>
      </w:r>
      <w:r>
        <w:rPr>
          <w:spacing w:val="-5"/>
        </w:rPr>
        <w:t xml:space="preserve"> </w:t>
      </w:r>
      <w:r>
        <w:t>copy</w:t>
      </w:r>
      <w:r>
        <w:rPr>
          <w:spacing w:val="-5"/>
        </w:rPr>
        <w:t xml:space="preserve"> </w:t>
      </w:r>
      <w:r>
        <w:t>of</w:t>
      </w:r>
      <w:r>
        <w:rPr>
          <w:spacing w:val="-4"/>
        </w:rPr>
        <w:t xml:space="preserve"> </w:t>
      </w:r>
      <w:r>
        <w:t>the</w:t>
      </w:r>
      <w:r>
        <w:rPr>
          <w:spacing w:val="-5"/>
        </w:rPr>
        <w:t xml:space="preserve"> </w:t>
      </w:r>
      <w:r>
        <w:t>FIRM</w:t>
      </w:r>
      <w:r>
        <w:rPr>
          <w:spacing w:val="-4"/>
        </w:rPr>
        <w:t xml:space="preserve"> </w:t>
      </w:r>
      <w:r>
        <w:t>Map</w:t>
      </w:r>
      <w:r>
        <w:rPr>
          <w:spacing w:val="-5"/>
        </w:rPr>
        <w:t xml:space="preserve"> </w:t>
      </w:r>
      <w:r>
        <w:t>showing</w:t>
      </w:r>
      <w:r>
        <w:rPr>
          <w:spacing w:val="-4"/>
        </w:rPr>
        <w:t xml:space="preserve"> </w:t>
      </w:r>
      <w:r>
        <w:t>the</w:t>
      </w:r>
      <w:r>
        <w:rPr>
          <w:spacing w:val="-5"/>
        </w:rPr>
        <w:t xml:space="preserve"> </w:t>
      </w:r>
      <w:r>
        <w:t>property</w:t>
      </w:r>
      <w:r>
        <w:rPr>
          <w:spacing w:val="-5"/>
        </w:rPr>
        <w:t xml:space="preserve"> </w:t>
      </w:r>
      <w:r w:rsidR="007968DE">
        <w:t>is</w:t>
      </w:r>
      <w:r>
        <w:rPr>
          <w:spacing w:val="-4"/>
        </w:rPr>
        <w:t xml:space="preserve"> </w:t>
      </w:r>
      <w:r>
        <w:t>located</w:t>
      </w:r>
      <w:r>
        <w:rPr>
          <w:spacing w:val="-5"/>
        </w:rPr>
        <w:t xml:space="preserve"> </w:t>
      </w:r>
      <w:r>
        <w:t>in</w:t>
      </w:r>
      <w:r>
        <w:rPr>
          <w:spacing w:val="-4"/>
        </w:rPr>
        <w:t xml:space="preserve"> </w:t>
      </w:r>
      <w:r>
        <w:t>designated floodplain.</w:t>
      </w:r>
    </w:p>
    <w:p w14:paraId="65FECD3B" w14:textId="77777777" w:rsidR="00D851F6" w:rsidRDefault="00D851F6" w:rsidP="00547FDC">
      <w:pPr>
        <w:pStyle w:val="ListParagraph"/>
        <w:tabs>
          <w:tab w:val="left" w:pos="1200"/>
        </w:tabs>
        <w:ind w:left="1199" w:right="860" w:firstLine="0"/>
        <w:jc w:val="both"/>
      </w:pPr>
    </w:p>
    <w:p w14:paraId="7B143A74" w14:textId="77777777" w:rsidR="00174462" w:rsidRDefault="00A5633B" w:rsidP="00547FDC">
      <w:pPr>
        <w:pStyle w:val="ListParagraph"/>
        <w:numPr>
          <w:ilvl w:val="1"/>
          <w:numId w:val="21"/>
        </w:numPr>
        <w:tabs>
          <w:tab w:val="left" w:pos="1200"/>
        </w:tabs>
        <w:spacing w:before="1" w:line="265" w:lineRule="exact"/>
        <w:jc w:val="both"/>
      </w:pPr>
      <w:r>
        <w:t>A copy of the National Wetlands Inventory Map showing</w:t>
      </w:r>
      <w:r>
        <w:rPr>
          <w:spacing w:val="-27"/>
        </w:rPr>
        <w:t xml:space="preserve"> </w:t>
      </w:r>
      <w:r>
        <w:t>property.</w:t>
      </w:r>
    </w:p>
    <w:p w14:paraId="5213752B" w14:textId="77777777" w:rsidR="00D851F6" w:rsidRDefault="00D851F6" w:rsidP="00547FDC">
      <w:pPr>
        <w:pStyle w:val="ListParagraph"/>
        <w:tabs>
          <w:tab w:val="left" w:pos="1200"/>
        </w:tabs>
        <w:spacing w:before="1" w:line="265" w:lineRule="exact"/>
        <w:ind w:left="1199" w:firstLine="0"/>
        <w:jc w:val="both"/>
      </w:pPr>
    </w:p>
    <w:p w14:paraId="4F82C45E" w14:textId="77777777" w:rsidR="00174462" w:rsidRDefault="00A5633B" w:rsidP="00547FDC">
      <w:pPr>
        <w:pStyle w:val="ListParagraph"/>
        <w:numPr>
          <w:ilvl w:val="1"/>
          <w:numId w:val="21"/>
        </w:numPr>
        <w:tabs>
          <w:tab w:val="left" w:pos="1200"/>
        </w:tabs>
        <w:ind w:right="177"/>
        <w:jc w:val="both"/>
      </w:pPr>
      <w:r>
        <w:t>A</w:t>
      </w:r>
      <w:r>
        <w:rPr>
          <w:spacing w:val="-5"/>
        </w:rPr>
        <w:t xml:space="preserve"> </w:t>
      </w:r>
      <w:r>
        <w:t>map</w:t>
      </w:r>
      <w:r>
        <w:rPr>
          <w:spacing w:val="-4"/>
        </w:rPr>
        <w:t xml:space="preserve"> </w:t>
      </w:r>
      <w:r>
        <w:t>drawn</w:t>
      </w:r>
      <w:r>
        <w:rPr>
          <w:spacing w:val="-5"/>
        </w:rPr>
        <w:t xml:space="preserve"> </w:t>
      </w:r>
      <w:r>
        <w:t>to</w:t>
      </w:r>
      <w:r>
        <w:rPr>
          <w:spacing w:val="-4"/>
        </w:rPr>
        <w:t xml:space="preserve"> </w:t>
      </w:r>
      <w:r>
        <w:t>scale</w:t>
      </w:r>
      <w:r>
        <w:rPr>
          <w:spacing w:val="-5"/>
        </w:rPr>
        <w:t xml:space="preserve"> </w:t>
      </w:r>
      <w:r>
        <w:t>showing</w:t>
      </w:r>
      <w:r>
        <w:rPr>
          <w:spacing w:val="-5"/>
        </w:rPr>
        <w:t xml:space="preserve"> </w:t>
      </w:r>
      <w:r>
        <w:t>the</w:t>
      </w:r>
      <w:r>
        <w:rPr>
          <w:spacing w:val="-4"/>
        </w:rPr>
        <w:t xml:space="preserve"> </w:t>
      </w:r>
      <w:r>
        <w:t>location,</w:t>
      </w:r>
      <w:r>
        <w:rPr>
          <w:spacing w:val="-5"/>
        </w:rPr>
        <w:t xml:space="preserve"> </w:t>
      </w:r>
      <w:r>
        <w:t>boundaries,</w:t>
      </w:r>
      <w:r>
        <w:rPr>
          <w:spacing w:val="-4"/>
        </w:rPr>
        <w:t xml:space="preserve"> </w:t>
      </w:r>
      <w:r>
        <w:t>elevations,</w:t>
      </w:r>
      <w:r>
        <w:rPr>
          <w:spacing w:val="-5"/>
        </w:rPr>
        <w:t xml:space="preserve"> </w:t>
      </w:r>
      <w:r>
        <w:t>uses</w:t>
      </w:r>
      <w:r>
        <w:rPr>
          <w:spacing w:val="-4"/>
        </w:rPr>
        <w:t xml:space="preserve"> </w:t>
      </w:r>
      <w:r>
        <w:t>and square footage size of the</w:t>
      </w:r>
      <w:r>
        <w:rPr>
          <w:spacing w:val="-8"/>
        </w:rPr>
        <w:t xml:space="preserve"> </w:t>
      </w:r>
      <w:r>
        <w:t>following:</w:t>
      </w:r>
    </w:p>
    <w:p w14:paraId="66B42A81" w14:textId="77777777" w:rsidR="009452F2" w:rsidRDefault="009452F2" w:rsidP="00547FDC">
      <w:pPr>
        <w:pStyle w:val="ListParagraph"/>
        <w:tabs>
          <w:tab w:val="left" w:pos="1200"/>
        </w:tabs>
        <w:ind w:left="1199" w:right="177" w:firstLine="0"/>
        <w:jc w:val="both"/>
      </w:pPr>
    </w:p>
    <w:p w14:paraId="28CF8755" w14:textId="77777777" w:rsidR="00174462" w:rsidRDefault="00A5633B" w:rsidP="00547FDC">
      <w:pPr>
        <w:pStyle w:val="ListParagraph"/>
        <w:numPr>
          <w:ilvl w:val="2"/>
          <w:numId w:val="21"/>
        </w:numPr>
        <w:tabs>
          <w:tab w:val="left" w:pos="1560"/>
        </w:tabs>
        <w:spacing w:line="265" w:lineRule="exact"/>
        <w:jc w:val="both"/>
      </w:pPr>
      <w:r>
        <w:t>Developed</w:t>
      </w:r>
      <w:r>
        <w:rPr>
          <w:spacing w:val="-1"/>
        </w:rPr>
        <w:t xml:space="preserve"> </w:t>
      </w:r>
      <w:r>
        <w:t>site.</w:t>
      </w:r>
    </w:p>
    <w:p w14:paraId="3C879402" w14:textId="77777777" w:rsidR="009452F2" w:rsidRDefault="009452F2" w:rsidP="00547FDC">
      <w:pPr>
        <w:pStyle w:val="ListParagraph"/>
        <w:tabs>
          <w:tab w:val="left" w:pos="1560"/>
        </w:tabs>
        <w:spacing w:line="265" w:lineRule="exact"/>
        <w:ind w:left="1559" w:firstLine="0"/>
        <w:jc w:val="both"/>
      </w:pPr>
    </w:p>
    <w:p w14:paraId="3845D92F" w14:textId="77777777" w:rsidR="00174462" w:rsidRDefault="00A5633B" w:rsidP="00547FDC">
      <w:pPr>
        <w:pStyle w:val="ListParagraph"/>
        <w:numPr>
          <w:ilvl w:val="2"/>
          <w:numId w:val="21"/>
        </w:numPr>
        <w:tabs>
          <w:tab w:val="left" w:pos="1560"/>
        </w:tabs>
        <w:spacing w:line="265" w:lineRule="exact"/>
        <w:jc w:val="both"/>
      </w:pPr>
      <w:r>
        <w:t>Type of</w:t>
      </w:r>
      <w:r>
        <w:rPr>
          <w:spacing w:val="-3"/>
        </w:rPr>
        <w:t xml:space="preserve"> </w:t>
      </w:r>
      <w:r>
        <w:t>Structures.</w:t>
      </w:r>
    </w:p>
    <w:p w14:paraId="6AA9AC59" w14:textId="77777777" w:rsidR="009452F2" w:rsidRDefault="009452F2" w:rsidP="00547FDC">
      <w:pPr>
        <w:pStyle w:val="ListParagraph"/>
        <w:tabs>
          <w:tab w:val="left" w:pos="1560"/>
        </w:tabs>
        <w:spacing w:line="265" w:lineRule="exact"/>
        <w:ind w:left="1559" w:firstLine="0"/>
        <w:jc w:val="both"/>
      </w:pPr>
    </w:p>
    <w:p w14:paraId="0A45CF17" w14:textId="77777777" w:rsidR="00174462" w:rsidRDefault="00A5633B" w:rsidP="00547FDC">
      <w:pPr>
        <w:pStyle w:val="ListParagraph"/>
        <w:numPr>
          <w:ilvl w:val="2"/>
          <w:numId w:val="21"/>
        </w:numPr>
        <w:tabs>
          <w:tab w:val="left" w:pos="1561"/>
        </w:tabs>
        <w:spacing w:line="265" w:lineRule="exact"/>
        <w:ind w:left="1560" w:hanging="361"/>
        <w:jc w:val="both"/>
      </w:pPr>
      <w:r>
        <w:t>Setbacks.</w:t>
      </w:r>
    </w:p>
    <w:p w14:paraId="33266964" w14:textId="77777777" w:rsidR="009452F2" w:rsidRDefault="009452F2" w:rsidP="00547FDC">
      <w:pPr>
        <w:pStyle w:val="ListParagraph"/>
        <w:tabs>
          <w:tab w:val="left" w:pos="1561"/>
        </w:tabs>
        <w:spacing w:line="265" w:lineRule="exact"/>
        <w:ind w:left="1560" w:firstLine="0"/>
        <w:jc w:val="both"/>
      </w:pPr>
    </w:p>
    <w:p w14:paraId="63A5F878" w14:textId="77777777" w:rsidR="00174462" w:rsidRDefault="00A5633B" w:rsidP="00547FDC">
      <w:pPr>
        <w:pStyle w:val="ListParagraph"/>
        <w:numPr>
          <w:ilvl w:val="2"/>
          <w:numId w:val="21"/>
        </w:numPr>
        <w:tabs>
          <w:tab w:val="left" w:pos="1560"/>
        </w:tabs>
        <w:jc w:val="both"/>
      </w:pPr>
      <w:r>
        <w:t>Parking</w:t>
      </w:r>
      <w:r>
        <w:rPr>
          <w:spacing w:val="-1"/>
        </w:rPr>
        <w:t xml:space="preserve"> </w:t>
      </w:r>
      <w:r>
        <w:t>areas.</w:t>
      </w:r>
    </w:p>
    <w:p w14:paraId="7139F6F2" w14:textId="77777777" w:rsidR="009452F2" w:rsidRDefault="009452F2" w:rsidP="00547FDC">
      <w:pPr>
        <w:pStyle w:val="ListParagraph"/>
        <w:tabs>
          <w:tab w:val="left" w:pos="1560"/>
        </w:tabs>
        <w:ind w:left="1559" w:firstLine="0"/>
        <w:jc w:val="both"/>
      </w:pPr>
    </w:p>
    <w:p w14:paraId="57C39C92" w14:textId="77777777" w:rsidR="00174462" w:rsidRDefault="00A5633B" w:rsidP="00547FDC">
      <w:pPr>
        <w:pStyle w:val="ListParagraph"/>
        <w:numPr>
          <w:ilvl w:val="2"/>
          <w:numId w:val="21"/>
        </w:numPr>
        <w:tabs>
          <w:tab w:val="left" w:pos="1560"/>
        </w:tabs>
        <w:spacing w:before="1" w:line="265" w:lineRule="exact"/>
        <w:jc w:val="both"/>
      </w:pPr>
      <w:r>
        <w:t>Driveways and</w:t>
      </w:r>
      <w:r>
        <w:rPr>
          <w:spacing w:val="-3"/>
        </w:rPr>
        <w:t xml:space="preserve"> </w:t>
      </w:r>
      <w:r>
        <w:t>roads.</w:t>
      </w:r>
    </w:p>
    <w:p w14:paraId="065A7438" w14:textId="77777777" w:rsidR="009452F2" w:rsidRDefault="009452F2" w:rsidP="00547FDC">
      <w:pPr>
        <w:pStyle w:val="ListParagraph"/>
        <w:tabs>
          <w:tab w:val="left" w:pos="1560"/>
        </w:tabs>
        <w:spacing w:before="1" w:line="265" w:lineRule="exact"/>
        <w:ind w:left="1559" w:firstLine="0"/>
        <w:jc w:val="both"/>
      </w:pPr>
    </w:p>
    <w:p w14:paraId="57294064" w14:textId="77777777" w:rsidR="00174462" w:rsidRDefault="00A5633B" w:rsidP="00547FDC">
      <w:pPr>
        <w:pStyle w:val="ListParagraph"/>
        <w:numPr>
          <w:ilvl w:val="2"/>
          <w:numId w:val="21"/>
        </w:numPr>
        <w:tabs>
          <w:tab w:val="left" w:pos="1559"/>
          <w:tab w:val="left" w:pos="1560"/>
        </w:tabs>
        <w:spacing w:line="265" w:lineRule="exact"/>
        <w:jc w:val="both"/>
      </w:pPr>
      <w:r>
        <w:t>Drainage ways, easements, and right of</w:t>
      </w:r>
      <w:r>
        <w:rPr>
          <w:spacing w:val="-11"/>
        </w:rPr>
        <w:t xml:space="preserve"> </w:t>
      </w:r>
      <w:r>
        <w:t>ways.</w:t>
      </w:r>
    </w:p>
    <w:p w14:paraId="64981112" w14:textId="77777777" w:rsidR="009452F2" w:rsidRDefault="009452F2" w:rsidP="00547FDC">
      <w:pPr>
        <w:pStyle w:val="ListParagraph"/>
        <w:tabs>
          <w:tab w:val="left" w:pos="1559"/>
          <w:tab w:val="left" w:pos="1560"/>
        </w:tabs>
        <w:spacing w:line="265" w:lineRule="exact"/>
        <w:ind w:left="1559" w:firstLine="0"/>
        <w:jc w:val="both"/>
      </w:pPr>
    </w:p>
    <w:p w14:paraId="38D3CA16" w14:textId="77777777" w:rsidR="00174462" w:rsidRDefault="00A5633B" w:rsidP="00547FDC">
      <w:pPr>
        <w:pStyle w:val="ListParagraph"/>
        <w:numPr>
          <w:ilvl w:val="2"/>
          <w:numId w:val="21"/>
        </w:numPr>
        <w:tabs>
          <w:tab w:val="left" w:pos="1560"/>
        </w:tabs>
        <w:spacing w:line="265" w:lineRule="exact"/>
        <w:jc w:val="both"/>
      </w:pPr>
      <w:r>
        <w:t>Watercourses, waterbodies, and</w:t>
      </w:r>
      <w:r>
        <w:rPr>
          <w:spacing w:val="-6"/>
        </w:rPr>
        <w:t xml:space="preserve"> </w:t>
      </w:r>
      <w:r>
        <w:t>wetlands</w:t>
      </w:r>
    </w:p>
    <w:p w14:paraId="2FFC9312" w14:textId="77777777" w:rsidR="009452F2" w:rsidRDefault="009452F2" w:rsidP="00547FDC">
      <w:pPr>
        <w:pStyle w:val="ListParagraph"/>
        <w:tabs>
          <w:tab w:val="left" w:pos="1560"/>
        </w:tabs>
        <w:spacing w:line="265" w:lineRule="exact"/>
        <w:ind w:left="1559" w:firstLine="0"/>
        <w:jc w:val="both"/>
      </w:pPr>
    </w:p>
    <w:p w14:paraId="07A2F4A8" w14:textId="77777777" w:rsidR="00174462" w:rsidRDefault="00A5633B" w:rsidP="00547FDC">
      <w:pPr>
        <w:pStyle w:val="ListParagraph"/>
        <w:numPr>
          <w:ilvl w:val="2"/>
          <w:numId w:val="21"/>
        </w:numPr>
        <w:tabs>
          <w:tab w:val="left" w:pos="1560"/>
        </w:tabs>
        <w:jc w:val="both"/>
      </w:pPr>
      <w:r>
        <w:t>Number of acres within the</w:t>
      </w:r>
      <w:r>
        <w:rPr>
          <w:spacing w:val="-8"/>
        </w:rPr>
        <w:t xml:space="preserve"> </w:t>
      </w:r>
      <w:r>
        <w:t>development</w:t>
      </w:r>
    </w:p>
    <w:p w14:paraId="11907FB7" w14:textId="77777777" w:rsidR="009452F2" w:rsidRDefault="009452F2" w:rsidP="00547FDC">
      <w:pPr>
        <w:pStyle w:val="ListParagraph"/>
        <w:tabs>
          <w:tab w:val="left" w:pos="1560"/>
        </w:tabs>
        <w:ind w:left="1559" w:firstLine="0"/>
        <w:jc w:val="both"/>
      </w:pPr>
    </w:p>
    <w:p w14:paraId="6F80492C" w14:textId="77777777" w:rsidR="00204119" w:rsidRDefault="00A5633B" w:rsidP="00547FDC">
      <w:pPr>
        <w:pStyle w:val="ListParagraph"/>
        <w:numPr>
          <w:ilvl w:val="2"/>
          <w:numId w:val="21"/>
        </w:numPr>
        <w:tabs>
          <w:tab w:val="left" w:pos="1560"/>
          <w:tab w:val="left" w:pos="1561"/>
        </w:tabs>
        <w:spacing w:before="1" w:line="265" w:lineRule="exact"/>
        <w:ind w:left="1560" w:hanging="361"/>
        <w:jc w:val="both"/>
      </w:pPr>
      <w:r>
        <w:t>Size of all impervious</w:t>
      </w:r>
      <w:r>
        <w:rPr>
          <w:spacing w:val="-5"/>
        </w:rPr>
        <w:t xml:space="preserve"> </w:t>
      </w:r>
      <w:r>
        <w:t>areas.</w:t>
      </w:r>
    </w:p>
    <w:p w14:paraId="278417F2" w14:textId="77777777" w:rsidR="00204119" w:rsidRDefault="00204119" w:rsidP="00547FDC">
      <w:pPr>
        <w:pStyle w:val="ListParagraph"/>
        <w:tabs>
          <w:tab w:val="left" w:pos="1560"/>
          <w:tab w:val="left" w:pos="1561"/>
        </w:tabs>
        <w:spacing w:before="1" w:line="265" w:lineRule="exact"/>
        <w:ind w:left="1560" w:firstLine="0"/>
        <w:jc w:val="both"/>
      </w:pPr>
    </w:p>
    <w:p w14:paraId="1197553E" w14:textId="77777777" w:rsidR="00204119" w:rsidRDefault="00A5633B" w:rsidP="00547FDC">
      <w:pPr>
        <w:pStyle w:val="ListParagraph"/>
        <w:numPr>
          <w:ilvl w:val="2"/>
          <w:numId w:val="21"/>
        </w:numPr>
        <w:tabs>
          <w:tab w:val="left" w:pos="1560"/>
          <w:tab w:val="left" w:pos="1561"/>
        </w:tabs>
        <w:spacing w:before="1" w:line="265" w:lineRule="exact"/>
        <w:ind w:left="1560" w:hanging="361"/>
        <w:jc w:val="both"/>
      </w:pPr>
      <w:r>
        <w:t>All above ground and below ground utilities.</w:t>
      </w:r>
    </w:p>
    <w:p w14:paraId="75ADD315" w14:textId="77777777" w:rsidR="00204119" w:rsidRDefault="00204119" w:rsidP="00547FDC">
      <w:pPr>
        <w:pStyle w:val="ListParagraph"/>
        <w:tabs>
          <w:tab w:val="left" w:pos="1560"/>
          <w:tab w:val="left" w:pos="1561"/>
        </w:tabs>
        <w:spacing w:before="1" w:line="265" w:lineRule="exact"/>
        <w:ind w:left="1560" w:firstLine="0"/>
        <w:jc w:val="both"/>
      </w:pPr>
    </w:p>
    <w:p w14:paraId="2887C93D" w14:textId="77777777" w:rsidR="00204119" w:rsidRDefault="00A5633B" w:rsidP="00547FDC">
      <w:pPr>
        <w:pStyle w:val="ListParagraph"/>
        <w:numPr>
          <w:ilvl w:val="2"/>
          <w:numId w:val="21"/>
        </w:numPr>
        <w:tabs>
          <w:tab w:val="left" w:pos="1560"/>
          <w:tab w:val="left" w:pos="1561"/>
        </w:tabs>
        <w:spacing w:before="1" w:line="265" w:lineRule="exact"/>
        <w:ind w:left="1560" w:hanging="361"/>
        <w:jc w:val="both"/>
      </w:pPr>
      <w:r>
        <w:t>Fences, vegetated barriers, visual screens, and berms.</w:t>
      </w:r>
    </w:p>
    <w:p w14:paraId="7C3FDF54" w14:textId="77777777" w:rsidR="00204119" w:rsidRDefault="00204119" w:rsidP="00547FDC">
      <w:pPr>
        <w:pStyle w:val="ListParagraph"/>
        <w:tabs>
          <w:tab w:val="left" w:pos="1560"/>
          <w:tab w:val="left" w:pos="1561"/>
        </w:tabs>
        <w:spacing w:before="1" w:line="265" w:lineRule="exact"/>
        <w:ind w:left="1560" w:firstLine="0"/>
        <w:jc w:val="both"/>
      </w:pPr>
    </w:p>
    <w:p w14:paraId="3967A63B" w14:textId="77777777" w:rsidR="00204119" w:rsidRDefault="00A5633B" w:rsidP="00547FDC">
      <w:pPr>
        <w:pStyle w:val="ListParagraph"/>
        <w:numPr>
          <w:ilvl w:val="2"/>
          <w:numId w:val="21"/>
        </w:numPr>
        <w:tabs>
          <w:tab w:val="left" w:pos="1560"/>
          <w:tab w:val="left" w:pos="1561"/>
        </w:tabs>
        <w:spacing w:before="1" w:line="265" w:lineRule="exact"/>
        <w:ind w:left="1560" w:hanging="361"/>
        <w:jc w:val="both"/>
      </w:pPr>
      <w:r>
        <w:t>Monitoring wells.</w:t>
      </w:r>
    </w:p>
    <w:p w14:paraId="58610411" w14:textId="77777777" w:rsidR="009452F2" w:rsidRDefault="009452F2" w:rsidP="00547FDC">
      <w:pPr>
        <w:pStyle w:val="ListParagraph"/>
        <w:tabs>
          <w:tab w:val="left" w:pos="1560"/>
          <w:tab w:val="left" w:pos="1561"/>
        </w:tabs>
        <w:spacing w:before="1" w:line="265" w:lineRule="exact"/>
        <w:ind w:left="1560" w:firstLine="0"/>
        <w:jc w:val="both"/>
      </w:pPr>
    </w:p>
    <w:p w14:paraId="1CE5E9D4" w14:textId="77777777" w:rsidR="00174462" w:rsidRDefault="00A5633B" w:rsidP="00547FDC">
      <w:pPr>
        <w:pStyle w:val="ListParagraph"/>
        <w:numPr>
          <w:ilvl w:val="2"/>
          <w:numId w:val="21"/>
        </w:numPr>
        <w:tabs>
          <w:tab w:val="left" w:pos="1559"/>
          <w:tab w:val="left" w:pos="1560"/>
        </w:tabs>
        <w:spacing w:line="265" w:lineRule="exact"/>
        <w:jc w:val="both"/>
      </w:pPr>
      <w:r>
        <w:t>All other significant natural and physical features and true</w:t>
      </w:r>
      <w:r>
        <w:rPr>
          <w:spacing w:val="-24"/>
        </w:rPr>
        <w:t xml:space="preserve"> </w:t>
      </w:r>
      <w:r>
        <w:t>north.</w:t>
      </w:r>
    </w:p>
    <w:p w14:paraId="3B4821D6" w14:textId="77777777" w:rsidR="009452F2" w:rsidRDefault="009452F2" w:rsidP="00547FDC">
      <w:pPr>
        <w:pStyle w:val="ListParagraph"/>
        <w:tabs>
          <w:tab w:val="left" w:pos="1559"/>
          <w:tab w:val="left" w:pos="1560"/>
        </w:tabs>
        <w:spacing w:line="265" w:lineRule="exact"/>
        <w:ind w:left="1559" w:firstLine="0"/>
        <w:jc w:val="both"/>
      </w:pPr>
    </w:p>
    <w:p w14:paraId="5946F4F1" w14:textId="77777777" w:rsidR="00174462" w:rsidRDefault="00A5633B" w:rsidP="00547FDC">
      <w:pPr>
        <w:pStyle w:val="ListParagraph"/>
        <w:numPr>
          <w:ilvl w:val="0"/>
          <w:numId w:val="21"/>
        </w:numPr>
        <w:tabs>
          <w:tab w:val="left" w:pos="840"/>
        </w:tabs>
        <w:ind w:left="839" w:hanging="360"/>
        <w:jc w:val="both"/>
      </w:pPr>
      <w:r>
        <w:lastRenderedPageBreak/>
        <w:t>The location of all proposed subsurface wastewater disposal</w:t>
      </w:r>
      <w:r>
        <w:rPr>
          <w:spacing w:val="-21"/>
        </w:rPr>
        <w:t xml:space="preserve"> </w:t>
      </w:r>
      <w:r>
        <w:t>systems.</w:t>
      </w:r>
    </w:p>
    <w:p w14:paraId="122FB877" w14:textId="77777777" w:rsidR="005B32D7" w:rsidRDefault="005B32D7" w:rsidP="00547FDC">
      <w:pPr>
        <w:pStyle w:val="ListParagraph"/>
        <w:tabs>
          <w:tab w:val="left" w:pos="840"/>
        </w:tabs>
        <w:ind w:left="839" w:firstLine="0"/>
        <w:jc w:val="both"/>
      </w:pPr>
    </w:p>
    <w:p w14:paraId="4BC46AD2" w14:textId="77777777" w:rsidR="00174462" w:rsidRDefault="00A5633B" w:rsidP="00547FDC">
      <w:pPr>
        <w:pStyle w:val="ListParagraph"/>
        <w:numPr>
          <w:ilvl w:val="0"/>
          <w:numId w:val="21"/>
        </w:numPr>
        <w:tabs>
          <w:tab w:val="left" w:pos="840"/>
        </w:tabs>
        <w:spacing w:before="79"/>
        <w:ind w:right="267" w:hanging="360"/>
        <w:jc w:val="both"/>
      </w:pPr>
      <w:r>
        <w:t>Indication of the water source for the proposal including evidence that an adequate</w:t>
      </w:r>
      <w:r>
        <w:rPr>
          <w:spacing w:val="-5"/>
        </w:rPr>
        <w:t xml:space="preserve"> </w:t>
      </w:r>
      <w:r>
        <w:t>water</w:t>
      </w:r>
      <w:r>
        <w:rPr>
          <w:spacing w:val="-5"/>
        </w:rPr>
        <w:t xml:space="preserve"> </w:t>
      </w:r>
      <w:r>
        <w:t>supply</w:t>
      </w:r>
      <w:r>
        <w:rPr>
          <w:spacing w:val="-5"/>
        </w:rPr>
        <w:t xml:space="preserve"> </w:t>
      </w:r>
      <w:r>
        <w:t>is</w:t>
      </w:r>
      <w:r>
        <w:rPr>
          <w:spacing w:val="-5"/>
        </w:rPr>
        <w:t xml:space="preserve"> </w:t>
      </w:r>
      <w:r>
        <w:t>available</w:t>
      </w:r>
      <w:r>
        <w:rPr>
          <w:spacing w:val="-5"/>
        </w:rPr>
        <w:t xml:space="preserve"> </w:t>
      </w:r>
      <w:r>
        <w:t>to</w:t>
      </w:r>
      <w:r>
        <w:rPr>
          <w:spacing w:val="-5"/>
        </w:rPr>
        <w:t xml:space="preserve"> </w:t>
      </w:r>
      <w:r>
        <w:t>supply</w:t>
      </w:r>
      <w:r>
        <w:rPr>
          <w:spacing w:val="-5"/>
        </w:rPr>
        <w:t xml:space="preserve"> </w:t>
      </w:r>
      <w:r>
        <w:t>all</w:t>
      </w:r>
      <w:r>
        <w:rPr>
          <w:spacing w:val="-5"/>
        </w:rPr>
        <w:t xml:space="preserve"> </w:t>
      </w:r>
      <w:r>
        <w:t>the</w:t>
      </w:r>
      <w:r>
        <w:rPr>
          <w:spacing w:val="-5"/>
        </w:rPr>
        <w:t xml:space="preserve"> </w:t>
      </w:r>
      <w:r>
        <w:t>water</w:t>
      </w:r>
      <w:r>
        <w:rPr>
          <w:spacing w:val="-5"/>
        </w:rPr>
        <w:t xml:space="preserve"> </w:t>
      </w:r>
      <w:r>
        <w:t>needs</w:t>
      </w:r>
      <w:r>
        <w:rPr>
          <w:spacing w:val="-4"/>
        </w:rPr>
        <w:t xml:space="preserve"> </w:t>
      </w:r>
      <w:r>
        <w:t>of</w:t>
      </w:r>
      <w:r>
        <w:rPr>
          <w:spacing w:val="-5"/>
        </w:rPr>
        <w:t xml:space="preserve"> </w:t>
      </w:r>
      <w:r>
        <w:t>the</w:t>
      </w:r>
      <w:r>
        <w:rPr>
          <w:spacing w:val="-5"/>
        </w:rPr>
        <w:t xml:space="preserve"> </w:t>
      </w:r>
      <w:r>
        <w:t xml:space="preserve">proposal including fire suppression. (Please note: the fire chief should be consulted to determine whether or not appropriate structures required </w:t>
      </w:r>
      <w:proofErr w:type="gramStart"/>
      <w:r>
        <w:t>to supply</w:t>
      </w:r>
      <w:proofErr w:type="gramEnd"/>
      <w:r>
        <w:t xml:space="preserve"> a water source to handle fire</w:t>
      </w:r>
      <w:r>
        <w:rPr>
          <w:spacing w:val="-6"/>
        </w:rPr>
        <w:t xml:space="preserve"> </w:t>
      </w:r>
      <w:r>
        <w:t>threat.)</w:t>
      </w:r>
    </w:p>
    <w:p w14:paraId="4942DFF7" w14:textId="77777777" w:rsidR="009452F2" w:rsidRDefault="009452F2" w:rsidP="00547FDC">
      <w:pPr>
        <w:pStyle w:val="ListParagraph"/>
        <w:tabs>
          <w:tab w:val="left" w:pos="840"/>
        </w:tabs>
        <w:spacing w:before="79"/>
        <w:ind w:right="267" w:firstLine="0"/>
        <w:jc w:val="both"/>
      </w:pPr>
    </w:p>
    <w:p w14:paraId="2596F33B" w14:textId="77777777" w:rsidR="00174462" w:rsidRDefault="00A5633B" w:rsidP="00547FDC">
      <w:pPr>
        <w:pStyle w:val="ListParagraph"/>
        <w:numPr>
          <w:ilvl w:val="0"/>
          <w:numId w:val="21"/>
        </w:numPr>
        <w:tabs>
          <w:tab w:val="left" w:pos="840"/>
        </w:tabs>
        <w:ind w:right="131" w:hanging="360"/>
        <w:jc w:val="both"/>
      </w:pPr>
      <w:r>
        <w:t>Evidence that all other local permits have been obtained including but not</w:t>
      </w:r>
      <w:r>
        <w:rPr>
          <w:spacing w:val="-47"/>
        </w:rPr>
        <w:t xml:space="preserve"> </w:t>
      </w:r>
      <w:r>
        <w:t>limited to: Shoreland Zoning and Floodplain</w:t>
      </w:r>
      <w:r>
        <w:rPr>
          <w:spacing w:val="-9"/>
        </w:rPr>
        <w:t xml:space="preserve"> </w:t>
      </w:r>
      <w:r>
        <w:t>Management.</w:t>
      </w:r>
    </w:p>
    <w:p w14:paraId="2AFDD283" w14:textId="77777777" w:rsidR="009452F2" w:rsidRDefault="009452F2" w:rsidP="00547FDC">
      <w:pPr>
        <w:pStyle w:val="ListParagraph"/>
        <w:tabs>
          <w:tab w:val="left" w:pos="840"/>
        </w:tabs>
        <w:ind w:right="131" w:firstLine="0"/>
        <w:jc w:val="both"/>
      </w:pPr>
    </w:p>
    <w:p w14:paraId="6681A848" w14:textId="77777777" w:rsidR="00174462" w:rsidRDefault="00A5633B" w:rsidP="00547FDC">
      <w:pPr>
        <w:pStyle w:val="ListParagraph"/>
        <w:numPr>
          <w:ilvl w:val="0"/>
          <w:numId w:val="21"/>
        </w:numPr>
        <w:tabs>
          <w:tab w:val="left" w:pos="839"/>
          <w:tab w:val="left" w:pos="840"/>
        </w:tabs>
        <w:spacing w:line="265" w:lineRule="exact"/>
        <w:ind w:left="839" w:hanging="359"/>
        <w:jc w:val="both"/>
      </w:pPr>
      <w:r>
        <w:t>An erosion control plan as per requirements of this</w:t>
      </w:r>
      <w:r>
        <w:rPr>
          <w:spacing w:val="-17"/>
        </w:rPr>
        <w:t xml:space="preserve"> </w:t>
      </w:r>
      <w:r>
        <w:t>Ordinance.</w:t>
      </w:r>
    </w:p>
    <w:p w14:paraId="1721B0F1" w14:textId="77777777" w:rsidR="009452F2" w:rsidRDefault="009452F2" w:rsidP="00547FDC">
      <w:pPr>
        <w:pStyle w:val="ListParagraph"/>
        <w:tabs>
          <w:tab w:val="left" w:pos="839"/>
          <w:tab w:val="left" w:pos="840"/>
        </w:tabs>
        <w:spacing w:line="265" w:lineRule="exact"/>
        <w:ind w:left="839" w:firstLine="0"/>
        <w:jc w:val="both"/>
      </w:pPr>
    </w:p>
    <w:p w14:paraId="028DDEC7" w14:textId="77777777" w:rsidR="00174462" w:rsidRDefault="00A5633B" w:rsidP="00547FDC">
      <w:pPr>
        <w:pStyle w:val="ListParagraph"/>
        <w:numPr>
          <w:ilvl w:val="0"/>
          <w:numId w:val="21"/>
        </w:numPr>
        <w:tabs>
          <w:tab w:val="left" w:pos="839"/>
          <w:tab w:val="left" w:pos="840"/>
        </w:tabs>
        <w:ind w:left="839" w:hanging="359"/>
        <w:jc w:val="both"/>
      </w:pPr>
      <w:r>
        <w:t>A storm water control plan as per the requirements of this</w:t>
      </w:r>
      <w:r>
        <w:rPr>
          <w:spacing w:val="-27"/>
        </w:rPr>
        <w:t xml:space="preserve"> </w:t>
      </w:r>
      <w:r>
        <w:t>Ordinance.</w:t>
      </w:r>
    </w:p>
    <w:p w14:paraId="17A827E0" w14:textId="77777777" w:rsidR="009452F2" w:rsidRDefault="009452F2" w:rsidP="00547FDC">
      <w:pPr>
        <w:pStyle w:val="ListParagraph"/>
        <w:tabs>
          <w:tab w:val="left" w:pos="839"/>
          <w:tab w:val="left" w:pos="840"/>
        </w:tabs>
        <w:ind w:left="839" w:firstLine="0"/>
        <w:jc w:val="both"/>
      </w:pPr>
    </w:p>
    <w:p w14:paraId="290E7CF8" w14:textId="77777777" w:rsidR="00174462" w:rsidRDefault="00A5633B" w:rsidP="00547FDC">
      <w:pPr>
        <w:pStyle w:val="ListParagraph"/>
        <w:numPr>
          <w:ilvl w:val="0"/>
          <w:numId w:val="21"/>
        </w:numPr>
        <w:tabs>
          <w:tab w:val="left" w:pos="841"/>
        </w:tabs>
        <w:spacing w:before="1" w:line="265" w:lineRule="exact"/>
        <w:ind w:hanging="360"/>
        <w:jc w:val="both"/>
      </w:pPr>
      <w:r>
        <w:t>A phosphorus control plan as per requirements of this</w:t>
      </w:r>
      <w:r>
        <w:rPr>
          <w:spacing w:val="-18"/>
        </w:rPr>
        <w:t xml:space="preserve"> </w:t>
      </w:r>
      <w:r>
        <w:t>Ordinance.</w:t>
      </w:r>
    </w:p>
    <w:p w14:paraId="2BDCF03D" w14:textId="77777777" w:rsidR="00204119" w:rsidRDefault="00204119" w:rsidP="00547FDC">
      <w:pPr>
        <w:pStyle w:val="ListParagraph"/>
        <w:tabs>
          <w:tab w:val="left" w:pos="841"/>
        </w:tabs>
        <w:spacing w:before="1" w:line="265" w:lineRule="exact"/>
        <w:ind w:firstLine="0"/>
        <w:jc w:val="both"/>
      </w:pPr>
    </w:p>
    <w:p w14:paraId="55F92C33" w14:textId="77777777" w:rsidR="00204119" w:rsidRDefault="00A5633B" w:rsidP="00547FDC">
      <w:pPr>
        <w:pStyle w:val="ListParagraph"/>
        <w:numPr>
          <w:ilvl w:val="0"/>
          <w:numId w:val="21"/>
        </w:numPr>
        <w:tabs>
          <w:tab w:val="left" w:pos="841"/>
        </w:tabs>
        <w:spacing w:before="1" w:line="265" w:lineRule="exact"/>
        <w:ind w:hanging="360"/>
        <w:jc w:val="both"/>
      </w:pPr>
      <w:r>
        <w:t>A detailed description of all monitoring wells if applicable.</w:t>
      </w:r>
    </w:p>
    <w:p w14:paraId="53218AC6" w14:textId="77777777" w:rsidR="009452F2" w:rsidRDefault="009452F2" w:rsidP="00547FDC">
      <w:pPr>
        <w:pStyle w:val="ListParagraph"/>
        <w:tabs>
          <w:tab w:val="left" w:pos="841"/>
        </w:tabs>
        <w:spacing w:before="1" w:line="265" w:lineRule="exact"/>
        <w:ind w:firstLine="0"/>
        <w:jc w:val="both"/>
      </w:pPr>
    </w:p>
    <w:p w14:paraId="48D5BD7F" w14:textId="77777777" w:rsidR="00174462" w:rsidRDefault="00A5633B" w:rsidP="00547FDC">
      <w:pPr>
        <w:pStyle w:val="ListParagraph"/>
        <w:numPr>
          <w:ilvl w:val="0"/>
          <w:numId w:val="21"/>
        </w:numPr>
        <w:tabs>
          <w:tab w:val="left" w:pos="840"/>
        </w:tabs>
        <w:ind w:right="867" w:hanging="360"/>
        <w:jc w:val="both"/>
      </w:pPr>
      <w:r>
        <w:t>The</w:t>
      </w:r>
      <w:r>
        <w:rPr>
          <w:spacing w:val="-5"/>
        </w:rPr>
        <w:t xml:space="preserve"> </w:t>
      </w:r>
      <w:r>
        <w:t>traffic</w:t>
      </w:r>
      <w:r>
        <w:rPr>
          <w:spacing w:val="-5"/>
        </w:rPr>
        <w:t xml:space="preserve"> </w:t>
      </w:r>
      <w:r>
        <w:t>access</w:t>
      </w:r>
      <w:r>
        <w:rPr>
          <w:spacing w:val="-5"/>
        </w:rPr>
        <w:t xml:space="preserve"> </w:t>
      </w:r>
      <w:r>
        <w:t>data</w:t>
      </w:r>
      <w:r>
        <w:rPr>
          <w:spacing w:val="-5"/>
        </w:rPr>
        <w:t xml:space="preserve"> </w:t>
      </w:r>
      <w:r>
        <w:t>for</w:t>
      </w:r>
      <w:r>
        <w:rPr>
          <w:spacing w:val="-5"/>
        </w:rPr>
        <w:t xml:space="preserve"> </w:t>
      </w:r>
      <w:r>
        <w:t>the</w:t>
      </w:r>
      <w:r>
        <w:rPr>
          <w:spacing w:val="-5"/>
        </w:rPr>
        <w:t xml:space="preserve"> </w:t>
      </w:r>
      <w:r>
        <w:t>site</w:t>
      </w:r>
      <w:r>
        <w:rPr>
          <w:spacing w:val="-4"/>
        </w:rPr>
        <w:t xml:space="preserve"> </w:t>
      </w:r>
      <w:r>
        <w:t>including</w:t>
      </w:r>
      <w:r>
        <w:rPr>
          <w:spacing w:val="-5"/>
        </w:rPr>
        <w:t xml:space="preserve"> </w:t>
      </w:r>
      <w:r>
        <w:t>an</w:t>
      </w:r>
      <w:r>
        <w:rPr>
          <w:spacing w:val="-5"/>
        </w:rPr>
        <w:t xml:space="preserve"> </w:t>
      </w:r>
      <w:r>
        <w:t>estimate</w:t>
      </w:r>
      <w:r>
        <w:rPr>
          <w:spacing w:val="-5"/>
        </w:rPr>
        <w:t xml:space="preserve"> </w:t>
      </w:r>
      <w:r>
        <w:t>of</w:t>
      </w:r>
      <w:r>
        <w:rPr>
          <w:spacing w:val="-5"/>
        </w:rPr>
        <w:t xml:space="preserve"> </w:t>
      </w:r>
      <w:r>
        <w:t>the</w:t>
      </w:r>
      <w:r>
        <w:rPr>
          <w:spacing w:val="-5"/>
        </w:rPr>
        <w:t xml:space="preserve"> </w:t>
      </w:r>
      <w:r>
        <w:t>amount</w:t>
      </w:r>
      <w:r>
        <w:rPr>
          <w:spacing w:val="-4"/>
        </w:rPr>
        <w:t xml:space="preserve"> </w:t>
      </w:r>
      <w:r>
        <w:t>of vehicular traffic to be generated on a daily</w:t>
      </w:r>
      <w:r>
        <w:rPr>
          <w:spacing w:val="-16"/>
        </w:rPr>
        <w:t xml:space="preserve"> </w:t>
      </w:r>
      <w:r>
        <w:t>basis.</w:t>
      </w:r>
    </w:p>
    <w:p w14:paraId="4AD39CBC" w14:textId="77777777" w:rsidR="009452F2" w:rsidRDefault="009452F2" w:rsidP="00547FDC">
      <w:pPr>
        <w:pStyle w:val="ListParagraph"/>
        <w:tabs>
          <w:tab w:val="left" w:pos="840"/>
        </w:tabs>
        <w:ind w:right="867" w:firstLine="0"/>
        <w:jc w:val="both"/>
      </w:pPr>
    </w:p>
    <w:p w14:paraId="3330ABD8" w14:textId="77777777" w:rsidR="00174462" w:rsidRDefault="00A5633B" w:rsidP="00547FDC">
      <w:pPr>
        <w:pStyle w:val="ListParagraph"/>
        <w:numPr>
          <w:ilvl w:val="0"/>
          <w:numId w:val="21"/>
        </w:numPr>
        <w:tabs>
          <w:tab w:val="left" w:pos="840"/>
        </w:tabs>
        <w:spacing w:line="265" w:lineRule="exact"/>
        <w:ind w:left="839" w:hanging="359"/>
        <w:jc w:val="both"/>
      </w:pPr>
      <w:r>
        <w:t>Any proposed areas or structures to be dedicated to public</w:t>
      </w:r>
      <w:r>
        <w:rPr>
          <w:spacing w:val="-23"/>
        </w:rPr>
        <w:t xml:space="preserve"> </w:t>
      </w:r>
      <w:r>
        <w:t>use.</w:t>
      </w:r>
    </w:p>
    <w:p w14:paraId="6D3D453F" w14:textId="77777777" w:rsidR="009452F2" w:rsidRDefault="009452F2" w:rsidP="00547FDC">
      <w:pPr>
        <w:pStyle w:val="ListParagraph"/>
        <w:tabs>
          <w:tab w:val="left" w:pos="840"/>
        </w:tabs>
        <w:spacing w:line="265" w:lineRule="exact"/>
        <w:ind w:left="839" w:firstLine="0"/>
        <w:jc w:val="both"/>
      </w:pPr>
    </w:p>
    <w:p w14:paraId="62968289" w14:textId="77777777" w:rsidR="00174462" w:rsidRDefault="00A5633B" w:rsidP="00547FDC">
      <w:pPr>
        <w:pStyle w:val="ListParagraph"/>
        <w:numPr>
          <w:ilvl w:val="0"/>
          <w:numId w:val="21"/>
        </w:numPr>
        <w:tabs>
          <w:tab w:val="left" w:pos="840"/>
        </w:tabs>
        <w:spacing w:before="1"/>
        <w:ind w:right="183" w:hanging="360"/>
        <w:jc w:val="both"/>
      </w:pPr>
      <w:r>
        <w:t>Scaled drawings showing the location and construction specifications for all proposed roads including drainage features such as ditches and culverts, access points,</w:t>
      </w:r>
      <w:r>
        <w:rPr>
          <w:spacing w:val="-9"/>
        </w:rPr>
        <w:t xml:space="preserve"> </w:t>
      </w:r>
      <w:r>
        <w:t>driveways,</w:t>
      </w:r>
      <w:r>
        <w:rPr>
          <w:spacing w:val="-9"/>
        </w:rPr>
        <w:t xml:space="preserve"> </w:t>
      </w:r>
      <w:r>
        <w:t>parking</w:t>
      </w:r>
      <w:r>
        <w:rPr>
          <w:spacing w:val="-8"/>
        </w:rPr>
        <w:t xml:space="preserve"> </w:t>
      </w:r>
      <w:r>
        <w:t>areas,</w:t>
      </w:r>
      <w:r>
        <w:rPr>
          <w:spacing w:val="-9"/>
        </w:rPr>
        <w:t xml:space="preserve"> </w:t>
      </w:r>
      <w:r>
        <w:t>and</w:t>
      </w:r>
      <w:r>
        <w:rPr>
          <w:spacing w:val="-8"/>
        </w:rPr>
        <w:t xml:space="preserve"> </w:t>
      </w:r>
      <w:r>
        <w:t>other</w:t>
      </w:r>
      <w:r>
        <w:rPr>
          <w:spacing w:val="-9"/>
        </w:rPr>
        <w:t xml:space="preserve"> </w:t>
      </w:r>
      <w:r>
        <w:t>traffic</w:t>
      </w:r>
      <w:r>
        <w:rPr>
          <w:spacing w:val="-9"/>
        </w:rPr>
        <w:t xml:space="preserve"> </w:t>
      </w:r>
      <w:r>
        <w:t>management</w:t>
      </w:r>
      <w:r>
        <w:rPr>
          <w:spacing w:val="-8"/>
        </w:rPr>
        <w:t xml:space="preserve"> </w:t>
      </w:r>
      <w:r>
        <w:t>control</w:t>
      </w:r>
      <w:r>
        <w:rPr>
          <w:spacing w:val="-9"/>
        </w:rPr>
        <w:t xml:space="preserve"> </w:t>
      </w:r>
      <w:r>
        <w:t>features.</w:t>
      </w:r>
    </w:p>
    <w:p w14:paraId="431ABD54" w14:textId="77777777" w:rsidR="009452F2" w:rsidRDefault="009452F2" w:rsidP="00547FDC">
      <w:pPr>
        <w:pStyle w:val="ListParagraph"/>
        <w:tabs>
          <w:tab w:val="left" w:pos="840"/>
        </w:tabs>
        <w:spacing w:before="1"/>
        <w:ind w:right="183" w:firstLine="0"/>
        <w:jc w:val="both"/>
      </w:pPr>
    </w:p>
    <w:p w14:paraId="73DE0725" w14:textId="77777777" w:rsidR="00174462" w:rsidRDefault="00A5633B" w:rsidP="00547FDC">
      <w:pPr>
        <w:pStyle w:val="ListParagraph"/>
        <w:numPr>
          <w:ilvl w:val="0"/>
          <w:numId w:val="21"/>
        </w:numPr>
        <w:tabs>
          <w:tab w:val="left" w:pos="841"/>
        </w:tabs>
        <w:ind w:right="366" w:hanging="360"/>
        <w:jc w:val="both"/>
      </w:pPr>
      <w:r>
        <w:t>Any</w:t>
      </w:r>
      <w:r>
        <w:rPr>
          <w:spacing w:val="-7"/>
        </w:rPr>
        <w:t xml:space="preserve"> </w:t>
      </w:r>
      <w:r>
        <w:t>other</w:t>
      </w:r>
      <w:r>
        <w:rPr>
          <w:spacing w:val="-7"/>
        </w:rPr>
        <w:t xml:space="preserve"> </w:t>
      </w:r>
      <w:r>
        <w:t>material</w:t>
      </w:r>
      <w:r>
        <w:rPr>
          <w:spacing w:val="-6"/>
        </w:rPr>
        <w:t xml:space="preserve"> </w:t>
      </w:r>
      <w:r>
        <w:t>to</w:t>
      </w:r>
      <w:r>
        <w:rPr>
          <w:spacing w:val="-7"/>
        </w:rPr>
        <w:t xml:space="preserve"> </w:t>
      </w:r>
      <w:r>
        <w:t>show</w:t>
      </w:r>
      <w:r>
        <w:rPr>
          <w:spacing w:val="-6"/>
        </w:rPr>
        <w:t xml:space="preserve"> </w:t>
      </w:r>
      <w:r>
        <w:t>that</w:t>
      </w:r>
      <w:r>
        <w:rPr>
          <w:spacing w:val="-7"/>
        </w:rPr>
        <w:t xml:space="preserve"> </w:t>
      </w:r>
      <w:r>
        <w:t>the</w:t>
      </w:r>
      <w:r>
        <w:rPr>
          <w:spacing w:val="-6"/>
        </w:rPr>
        <w:t xml:space="preserve"> </w:t>
      </w:r>
      <w:r>
        <w:t>applicable</w:t>
      </w:r>
      <w:r>
        <w:rPr>
          <w:spacing w:val="-7"/>
        </w:rPr>
        <w:t xml:space="preserve"> </w:t>
      </w:r>
      <w:r>
        <w:t>performance</w:t>
      </w:r>
      <w:r>
        <w:rPr>
          <w:spacing w:val="-6"/>
        </w:rPr>
        <w:t xml:space="preserve"> </w:t>
      </w:r>
      <w:r>
        <w:t>standards</w:t>
      </w:r>
      <w:r>
        <w:rPr>
          <w:spacing w:val="-7"/>
        </w:rPr>
        <w:t xml:space="preserve"> </w:t>
      </w:r>
      <w:r>
        <w:t>or</w:t>
      </w:r>
      <w:r>
        <w:rPr>
          <w:spacing w:val="-7"/>
        </w:rPr>
        <w:t xml:space="preserve"> </w:t>
      </w:r>
      <w:r>
        <w:t>other requirements of this Ordinance are</w:t>
      </w:r>
      <w:r>
        <w:rPr>
          <w:spacing w:val="-9"/>
        </w:rPr>
        <w:t xml:space="preserve"> </w:t>
      </w:r>
      <w:r>
        <w:t>followed.</w:t>
      </w:r>
    </w:p>
    <w:p w14:paraId="27C50929" w14:textId="77777777" w:rsidR="009452F2" w:rsidRDefault="009452F2" w:rsidP="00547FDC">
      <w:pPr>
        <w:pStyle w:val="ListParagraph"/>
        <w:tabs>
          <w:tab w:val="left" w:pos="841"/>
        </w:tabs>
        <w:ind w:right="366" w:firstLine="0"/>
        <w:jc w:val="both"/>
      </w:pPr>
    </w:p>
    <w:p w14:paraId="4CFD20F7" w14:textId="77777777" w:rsidR="00174462" w:rsidRDefault="00A5633B" w:rsidP="00547FDC">
      <w:pPr>
        <w:pStyle w:val="ListParagraph"/>
        <w:numPr>
          <w:ilvl w:val="0"/>
          <w:numId w:val="21"/>
        </w:numPr>
        <w:tabs>
          <w:tab w:val="left" w:pos="840"/>
        </w:tabs>
        <w:ind w:right="492" w:hanging="360"/>
        <w:jc w:val="both"/>
      </w:pPr>
      <w:r>
        <w:t>The</w:t>
      </w:r>
      <w:r>
        <w:rPr>
          <w:spacing w:val="-5"/>
        </w:rPr>
        <w:t xml:space="preserve"> </w:t>
      </w:r>
      <w:r>
        <w:t>estimated</w:t>
      </w:r>
      <w:r>
        <w:rPr>
          <w:spacing w:val="-4"/>
        </w:rPr>
        <w:t xml:space="preserve"> </w:t>
      </w:r>
      <w:r>
        <w:t>quantities</w:t>
      </w:r>
      <w:r>
        <w:rPr>
          <w:spacing w:val="-5"/>
        </w:rPr>
        <w:t xml:space="preserve"> </w:t>
      </w:r>
      <w:r>
        <w:t>of</w:t>
      </w:r>
      <w:r>
        <w:rPr>
          <w:spacing w:val="-5"/>
        </w:rPr>
        <w:t xml:space="preserve"> </w:t>
      </w:r>
      <w:r>
        <w:t>flammable</w:t>
      </w:r>
      <w:r>
        <w:rPr>
          <w:spacing w:val="-4"/>
        </w:rPr>
        <w:t xml:space="preserve"> </w:t>
      </w:r>
      <w:r>
        <w:t>or</w:t>
      </w:r>
      <w:r>
        <w:rPr>
          <w:spacing w:val="-5"/>
        </w:rPr>
        <w:t xml:space="preserve"> </w:t>
      </w:r>
      <w:r>
        <w:t>hazardous</w:t>
      </w:r>
      <w:r>
        <w:rPr>
          <w:spacing w:val="-4"/>
        </w:rPr>
        <w:t xml:space="preserve"> </w:t>
      </w:r>
      <w:r>
        <w:t>materials</w:t>
      </w:r>
      <w:r>
        <w:rPr>
          <w:spacing w:val="-5"/>
        </w:rPr>
        <w:t xml:space="preserve"> </w:t>
      </w:r>
      <w:r>
        <w:t>to</w:t>
      </w:r>
      <w:r>
        <w:rPr>
          <w:spacing w:val="-4"/>
        </w:rPr>
        <w:t xml:space="preserve"> </w:t>
      </w:r>
      <w:r>
        <w:t>be</w:t>
      </w:r>
      <w:r>
        <w:rPr>
          <w:spacing w:val="-5"/>
        </w:rPr>
        <w:t xml:space="preserve"> </w:t>
      </w:r>
      <w:r>
        <w:t>stored</w:t>
      </w:r>
      <w:r>
        <w:rPr>
          <w:spacing w:val="-4"/>
        </w:rPr>
        <w:t xml:space="preserve"> </w:t>
      </w:r>
      <w:r>
        <w:t>or handled on</w:t>
      </w:r>
      <w:r>
        <w:rPr>
          <w:spacing w:val="-3"/>
        </w:rPr>
        <w:t xml:space="preserve"> </w:t>
      </w:r>
      <w:r>
        <w:t>site.</w:t>
      </w:r>
    </w:p>
    <w:p w14:paraId="25E690FA" w14:textId="77777777" w:rsidR="00EA552A" w:rsidRDefault="00EA552A" w:rsidP="00547FDC">
      <w:pPr>
        <w:pStyle w:val="ListParagraph"/>
        <w:tabs>
          <w:tab w:val="left" w:pos="840"/>
        </w:tabs>
        <w:ind w:right="492" w:firstLine="0"/>
        <w:jc w:val="both"/>
      </w:pPr>
    </w:p>
    <w:p w14:paraId="19549A38" w14:textId="77777777" w:rsidR="00EA552A" w:rsidRDefault="00A5633B" w:rsidP="00547FDC">
      <w:pPr>
        <w:pStyle w:val="ListParagraph"/>
        <w:numPr>
          <w:ilvl w:val="0"/>
          <w:numId w:val="21"/>
        </w:numPr>
        <w:tabs>
          <w:tab w:val="left" w:pos="840"/>
        </w:tabs>
        <w:ind w:right="492" w:hanging="360"/>
        <w:jc w:val="both"/>
      </w:pPr>
      <w:r>
        <w:t>Declaration of any and all non-conformities on the application checklist.</w:t>
      </w:r>
    </w:p>
    <w:p w14:paraId="5DAD1030" w14:textId="77777777" w:rsidR="005418A0" w:rsidRDefault="005418A0" w:rsidP="00547FDC">
      <w:pPr>
        <w:tabs>
          <w:tab w:val="left" w:pos="840"/>
        </w:tabs>
        <w:ind w:right="492"/>
        <w:jc w:val="both"/>
      </w:pPr>
    </w:p>
    <w:p w14:paraId="5352E3F8" w14:textId="77777777" w:rsidR="005418A0" w:rsidRPr="00CA0573" w:rsidRDefault="00A5633B" w:rsidP="00547FDC">
      <w:pPr>
        <w:pStyle w:val="BodyText"/>
        <w:tabs>
          <w:tab w:val="left" w:pos="1283"/>
        </w:tabs>
        <w:jc w:val="both"/>
        <w:rPr>
          <w:b/>
        </w:rPr>
      </w:pPr>
      <w:r w:rsidRPr="00CA0573">
        <w:rPr>
          <w:b/>
        </w:rPr>
        <w:t>Section</w:t>
      </w:r>
      <w:r w:rsidRPr="00CA0573">
        <w:rPr>
          <w:b/>
          <w:spacing w:val="-4"/>
        </w:rPr>
        <w:t xml:space="preserve"> </w:t>
      </w:r>
      <w:r>
        <w:rPr>
          <w:b/>
        </w:rPr>
        <w:t>3</w:t>
      </w:r>
      <w:r w:rsidRPr="00CA0573">
        <w:rPr>
          <w:b/>
        </w:rPr>
        <w:t>.  Permit</w:t>
      </w:r>
      <w:r w:rsidRPr="00CA0573">
        <w:rPr>
          <w:b/>
          <w:spacing w:val="-2"/>
        </w:rPr>
        <w:t xml:space="preserve"> </w:t>
      </w:r>
      <w:r w:rsidRPr="00CA0573">
        <w:rPr>
          <w:b/>
        </w:rPr>
        <w:t>Fee</w:t>
      </w:r>
    </w:p>
    <w:p w14:paraId="2E007577" w14:textId="77777777" w:rsidR="005418A0" w:rsidRDefault="005418A0" w:rsidP="00547FDC">
      <w:pPr>
        <w:pStyle w:val="BodyText"/>
        <w:spacing w:before="1"/>
        <w:jc w:val="both"/>
      </w:pPr>
    </w:p>
    <w:p w14:paraId="62A71DEF" w14:textId="5B8BC359" w:rsidR="005418A0" w:rsidRDefault="00DC476C" w:rsidP="00547FDC">
      <w:pPr>
        <w:pStyle w:val="BodyText"/>
        <w:jc w:val="both"/>
      </w:pPr>
      <w:r w:rsidRPr="000902A6">
        <w:rPr>
          <w:bCs/>
          <w:iCs/>
        </w:rPr>
        <w:t xml:space="preserve">Refer </w:t>
      </w:r>
      <w:r w:rsidR="000902A6" w:rsidRPr="000902A6">
        <w:rPr>
          <w:bCs/>
          <w:iCs/>
        </w:rPr>
        <w:t xml:space="preserve">to </w:t>
      </w:r>
      <w:r w:rsidR="000902A6" w:rsidRPr="00C87029">
        <w:t>the</w:t>
      </w:r>
      <w:r w:rsidR="00A5633B">
        <w:t xml:space="preserve"> Town of Palmyra Fee Schedule.</w:t>
      </w:r>
    </w:p>
    <w:p w14:paraId="40345382" w14:textId="77777777" w:rsidR="005418A0" w:rsidRDefault="005418A0" w:rsidP="00547FDC">
      <w:pPr>
        <w:pStyle w:val="BodyText"/>
        <w:jc w:val="both"/>
      </w:pPr>
    </w:p>
    <w:p w14:paraId="32747B78" w14:textId="77777777" w:rsidR="005418A0" w:rsidRPr="00CA0573" w:rsidRDefault="00A5633B" w:rsidP="00547FDC">
      <w:pPr>
        <w:pStyle w:val="BodyText"/>
        <w:tabs>
          <w:tab w:val="left" w:pos="1284"/>
        </w:tabs>
        <w:jc w:val="both"/>
        <w:rPr>
          <w:b/>
        </w:rPr>
      </w:pPr>
      <w:r w:rsidRPr="00CA0573">
        <w:rPr>
          <w:b/>
        </w:rPr>
        <w:t>Section</w:t>
      </w:r>
      <w:r w:rsidRPr="00CA0573">
        <w:rPr>
          <w:b/>
          <w:spacing w:val="-4"/>
        </w:rPr>
        <w:t xml:space="preserve"> </w:t>
      </w:r>
      <w:r>
        <w:rPr>
          <w:b/>
        </w:rPr>
        <w:t>4</w:t>
      </w:r>
      <w:r w:rsidRPr="00CA0573">
        <w:rPr>
          <w:b/>
        </w:rPr>
        <w:t>.  Permit</w:t>
      </w:r>
      <w:r w:rsidRPr="00CA0573">
        <w:rPr>
          <w:b/>
          <w:spacing w:val="-2"/>
        </w:rPr>
        <w:t xml:space="preserve"> </w:t>
      </w:r>
      <w:r w:rsidRPr="00CA0573">
        <w:rPr>
          <w:b/>
        </w:rPr>
        <w:t>Expiration</w:t>
      </w:r>
    </w:p>
    <w:p w14:paraId="39B16AE2" w14:textId="77777777" w:rsidR="005418A0" w:rsidRDefault="005418A0" w:rsidP="00547FDC">
      <w:pPr>
        <w:pStyle w:val="BodyText"/>
        <w:spacing w:before="11"/>
        <w:jc w:val="both"/>
        <w:rPr>
          <w:sz w:val="21"/>
        </w:rPr>
      </w:pPr>
    </w:p>
    <w:p w14:paraId="665E3418" w14:textId="5802EAC5" w:rsidR="005418A0" w:rsidRDefault="00A5633B" w:rsidP="00547FDC">
      <w:pPr>
        <w:pStyle w:val="BodyText"/>
        <w:spacing w:before="1"/>
        <w:ind w:right="152"/>
        <w:jc w:val="both"/>
      </w:pPr>
      <w:r>
        <w:t>Permits are valid for two (2) years from date of issue; however, if no construction has begun within six (6) months of date of issue, any permit issued shall be void.  Permits that have expired, the applicant shall obtain another permit as required by this</w:t>
      </w:r>
      <w:r>
        <w:rPr>
          <w:spacing w:val="-7"/>
        </w:rPr>
        <w:t xml:space="preserve"> </w:t>
      </w:r>
      <w:r>
        <w:t>Ordinance</w:t>
      </w:r>
      <w:r>
        <w:rPr>
          <w:spacing w:val="-7"/>
        </w:rPr>
        <w:t xml:space="preserve"> </w:t>
      </w:r>
      <w:r>
        <w:t>by</w:t>
      </w:r>
      <w:r>
        <w:rPr>
          <w:spacing w:val="-6"/>
        </w:rPr>
        <w:t xml:space="preserve"> </w:t>
      </w:r>
      <w:r>
        <w:t>submitting</w:t>
      </w:r>
      <w:r>
        <w:rPr>
          <w:spacing w:val="-7"/>
        </w:rPr>
        <w:t xml:space="preserve"> </w:t>
      </w:r>
      <w:r>
        <w:t>another</w:t>
      </w:r>
      <w:r>
        <w:rPr>
          <w:spacing w:val="-6"/>
        </w:rPr>
        <w:t xml:space="preserve"> </w:t>
      </w:r>
      <w:r w:rsidR="00D53867" w:rsidRPr="000902A6">
        <w:rPr>
          <w:bCs/>
          <w:iCs/>
          <w:spacing w:val="-6"/>
        </w:rPr>
        <w:t>Nonresidential Land Use</w:t>
      </w:r>
      <w:r w:rsidRPr="00C87029">
        <w:rPr>
          <w:spacing w:val="-6"/>
        </w:rPr>
        <w:t xml:space="preserve"> </w:t>
      </w:r>
      <w:r>
        <w:t>application</w:t>
      </w:r>
      <w:r>
        <w:rPr>
          <w:spacing w:val="-7"/>
        </w:rPr>
        <w:t xml:space="preserve"> </w:t>
      </w:r>
      <w:r>
        <w:t>to</w:t>
      </w:r>
      <w:r>
        <w:rPr>
          <w:spacing w:val="-6"/>
        </w:rPr>
        <w:t xml:space="preserve"> </w:t>
      </w:r>
      <w:r>
        <w:t>the</w:t>
      </w:r>
      <w:r>
        <w:rPr>
          <w:spacing w:val="-7"/>
        </w:rPr>
        <w:t xml:space="preserve"> </w:t>
      </w:r>
      <w:r>
        <w:t>Planning</w:t>
      </w:r>
      <w:r>
        <w:rPr>
          <w:spacing w:val="-7"/>
        </w:rPr>
        <w:t xml:space="preserve"> </w:t>
      </w:r>
      <w:r>
        <w:t>Board. A permit is transferable to subsequent owners of the</w:t>
      </w:r>
      <w:r>
        <w:rPr>
          <w:spacing w:val="-19"/>
        </w:rPr>
        <w:t xml:space="preserve"> </w:t>
      </w:r>
      <w:r>
        <w:t>property.  Under the Planning Board’s discretion, a six</w:t>
      </w:r>
      <w:r w:rsidR="006619D3">
        <w:t xml:space="preserve"> (6) </w:t>
      </w:r>
      <w:r>
        <w:t>month extension may be applied to a permit due to extenuating circumstances.</w:t>
      </w:r>
    </w:p>
    <w:p w14:paraId="47016E4F" w14:textId="77777777" w:rsidR="005418A0" w:rsidRDefault="005418A0" w:rsidP="00547FDC">
      <w:pPr>
        <w:pStyle w:val="BodyText"/>
        <w:jc w:val="both"/>
      </w:pPr>
    </w:p>
    <w:p w14:paraId="1CF1B4A1" w14:textId="77777777" w:rsidR="005418A0" w:rsidRPr="00CA0573" w:rsidRDefault="00A5633B" w:rsidP="00547FDC">
      <w:pPr>
        <w:pStyle w:val="BodyText"/>
        <w:tabs>
          <w:tab w:val="left" w:pos="1283"/>
        </w:tabs>
        <w:jc w:val="both"/>
        <w:rPr>
          <w:b/>
        </w:rPr>
      </w:pPr>
      <w:r w:rsidRPr="00CA0573">
        <w:rPr>
          <w:b/>
        </w:rPr>
        <w:t>Section</w:t>
      </w:r>
      <w:r w:rsidRPr="00CA0573">
        <w:rPr>
          <w:b/>
          <w:spacing w:val="-4"/>
        </w:rPr>
        <w:t xml:space="preserve"> </w:t>
      </w:r>
      <w:r>
        <w:rPr>
          <w:b/>
        </w:rPr>
        <w:t>5</w:t>
      </w:r>
      <w:r w:rsidRPr="00CA0573">
        <w:rPr>
          <w:b/>
        </w:rPr>
        <w:t>.  Decisions</w:t>
      </w:r>
    </w:p>
    <w:p w14:paraId="7FAB357D" w14:textId="77777777" w:rsidR="005418A0" w:rsidRDefault="005418A0" w:rsidP="00547FDC">
      <w:pPr>
        <w:pStyle w:val="BodyText"/>
        <w:jc w:val="both"/>
      </w:pPr>
    </w:p>
    <w:p w14:paraId="662FF4AB" w14:textId="77777777" w:rsidR="005418A0" w:rsidRDefault="00A5633B" w:rsidP="00547FDC">
      <w:pPr>
        <w:pStyle w:val="BodyText"/>
        <w:ind w:right="188"/>
        <w:jc w:val="both"/>
      </w:pPr>
      <w:r>
        <w:t>After review of a complete application the Planning Board shall determine whether the proposal meets the review criteria contained in Article 5 of this Ordinance. The Planning Board shall make a written finding of fact to support its decision and vote to approve the application, approve the application with conditions, or deny the application. The Planning Board shall submit</w:t>
      </w:r>
      <w:r w:rsidR="001D7B59">
        <w:t>, in writing,</w:t>
      </w:r>
      <w:r>
        <w:t xml:space="preserve"> its decision to the applicant and the Code Enforcement Officer.</w:t>
      </w:r>
    </w:p>
    <w:p w14:paraId="58CA327D" w14:textId="77777777" w:rsidR="005418A0" w:rsidRDefault="005418A0" w:rsidP="00547FDC">
      <w:pPr>
        <w:pStyle w:val="BodyText"/>
        <w:jc w:val="both"/>
      </w:pPr>
    </w:p>
    <w:p w14:paraId="5FFFD49A" w14:textId="77777777" w:rsidR="005418A0" w:rsidRPr="00CA0573" w:rsidRDefault="00A5633B" w:rsidP="00547FDC">
      <w:pPr>
        <w:pStyle w:val="BodyText"/>
        <w:tabs>
          <w:tab w:val="left" w:pos="1283"/>
        </w:tabs>
        <w:jc w:val="both"/>
        <w:rPr>
          <w:b/>
        </w:rPr>
      </w:pPr>
      <w:r w:rsidRPr="00CA0573">
        <w:rPr>
          <w:b/>
        </w:rPr>
        <w:t>Section</w:t>
      </w:r>
      <w:r w:rsidRPr="00CA0573">
        <w:rPr>
          <w:b/>
          <w:spacing w:val="-4"/>
        </w:rPr>
        <w:t xml:space="preserve"> </w:t>
      </w:r>
      <w:r>
        <w:rPr>
          <w:b/>
        </w:rPr>
        <w:t>6</w:t>
      </w:r>
      <w:r w:rsidRPr="00CA0573">
        <w:rPr>
          <w:b/>
        </w:rPr>
        <w:t>.  Burden Of</w:t>
      </w:r>
      <w:r w:rsidRPr="00CA0573">
        <w:rPr>
          <w:b/>
          <w:spacing w:val="-3"/>
        </w:rPr>
        <w:t xml:space="preserve"> </w:t>
      </w:r>
      <w:r w:rsidRPr="00CA0573">
        <w:rPr>
          <w:b/>
        </w:rPr>
        <w:t>Proof</w:t>
      </w:r>
    </w:p>
    <w:p w14:paraId="748C0710" w14:textId="77777777" w:rsidR="005418A0" w:rsidRDefault="005418A0" w:rsidP="00547FDC">
      <w:pPr>
        <w:pStyle w:val="BodyText"/>
        <w:jc w:val="both"/>
      </w:pPr>
    </w:p>
    <w:p w14:paraId="3AF7D8F7" w14:textId="77777777" w:rsidR="005418A0" w:rsidRDefault="00A5633B" w:rsidP="00547FDC">
      <w:pPr>
        <w:pStyle w:val="BodyText"/>
        <w:jc w:val="both"/>
      </w:pPr>
      <w:r>
        <w:t>The applicant shall have the burden of proof to show that the proposal meets the applicable review criteria and the standards contained in this Ordinance.</w:t>
      </w:r>
      <w:r w:rsidR="00EA552A">
        <w:t xml:space="preserve">  If any existing non-conformities are associated with this application, the applicant shall have the burden of proof to identify, in writing, any and all non-conformities.  </w:t>
      </w:r>
    </w:p>
    <w:p w14:paraId="514B41CA" w14:textId="77777777" w:rsidR="005418A0" w:rsidRDefault="005418A0" w:rsidP="00547FDC">
      <w:pPr>
        <w:pStyle w:val="BodyText"/>
        <w:jc w:val="both"/>
      </w:pPr>
    </w:p>
    <w:p w14:paraId="4F27B5DA" w14:textId="77777777" w:rsidR="005418A0" w:rsidRPr="00CA0573" w:rsidRDefault="00A5633B" w:rsidP="00547FDC">
      <w:pPr>
        <w:pStyle w:val="BodyText"/>
        <w:tabs>
          <w:tab w:val="left" w:pos="1283"/>
        </w:tabs>
        <w:jc w:val="both"/>
        <w:rPr>
          <w:b/>
        </w:rPr>
      </w:pPr>
      <w:r w:rsidRPr="00CA0573">
        <w:rPr>
          <w:b/>
        </w:rPr>
        <w:t>Section</w:t>
      </w:r>
      <w:r w:rsidRPr="00CA0573">
        <w:rPr>
          <w:b/>
          <w:spacing w:val="-4"/>
        </w:rPr>
        <w:t xml:space="preserve"> </w:t>
      </w:r>
      <w:r>
        <w:rPr>
          <w:b/>
        </w:rPr>
        <w:t>7</w:t>
      </w:r>
      <w:r w:rsidRPr="00CA0573">
        <w:rPr>
          <w:b/>
        </w:rPr>
        <w:t>.  Rights Not</w:t>
      </w:r>
      <w:r w:rsidRPr="00CA0573">
        <w:rPr>
          <w:b/>
          <w:spacing w:val="-3"/>
        </w:rPr>
        <w:t xml:space="preserve"> </w:t>
      </w:r>
      <w:r w:rsidRPr="00CA0573">
        <w:rPr>
          <w:b/>
        </w:rPr>
        <w:t>Vested</w:t>
      </w:r>
    </w:p>
    <w:p w14:paraId="4178535F" w14:textId="77777777" w:rsidR="005418A0" w:rsidRDefault="005418A0" w:rsidP="00547FDC">
      <w:pPr>
        <w:pStyle w:val="BodyText"/>
        <w:jc w:val="both"/>
      </w:pPr>
    </w:p>
    <w:p w14:paraId="402341EC" w14:textId="77777777" w:rsidR="005418A0" w:rsidRDefault="00A5633B" w:rsidP="00547FDC">
      <w:pPr>
        <w:pStyle w:val="BodyText"/>
        <w:ind w:right="152"/>
        <w:jc w:val="both"/>
      </w:pPr>
      <w:r>
        <w:t>The submittal of the application to the Planning Board to review for a complete application shall not be considered the initiation of the review process for the purposes of bringing the application under the protection of Title 1, MRSA Section 302. The formal review process shall begin upon notification to the applicant that a complete application has been received.</w:t>
      </w:r>
    </w:p>
    <w:p w14:paraId="23A4CF7B" w14:textId="77777777" w:rsidR="005418A0" w:rsidRDefault="005418A0" w:rsidP="00547FDC">
      <w:pPr>
        <w:pStyle w:val="BodyText"/>
        <w:ind w:right="152"/>
        <w:jc w:val="both"/>
      </w:pPr>
    </w:p>
    <w:p w14:paraId="04B865DF" w14:textId="77777777" w:rsidR="005418A0" w:rsidRPr="00CA0573" w:rsidRDefault="00A5633B" w:rsidP="00547FDC">
      <w:pPr>
        <w:pStyle w:val="BodyText"/>
        <w:tabs>
          <w:tab w:val="left" w:pos="1403"/>
        </w:tabs>
        <w:jc w:val="both"/>
        <w:rPr>
          <w:b/>
        </w:rPr>
      </w:pPr>
      <w:r w:rsidRPr="00CA0573">
        <w:rPr>
          <w:b/>
        </w:rPr>
        <w:t>Section</w:t>
      </w:r>
      <w:r w:rsidRPr="00CA0573">
        <w:rPr>
          <w:b/>
          <w:spacing w:val="-5"/>
        </w:rPr>
        <w:t xml:space="preserve"> </w:t>
      </w:r>
      <w:r>
        <w:rPr>
          <w:b/>
        </w:rPr>
        <w:t>8</w:t>
      </w:r>
      <w:r w:rsidRPr="00CA0573">
        <w:rPr>
          <w:b/>
        </w:rPr>
        <w:t>.  Additional Information and</w:t>
      </w:r>
      <w:r w:rsidRPr="00CA0573">
        <w:rPr>
          <w:b/>
          <w:spacing w:val="-4"/>
        </w:rPr>
        <w:t xml:space="preserve"> </w:t>
      </w:r>
      <w:r w:rsidRPr="00CA0573">
        <w:rPr>
          <w:b/>
        </w:rPr>
        <w:t>Studies</w:t>
      </w:r>
    </w:p>
    <w:p w14:paraId="3128DABA" w14:textId="77777777" w:rsidR="005418A0" w:rsidRDefault="005418A0" w:rsidP="00547FDC">
      <w:pPr>
        <w:pStyle w:val="BodyText"/>
        <w:spacing w:before="2"/>
        <w:jc w:val="both"/>
      </w:pPr>
    </w:p>
    <w:p w14:paraId="075BECB0" w14:textId="26F7C4C4" w:rsidR="005418A0" w:rsidRPr="00E30EDA" w:rsidRDefault="00A5633B" w:rsidP="00547FDC">
      <w:pPr>
        <w:pStyle w:val="BodyText"/>
        <w:spacing w:before="1" w:line="237" w:lineRule="auto"/>
        <w:ind w:right="152"/>
        <w:jc w:val="both"/>
      </w:pPr>
      <w:r>
        <w:t>The Planning Board may</w:t>
      </w:r>
      <w:r w:rsidR="00255F94">
        <w:t xml:space="preserve">, </w:t>
      </w:r>
      <w:r>
        <w:t>at its discretion</w:t>
      </w:r>
      <w:r w:rsidR="00255F94">
        <w:t>,</w:t>
      </w:r>
      <w:r>
        <w:t xml:space="preserve"> retain independent expert assistance to supplement the evidence presented by the applicant</w:t>
      </w:r>
      <w:r w:rsidR="00886FF3">
        <w:t>.</w:t>
      </w:r>
      <w:r>
        <w:t xml:space="preserve"> </w:t>
      </w:r>
      <w:r w:rsidR="00835128">
        <w:t xml:space="preserve"> </w:t>
      </w:r>
      <w:r>
        <w:t>The cost of such expertise shall be borne by the applicant according</w:t>
      </w:r>
      <w:r w:rsidR="00F93E11">
        <w:t xml:space="preserve"> </w:t>
      </w:r>
      <w:r w:rsidR="00F93E11" w:rsidRPr="000902A6">
        <w:rPr>
          <w:bCs/>
        </w:rPr>
        <w:t>to</w:t>
      </w:r>
      <w:r>
        <w:t xml:space="preserve"> the terms of an escrow account as listed in the </w:t>
      </w:r>
      <w:r w:rsidR="00493CD7" w:rsidRPr="000902A6">
        <w:rPr>
          <w:bCs/>
          <w:iCs/>
        </w:rPr>
        <w:t>Town of Palmyra</w:t>
      </w:r>
      <w:r w:rsidR="00493CD7" w:rsidRPr="00C87029">
        <w:rPr>
          <w:b/>
          <w:bCs/>
          <w:i/>
          <w:iCs/>
        </w:rPr>
        <w:t xml:space="preserve"> </w:t>
      </w:r>
      <w:r>
        <w:t>Fee Schedule</w:t>
      </w:r>
      <w:r w:rsidRPr="00E30EDA">
        <w:t xml:space="preserve"> established by the Planning Board.</w:t>
      </w:r>
    </w:p>
    <w:p w14:paraId="6C93CA9E" w14:textId="77777777" w:rsidR="005418A0" w:rsidRDefault="005418A0" w:rsidP="00547FDC">
      <w:pPr>
        <w:pStyle w:val="BodyText"/>
        <w:spacing w:before="11"/>
        <w:jc w:val="both"/>
        <w:rPr>
          <w:sz w:val="21"/>
        </w:rPr>
      </w:pPr>
    </w:p>
    <w:p w14:paraId="7CD0EF74" w14:textId="77777777" w:rsidR="005418A0" w:rsidRPr="00CA0573" w:rsidRDefault="00A5633B" w:rsidP="00547FDC">
      <w:pPr>
        <w:pStyle w:val="BodyText"/>
        <w:tabs>
          <w:tab w:val="left" w:pos="1403"/>
        </w:tabs>
        <w:jc w:val="both"/>
        <w:rPr>
          <w:b/>
        </w:rPr>
      </w:pPr>
      <w:r w:rsidRPr="00CA0573">
        <w:rPr>
          <w:b/>
        </w:rPr>
        <w:t>Section</w:t>
      </w:r>
      <w:r w:rsidRPr="00CA0573">
        <w:rPr>
          <w:b/>
          <w:spacing w:val="-5"/>
        </w:rPr>
        <w:t xml:space="preserve"> </w:t>
      </w:r>
      <w:r>
        <w:rPr>
          <w:b/>
        </w:rPr>
        <w:t>9</w:t>
      </w:r>
      <w:r w:rsidRPr="00CA0573">
        <w:rPr>
          <w:b/>
        </w:rPr>
        <w:t>.  Waiver</w:t>
      </w:r>
      <w:r w:rsidR="0055375E">
        <w:rPr>
          <w:b/>
        </w:rPr>
        <w:t>s</w:t>
      </w:r>
    </w:p>
    <w:p w14:paraId="767F303F" w14:textId="77777777" w:rsidR="005418A0" w:rsidRDefault="005418A0" w:rsidP="00547FDC">
      <w:pPr>
        <w:pStyle w:val="BodyText"/>
        <w:spacing w:before="12"/>
        <w:jc w:val="both"/>
        <w:rPr>
          <w:sz w:val="19"/>
        </w:rPr>
      </w:pPr>
    </w:p>
    <w:p w14:paraId="086ACB83" w14:textId="77777777" w:rsidR="005418A0" w:rsidRDefault="00A5633B" w:rsidP="00547FDC">
      <w:pPr>
        <w:pStyle w:val="ListParagraph"/>
        <w:numPr>
          <w:ilvl w:val="0"/>
          <w:numId w:val="27"/>
        </w:numPr>
        <w:tabs>
          <w:tab w:val="left" w:pos="841"/>
        </w:tabs>
        <w:ind w:right="495" w:hanging="360"/>
        <w:jc w:val="both"/>
      </w:pPr>
      <w:r>
        <w:t>The</w:t>
      </w:r>
      <w:r>
        <w:rPr>
          <w:spacing w:val="-6"/>
        </w:rPr>
        <w:t xml:space="preserve"> </w:t>
      </w:r>
      <w:r>
        <w:t>Planning</w:t>
      </w:r>
      <w:r>
        <w:rPr>
          <w:spacing w:val="-6"/>
        </w:rPr>
        <w:t xml:space="preserve"> </w:t>
      </w:r>
      <w:r>
        <w:t>Board</w:t>
      </w:r>
      <w:r>
        <w:rPr>
          <w:spacing w:val="-6"/>
        </w:rPr>
        <w:t xml:space="preserve"> </w:t>
      </w:r>
      <w:r>
        <w:t>may</w:t>
      </w:r>
      <w:r>
        <w:rPr>
          <w:spacing w:val="-5"/>
        </w:rPr>
        <w:t xml:space="preserve"> </w:t>
      </w:r>
      <w:r>
        <w:t>vote</w:t>
      </w:r>
      <w:r>
        <w:rPr>
          <w:spacing w:val="-6"/>
        </w:rPr>
        <w:t xml:space="preserve"> </w:t>
      </w:r>
      <w:r>
        <w:t>to</w:t>
      </w:r>
      <w:r>
        <w:rPr>
          <w:spacing w:val="-6"/>
        </w:rPr>
        <w:t xml:space="preserve"> </w:t>
      </w:r>
      <w:r>
        <w:t>waive</w:t>
      </w:r>
      <w:r>
        <w:rPr>
          <w:spacing w:val="-6"/>
        </w:rPr>
        <w:t xml:space="preserve"> </w:t>
      </w:r>
      <w:r>
        <w:t>any</w:t>
      </w:r>
      <w:r>
        <w:rPr>
          <w:spacing w:val="-5"/>
        </w:rPr>
        <w:t xml:space="preserve"> </w:t>
      </w:r>
      <w:r>
        <w:t>of</w:t>
      </w:r>
      <w:r>
        <w:rPr>
          <w:spacing w:val="-6"/>
        </w:rPr>
        <w:t xml:space="preserve"> </w:t>
      </w:r>
      <w:r>
        <w:t>the</w:t>
      </w:r>
      <w:r>
        <w:rPr>
          <w:spacing w:val="-6"/>
        </w:rPr>
        <w:t xml:space="preserve"> </w:t>
      </w:r>
      <w:r>
        <w:t>submission</w:t>
      </w:r>
      <w:r>
        <w:rPr>
          <w:spacing w:val="-6"/>
        </w:rPr>
        <w:t xml:space="preserve"> </w:t>
      </w:r>
      <w:r>
        <w:t>requirements</w:t>
      </w:r>
      <w:r>
        <w:rPr>
          <w:spacing w:val="-5"/>
        </w:rPr>
        <w:t xml:space="preserve"> </w:t>
      </w:r>
      <w:r>
        <w:t>in this Ordinance when it finds one of the</w:t>
      </w:r>
      <w:r>
        <w:rPr>
          <w:spacing w:val="-14"/>
        </w:rPr>
        <w:t xml:space="preserve"> </w:t>
      </w:r>
      <w:r>
        <w:t>following:</w:t>
      </w:r>
    </w:p>
    <w:p w14:paraId="040E265A" w14:textId="77777777" w:rsidR="005418A0" w:rsidRDefault="005418A0" w:rsidP="00547FDC">
      <w:pPr>
        <w:pStyle w:val="ListParagraph"/>
        <w:tabs>
          <w:tab w:val="left" w:pos="841"/>
        </w:tabs>
        <w:ind w:right="495" w:firstLine="0"/>
        <w:jc w:val="both"/>
      </w:pPr>
    </w:p>
    <w:p w14:paraId="2DE2024B" w14:textId="77777777" w:rsidR="005418A0" w:rsidRDefault="00A5633B" w:rsidP="00547FDC">
      <w:pPr>
        <w:pStyle w:val="ListParagraph"/>
        <w:numPr>
          <w:ilvl w:val="1"/>
          <w:numId w:val="27"/>
        </w:numPr>
        <w:tabs>
          <w:tab w:val="left" w:pos="1200"/>
        </w:tabs>
        <w:ind w:right="387"/>
        <w:jc w:val="both"/>
      </w:pPr>
      <w:r>
        <w:t>One or more of the submission requirements are not applicable to the proposal</w:t>
      </w:r>
      <w:r>
        <w:rPr>
          <w:spacing w:val="-6"/>
        </w:rPr>
        <w:t xml:space="preserve"> </w:t>
      </w:r>
      <w:r>
        <w:t>due</w:t>
      </w:r>
      <w:r>
        <w:rPr>
          <w:spacing w:val="-6"/>
        </w:rPr>
        <w:t xml:space="preserve"> </w:t>
      </w:r>
      <w:r>
        <w:t>to</w:t>
      </w:r>
      <w:r>
        <w:rPr>
          <w:spacing w:val="-5"/>
        </w:rPr>
        <w:t xml:space="preserve"> </w:t>
      </w:r>
      <w:r>
        <w:t>the</w:t>
      </w:r>
      <w:r>
        <w:rPr>
          <w:spacing w:val="-6"/>
        </w:rPr>
        <w:t xml:space="preserve"> </w:t>
      </w:r>
      <w:r>
        <w:t>size</w:t>
      </w:r>
      <w:r>
        <w:rPr>
          <w:spacing w:val="-5"/>
        </w:rPr>
        <w:t xml:space="preserve"> </w:t>
      </w:r>
      <w:r>
        <w:t>of</w:t>
      </w:r>
      <w:r>
        <w:rPr>
          <w:spacing w:val="-6"/>
        </w:rPr>
        <w:t xml:space="preserve"> </w:t>
      </w:r>
      <w:r>
        <w:t>the</w:t>
      </w:r>
      <w:r>
        <w:rPr>
          <w:spacing w:val="-5"/>
        </w:rPr>
        <w:t xml:space="preserve"> </w:t>
      </w:r>
      <w:r>
        <w:t>project,</w:t>
      </w:r>
      <w:r>
        <w:rPr>
          <w:spacing w:val="-6"/>
        </w:rPr>
        <w:t xml:space="preserve"> </w:t>
      </w:r>
      <w:r>
        <w:t>circumstances</w:t>
      </w:r>
      <w:r>
        <w:rPr>
          <w:spacing w:val="-5"/>
        </w:rPr>
        <w:t xml:space="preserve"> </w:t>
      </w:r>
      <w:r>
        <w:t>of</w:t>
      </w:r>
      <w:r>
        <w:rPr>
          <w:spacing w:val="-6"/>
        </w:rPr>
        <w:t xml:space="preserve"> </w:t>
      </w:r>
      <w:r>
        <w:t>the</w:t>
      </w:r>
      <w:r>
        <w:rPr>
          <w:spacing w:val="-6"/>
        </w:rPr>
        <w:t xml:space="preserve"> </w:t>
      </w:r>
      <w:r>
        <w:t>site,</w:t>
      </w:r>
      <w:r>
        <w:rPr>
          <w:spacing w:val="-5"/>
        </w:rPr>
        <w:t xml:space="preserve"> </w:t>
      </w:r>
      <w:r>
        <w:t>design</w:t>
      </w:r>
      <w:r>
        <w:rPr>
          <w:spacing w:val="-6"/>
        </w:rPr>
        <w:t xml:space="preserve"> </w:t>
      </w:r>
      <w:r>
        <w:t>of the project, type of project, or unique features of the proposed</w:t>
      </w:r>
      <w:r>
        <w:rPr>
          <w:spacing w:val="-41"/>
        </w:rPr>
        <w:t xml:space="preserve"> </w:t>
      </w:r>
      <w:r>
        <w:t>use.</w:t>
      </w:r>
    </w:p>
    <w:p w14:paraId="527EC88B" w14:textId="77777777" w:rsidR="005418A0" w:rsidRDefault="005418A0" w:rsidP="00547FDC">
      <w:pPr>
        <w:pStyle w:val="ListParagraph"/>
        <w:tabs>
          <w:tab w:val="left" w:pos="1200"/>
        </w:tabs>
        <w:ind w:left="1199" w:right="387" w:firstLine="0"/>
        <w:jc w:val="both"/>
      </w:pPr>
    </w:p>
    <w:p w14:paraId="64E05968" w14:textId="77777777" w:rsidR="005418A0" w:rsidRDefault="00A5633B" w:rsidP="00547FDC">
      <w:pPr>
        <w:pStyle w:val="ListParagraph"/>
        <w:numPr>
          <w:ilvl w:val="1"/>
          <w:numId w:val="27"/>
        </w:numPr>
        <w:tabs>
          <w:tab w:val="left" w:pos="1200"/>
        </w:tabs>
        <w:spacing w:before="79"/>
        <w:ind w:left="1200" w:right="537"/>
        <w:jc w:val="both"/>
      </w:pPr>
      <w:r>
        <w:t xml:space="preserve">The applicant may submit alternative designs, which meet or exceed performance standards required under this Ordinance. Such submissions shall not be waived </w:t>
      </w:r>
      <w:r w:rsidR="00153B7C">
        <w:t xml:space="preserve">but </w:t>
      </w:r>
      <w:r>
        <w:t>may replace standard</w:t>
      </w:r>
      <w:r>
        <w:rPr>
          <w:spacing w:val="-20"/>
        </w:rPr>
        <w:t xml:space="preserve"> </w:t>
      </w:r>
      <w:r>
        <w:t>submissions.</w:t>
      </w:r>
    </w:p>
    <w:p w14:paraId="0DD2CD9D" w14:textId="77777777" w:rsidR="005418A0" w:rsidRDefault="005418A0" w:rsidP="00547FDC">
      <w:pPr>
        <w:pStyle w:val="ListParagraph"/>
        <w:tabs>
          <w:tab w:val="left" w:pos="1200"/>
        </w:tabs>
        <w:spacing w:before="79"/>
        <w:ind w:left="1200" w:right="537" w:firstLine="0"/>
        <w:jc w:val="both"/>
      </w:pPr>
    </w:p>
    <w:p w14:paraId="6B26C9EA" w14:textId="77777777" w:rsidR="005418A0" w:rsidRDefault="00A5633B" w:rsidP="00547FDC">
      <w:pPr>
        <w:pStyle w:val="ListParagraph"/>
        <w:numPr>
          <w:ilvl w:val="0"/>
          <w:numId w:val="27"/>
        </w:numPr>
        <w:tabs>
          <w:tab w:val="left" w:pos="840"/>
        </w:tabs>
        <w:ind w:left="839" w:right="505" w:hanging="360"/>
        <w:jc w:val="both"/>
      </w:pPr>
      <w:r>
        <w:t>The</w:t>
      </w:r>
      <w:r>
        <w:rPr>
          <w:spacing w:val="-6"/>
        </w:rPr>
        <w:t xml:space="preserve"> </w:t>
      </w:r>
      <w:r>
        <w:t>applicant</w:t>
      </w:r>
      <w:r>
        <w:rPr>
          <w:spacing w:val="-6"/>
        </w:rPr>
        <w:t xml:space="preserve"> </w:t>
      </w:r>
      <w:r>
        <w:t>shall</w:t>
      </w:r>
      <w:r>
        <w:rPr>
          <w:spacing w:val="-6"/>
        </w:rPr>
        <w:t xml:space="preserve"> </w:t>
      </w:r>
      <w:r>
        <w:t>submit</w:t>
      </w:r>
      <w:r>
        <w:rPr>
          <w:spacing w:val="-6"/>
        </w:rPr>
        <w:t xml:space="preserve"> </w:t>
      </w:r>
      <w:r>
        <w:t>information</w:t>
      </w:r>
      <w:r>
        <w:rPr>
          <w:spacing w:val="-6"/>
        </w:rPr>
        <w:t xml:space="preserve"> </w:t>
      </w:r>
      <w:r>
        <w:t>to</w:t>
      </w:r>
      <w:r>
        <w:rPr>
          <w:spacing w:val="-6"/>
        </w:rPr>
        <w:t xml:space="preserve"> </w:t>
      </w:r>
      <w:r>
        <w:t>support</w:t>
      </w:r>
      <w:r>
        <w:rPr>
          <w:spacing w:val="-6"/>
        </w:rPr>
        <w:t xml:space="preserve"> </w:t>
      </w:r>
      <w:r>
        <w:t>the</w:t>
      </w:r>
      <w:r>
        <w:rPr>
          <w:spacing w:val="-6"/>
        </w:rPr>
        <w:t xml:space="preserve"> </w:t>
      </w:r>
      <w:r>
        <w:t>waiver</w:t>
      </w:r>
      <w:r>
        <w:rPr>
          <w:spacing w:val="-5"/>
        </w:rPr>
        <w:t xml:space="preserve"> </w:t>
      </w:r>
      <w:r>
        <w:t>request</w:t>
      </w:r>
      <w:r>
        <w:rPr>
          <w:spacing w:val="-6"/>
        </w:rPr>
        <w:t xml:space="preserve"> </w:t>
      </w:r>
      <w:r>
        <w:t>with</w:t>
      </w:r>
      <w:r>
        <w:rPr>
          <w:spacing w:val="-6"/>
        </w:rPr>
        <w:t xml:space="preserve"> </w:t>
      </w:r>
      <w:r>
        <w:t>the application.</w:t>
      </w:r>
    </w:p>
    <w:p w14:paraId="4A1CF398" w14:textId="77777777" w:rsidR="005418A0" w:rsidRDefault="005418A0" w:rsidP="00547FDC">
      <w:pPr>
        <w:pStyle w:val="ListParagraph"/>
        <w:tabs>
          <w:tab w:val="left" w:pos="840"/>
        </w:tabs>
        <w:ind w:left="839" w:right="505" w:firstLine="0"/>
        <w:jc w:val="both"/>
      </w:pPr>
    </w:p>
    <w:p w14:paraId="53B9E31D" w14:textId="77777777" w:rsidR="005418A0" w:rsidRDefault="00A5633B" w:rsidP="00547FDC">
      <w:pPr>
        <w:pStyle w:val="ListParagraph"/>
        <w:numPr>
          <w:ilvl w:val="0"/>
          <w:numId w:val="27"/>
        </w:numPr>
        <w:tabs>
          <w:tab w:val="left" w:pos="840"/>
        </w:tabs>
        <w:ind w:left="839" w:right="128" w:hanging="360"/>
        <w:jc w:val="both"/>
      </w:pPr>
      <w:r>
        <w:t xml:space="preserve">The Planning Board may only consider a waiver request when the applicant has submitted a written waiver request with the application. The first item of the </w:t>
      </w:r>
      <w:r>
        <w:lastRenderedPageBreak/>
        <w:t>application review shall be a consideration of any waiver request. The Planning Board</w:t>
      </w:r>
      <w:r>
        <w:rPr>
          <w:spacing w:val="-6"/>
        </w:rPr>
        <w:t xml:space="preserve"> </w:t>
      </w:r>
      <w:r>
        <w:t>shall</w:t>
      </w:r>
      <w:r>
        <w:rPr>
          <w:spacing w:val="-6"/>
        </w:rPr>
        <w:t xml:space="preserve"> </w:t>
      </w:r>
      <w:r>
        <w:t>review</w:t>
      </w:r>
      <w:r>
        <w:rPr>
          <w:spacing w:val="-6"/>
        </w:rPr>
        <w:t xml:space="preserve"> </w:t>
      </w:r>
      <w:r>
        <w:t>the</w:t>
      </w:r>
      <w:r>
        <w:rPr>
          <w:spacing w:val="-6"/>
        </w:rPr>
        <w:t xml:space="preserve"> </w:t>
      </w:r>
      <w:r>
        <w:t>waiver</w:t>
      </w:r>
      <w:r>
        <w:rPr>
          <w:spacing w:val="-6"/>
        </w:rPr>
        <w:t xml:space="preserve"> </w:t>
      </w:r>
      <w:r>
        <w:t>request</w:t>
      </w:r>
      <w:r>
        <w:rPr>
          <w:spacing w:val="-5"/>
        </w:rPr>
        <w:t xml:space="preserve"> </w:t>
      </w:r>
      <w:r>
        <w:t>and</w:t>
      </w:r>
      <w:r>
        <w:rPr>
          <w:spacing w:val="-6"/>
        </w:rPr>
        <w:t xml:space="preserve"> </w:t>
      </w:r>
      <w:r>
        <w:t>if</w:t>
      </w:r>
      <w:r>
        <w:rPr>
          <w:spacing w:val="-6"/>
        </w:rPr>
        <w:t xml:space="preserve"> </w:t>
      </w:r>
      <w:r>
        <w:t>it</w:t>
      </w:r>
      <w:r>
        <w:rPr>
          <w:spacing w:val="-6"/>
        </w:rPr>
        <w:t xml:space="preserve"> </w:t>
      </w:r>
      <w:r>
        <w:t>meets</w:t>
      </w:r>
      <w:r>
        <w:rPr>
          <w:spacing w:val="-6"/>
        </w:rPr>
        <w:t xml:space="preserve"> </w:t>
      </w:r>
      <w:r>
        <w:t>the</w:t>
      </w:r>
      <w:r>
        <w:rPr>
          <w:spacing w:val="-6"/>
        </w:rPr>
        <w:t xml:space="preserve"> </w:t>
      </w:r>
      <w:r>
        <w:t>appropriate</w:t>
      </w:r>
      <w:r>
        <w:rPr>
          <w:spacing w:val="-5"/>
        </w:rPr>
        <w:t xml:space="preserve"> </w:t>
      </w:r>
      <w:r>
        <w:t>criteria</w:t>
      </w:r>
      <w:r>
        <w:rPr>
          <w:spacing w:val="-6"/>
        </w:rPr>
        <w:t xml:space="preserve"> </w:t>
      </w:r>
      <w:r>
        <w:t xml:space="preserve">may approve the request. If the Planning Board finds that the waiver request does not meet the criteria, it shall deny the waiver and require the applicant to revise the application as necessary. The Planning Board may vote to suspend review of the application until the applicant supply all the necessary information. The applicant shall submit all required information to the Planning Board within </w:t>
      </w:r>
      <w:r w:rsidR="006619D3">
        <w:t>sixty (</w:t>
      </w:r>
      <w:r>
        <w:t>60</w:t>
      </w:r>
      <w:r w:rsidR="006619D3">
        <w:t>)</w:t>
      </w:r>
      <w:r>
        <w:t xml:space="preserve"> calendar days of the denial of the waiver request. Failure to submit the information within this time will require that a new application be submitted for review. In no case shall the Planning Board make a final decision on the application until the applicant supplies additional information to the satisfaction of the</w:t>
      </w:r>
      <w:r>
        <w:rPr>
          <w:spacing w:val="-3"/>
        </w:rPr>
        <w:t xml:space="preserve"> </w:t>
      </w:r>
      <w:r>
        <w:t>Board.</w:t>
      </w:r>
    </w:p>
    <w:p w14:paraId="1D4AA1A9" w14:textId="77777777" w:rsidR="005418A0" w:rsidRDefault="005418A0" w:rsidP="00547FDC">
      <w:pPr>
        <w:pStyle w:val="ListParagraph"/>
        <w:tabs>
          <w:tab w:val="left" w:pos="840"/>
        </w:tabs>
        <w:ind w:left="839" w:right="128" w:firstLine="0"/>
        <w:jc w:val="both"/>
      </w:pPr>
    </w:p>
    <w:p w14:paraId="532886DE" w14:textId="77777777" w:rsidR="005418A0" w:rsidRDefault="00A5633B" w:rsidP="00547FDC">
      <w:pPr>
        <w:pStyle w:val="ListParagraph"/>
        <w:numPr>
          <w:ilvl w:val="0"/>
          <w:numId w:val="27"/>
        </w:numPr>
        <w:tabs>
          <w:tab w:val="left" w:pos="840"/>
        </w:tabs>
        <w:ind w:left="839" w:right="653" w:hanging="360"/>
        <w:jc w:val="both"/>
      </w:pPr>
      <w:r>
        <w:t>All</w:t>
      </w:r>
      <w:r>
        <w:rPr>
          <w:spacing w:val="-5"/>
        </w:rPr>
        <w:t xml:space="preserve"> </w:t>
      </w:r>
      <w:r>
        <w:t>waivers</w:t>
      </w:r>
      <w:r>
        <w:rPr>
          <w:spacing w:val="-5"/>
        </w:rPr>
        <w:t xml:space="preserve"> </w:t>
      </w:r>
      <w:r>
        <w:t>approved</w:t>
      </w:r>
      <w:r>
        <w:rPr>
          <w:spacing w:val="-5"/>
        </w:rPr>
        <w:t xml:space="preserve"> </w:t>
      </w:r>
      <w:r>
        <w:t>by</w:t>
      </w:r>
      <w:r>
        <w:rPr>
          <w:spacing w:val="-5"/>
        </w:rPr>
        <w:t xml:space="preserve"> </w:t>
      </w:r>
      <w:r>
        <w:t>the</w:t>
      </w:r>
      <w:r>
        <w:rPr>
          <w:spacing w:val="-5"/>
        </w:rPr>
        <w:t xml:space="preserve"> </w:t>
      </w:r>
      <w:r>
        <w:t>Planning</w:t>
      </w:r>
      <w:r>
        <w:rPr>
          <w:spacing w:val="-5"/>
        </w:rPr>
        <w:t xml:space="preserve"> </w:t>
      </w:r>
      <w:r>
        <w:t>Board</w:t>
      </w:r>
      <w:r>
        <w:rPr>
          <w:spacing w:val="-5"/>
        </w:rPr>
        <w:t xml:space="preserve"> </w:t>
      </w:r>
      <w:r>
        <w:t>shall</w:t>
      </w:r>
      <w:r>
        <w:rPr>
          <w:spacing w:val="-5"/>
        </w:rPr>
        <w:t xml:space="preserve"> </w:t>
      </w:r>
      <w:r>
        <w:t>be</w:t>
      </w:r>
      <w:r>
        <w:rPr>
          <w:spacing w:val="-4"/>
        </w:rPr>
        <w:t xml:space="preserve"> </w:t>
      </w:r>
      <w:r>
        <w:t>documented</w:t>
      </w:r>
      <w:r>
        <w:rPr>
          <w:spacing w:val="-5"/>
        </w:rPr>
        <w:t xml:space="preserve"> </w:t>
      </w:r>
      <w:r>
        <w:t>during</w:t>
      </w:r>
      <w:r>
        <w:rPr>
          <w:spacing w:val="-5"/>
        </w:rPr>
        <w:t xml:space="preserve"> </w:t>
      </w:r>
      <w:r>
        <w:t>the review</w:t>
      </w:r>
      <w:r>
        <w:rPr>
          <w:spacing w:val="-2"/>
        </w:rPr>
        <w:t xml:space="preserve"> </w:t>
      </w:r>
      <w:r>
        <w:t>process.</w:t>
      </w:r>
    </w:p>
    <w:p w14:paraId="54CACE82" w14:textId="77777777" w:rsidR="005418A0" w:rsidRDefault="005418A0" w:rsidP="00547FDC">
      <w:pPr>
        <w:pStyle w:val="BodyText"/>
        <w:jc w:val="both"/>
        <w:rPr>
          <w:sz w:val="20"/>
        </w:rPr>
      </w:pPr>
    </w:p>
    <w:p w14:paraId="03614598" w14:textId="77777777" w:rsidR="005418A0" w:rsidRPr="00CA0573" w:rsidRDefault="00A5633B" w:rsidP="00547FDC">
      <w:pPr>
        <w:pStyle w:val="BodyText"/>
        <w:tabs>
          <w:tab w:val="left" w:pos="1560"/>
        </w:tabs>
        <w:jc w:val="both"/>
        <w:rPr>
          <w:b/>
        </w:rPr>
      </w:pPr>
      <w:r w:rsidRPr="00CA0573">
        <w:rPr>
          <w:b/>
        </w:rPr>
        <w:t>Section</w:t>
      </w:r>
      <w:r w:rsidRPr="00CA0573">
        <w:rPr>
          <w:b/>
          <w:spacing w:val="-5"/>
        </w:rPr>
        <w:t xml:space="preserve"> </w:t>
      </w:r>
      <w:r w:rsidRPr="00CA0573">
        <w:rPr>
          <w:b/>
        </w:rPr>
        <w:t>1</w:t>
      </w:r>
      <w:r>
        <w:rPr>
          <w:b/>
        </w:rPr>
        <w:t>0</w:t>
      </w:r>
      <w:r w:rsidRPr="00CA0573">
        <w:rPr>
          <w:b/>
        </w:rPr>
        <w:t>.  Conditions</w:t>
      </w:r>
    </w:p>
    <w:p w14:paraId="45B78F11" w14:textId="62E7F92D" w:rsidR="005418A0" w:rsidRDefault="00A5633B" w:rsidP="00547FDC">
      <w:pPr>
        <w:pStyle w:val="BodyText"/>
        <w:spacing w:before="169"/>
        <w:ind w:right="152"/>
        <w:jc w:val="both"/>
      </w:pPr>
      <w:r>
        <w:t xml:space="preserve">In determining whether conditions are appropriate or necessary, the Planning Board shall consider the unique features of the following: site and surrounding area, proposed use and proposed structure. A written finding of fact shall be created stating that unique features are found to </w:t>
      </w:r>
      <w:r w:rsidR="007968DE">
        <w:t>exist,</w:t>
      </w:r>
      <w:r>
        <w:t xml:space="preserve"> and suitable conditions can be imposed to meet the purposes of this Ordinance. </w:t>
      </w:r>
    </w:p>
    <w:p w14:paraId="2DF85785" w14:textId="77777777" w:rsidR="005418A0" w:rsidRDefault="00A5633B" w:rsidP="00547FDC">
      <w:pPr>
        <w:pStyle w:val="BodyText"/>
        <w:spacing w:before="169"/>
        <w:ind w:right="152"/>
        <w:jc w:val="both"/>
      </w:pPr>
      <w:r>
        <w:t>The conditions shall be listed in the permit and shall be made enforceable under this ordinance.</w:t>
      </w:r>
    </w:p>
    <w:p w14:paraId="2B4242B7" w14:textId="77777777" w:rsidR="005418A0" w:rsidRDefault="005418A0" w:rsidP="00547FDC">
      <w:pPr>
        <w:pStyle w:val="BodyText"/>
        <w:ind w:right="152"/>
        <w:jc w:val="both"/>
      </w:pPr>
    </w:p>
    <w:p w14:paraId="28061F34" w14:textId="77777777" w:rsidR="001C2569" w:rsidRPr="004244E4" w:rsidRDefault="00A5633B" w:rsidP="00547FDC">
      <w:pPr>
        <w:pStyle w:val="Heading1"/>
        <w:ind w:left="0"/>
        <w:jc w:val="both"/>
        <w:rPr>
          <w:b/>
          <w:i w:val="0"/>
        </w:rPr>
      </w:pPr>
      <w:bookmarkStart w:id="14" w:name="_Toc31628156"/>
      <w:r w:rsidRPr="004244E4">
        <w:rPr>
          <w:b/>
          <w:i w:val="0"/>
          <w:sz w:val="28"/>
        </w:rPr>
        <w:t>Article 7: Post-Approval Activities</w:t>
      </w:r>
      <w:bookmarkEnd w:id="14"/>
    </w:p>
    <w:p w14:paraId="0DE7D4A0" w14:textId="77777777" w:rsidR="001C2569" w:rsidRDefault="001C2569" w:rsidP="00547FDC">
      <w:pPr>
        <w:pStyle w:val="BodyText"/>
        <w:ind w:right="152"/>
        <w:jc w:val="both"/>
        <w:rPr>
          <w:b/>
          <w:sz w:val="28"/>
        </w:rPr>
      </w:pPr>
    </w:p>
    <w:p w14:paraId="11D4C396" w14:textId="77777777" w:rsidR="001C2569" w:rsidRPr="00D851F6" w:rsidRDefault="00A5633B" w:rsidP="00547FDC">
      <w:pPr>
        <w:pStyle w:val="BodyText"/>
        <w:tabs>
          <w:tab w:val="left" w:pos="1471"/>
        </w:tabs>
        <w:jc w:val="both"/>
        <w:rPr>
          <w:b/>
        </w:rPr>
      </w:pPr>
      <w:r w:rsidRPr="00D851F6">
        <w:rPr>
          <w:b/>
        </w:rPr>
        <w:t>Section</w:t>
      </w:r>
      <w:r w:rsidRPr="00D851F6">
        <w:rPr>
          <w:b/>
          <w:spacing w:val="-5"/>
        </w:rPr>
        <w:t xml:space="preserve"> </w:t>
      </w:r>
      <w:r>
        <w:rPr>
          <w:b/>
        </w:rPr>
        <w:t>1</w:t>
      </w:r>
      <w:r w:rsidRPr="00D851F6">
        <w:rPr>
          <w:b/>
        </w:rPr>
        <w:t>.  Enforcement</w:t>
      </w:r>
    </w:p>
    <w:p w14:paraId="42DBF68C" w14:textId="77777777" w:rsidR="001C2569" w:rsidRDefault="00A5633B" w:rsidP="00547FDC">
      <w:pPr>
        <w:pStyle w:val="ListParagraph"/>
        <w:tabs>
          <w:tab w:val="left" w:pos="841"/>
        </w:tabs>
        <w:ind w:left="0" w:right="170" w:firstLine="0"/>
        <w:jc w:val="both"/>
      </w:pPr>
      <w:r>
        <w:t>The</w:t>
      </w:r>
      <w:r>
        <w:rPr>
          <w:spacing w:val="-6"/>
        </w:rPr>
        <w:t xml:space="preserve"> </w:t>
      </w:r>
      <w:r>
        <w:t>Code</w:t>
      </w:r>
      <w:r>
        <w:rPr>
          <w:spacing w:val="-6"/>
        </w:rPr>
        <w:t xml:space="preserve"> </w:t>
      </w:r>
      <w:r>
        <w:t>Enforcement</w:t>
      </w:r>
      <w:r>
        <w:rPr>
          <w:spacing w:val="-5"/>
        </w:rPr>
        <w:t xml:space="preserve"> </w:t>
      </w:r>
      <w:r>
        <w:t>Officer</w:t>
      </w:r>
      <w:r>
        <w:rPr>
          <w:spacing w:val="-6"/>
        </w:rPr>
        <w:t xml:space="preserve"> </w:t>
      </w:r>
      <w:r>
        <w:t>shall</w:t>
      </w:r>
      <w:r>
        <w:rPr>
          <w:spacing w:val="-6"/>
        </w:rPr>
        <w:t xml:space="preserve"> </w:t>
      </w:r>
      <w:r>
        <w:t>keep</w:t>
      </w:r>
      <w:r>
        <w:rPr>
          <w:spacing w:val="-5"/>
        </w:rPr>
        <w:t xml:space="preserve"> </w:t>
      </w:r>
      <w:r>
        <w:t>a</w:t>
      </w:r>
      <w:r>
        <w:rPr>
          <w:spacing w:val="-6"/>
        </w:rPr>
        <w:t xml:space="preserve"> </w:t>
      </w:r>
      <w:r>
        <w:t>record</w:t>
      </w:r>
      <w:r>
        <w:rPr>
          <w:spacing w:val="-5"/>
        </w:rPr>
        <w:t xml:space="preserve"> </w:t>
      </w:r>
      <w:r>
        <w:t>of</w:t>
      </w:r>
      <w:r>
        <w:rPr>
          <w:spacing w:val="-6"/>
        </w:rPr>
        <w:t xml:space="preserve"> </w:t>
      </w:r>
      <w:r>
        <w:t>all</w:t>
      </w:r>
      <w:r>
        <w:rPr>
          <w:spacing w:val="-6"/>
        </w:rPr>
        <w:t xml:space="preserve"> </w:t>
      </w:r>
      <w:r>
        <w:t>enforcement</w:t>
      </w:r>
      <w:r>
        <w:rPr>
          <w:spacing w:val="-5"/>
        </w:rPr>
        <w:t xml:space="preserve"> </w:t>
      </w:r>
      <w:r>
        <w:t>actions</w:t>
      </w:r>
      <w:r>
        <w:rPr>
          <w:spacing w:val="-6"/>
        </w:rPr>
        <w:t xml:space="preserve"> </w:t>
      </w:r>
      <w:r>
        <w:t>and shall institute or cause to be instituted in the name of the Town any actions that might be appropriate for the enforcement of this Ordinance, including the use of administrative consent</w:t>
      </w:r>
      <w:r>
        <w:rPr>
          <w:spacing w:val="-4"/>
        </w:rPr>
        <w:t xml:space="preserve"> </w:t>
      </w:r>
      <w:r>
        <w:t>agreements.</w:t>
      </w:r>
    </w:p>
    <w:p w14:paraId="0B8E3447" w14:textId="77777777" w:rsidR="001C2569" w:rsidRDefault="001C2569" w:rsidP="00547FDC">
      <w:pPr>
        <w:pStyle w:val="ListParagraph"/>
        <w:tabs>
          <w:tab w:val="left" w:pos="841"/>
        </w:tabs>
        <w:ind w:left="0" w:right="170" w:firstLine="0"/>
        <w:jc w:val="both"/>
      </w:pPr>
    </w:p>
    <w:p w14:paraId="69782BFB" w14:textId="77777777" w:rsidR="001C2569" w:rsidRPr="004244E4" w:rsidRDefault="00A5633B" w:rsidP="00547FDC">
      <w:pPr>
        <w:pStyle w:val="ListParagraph"/>
        <w:tabs>
          <w:tab w:val="left" w:pos="841"/>
        </w:tabs>
        <w:ind w:left="0" w:right="170" w:firstLine="0"/>
        <w:jc w:val="both"/>
        <w:rPr>
          <w:b/>
        </w:rPr>
      </w:pPr>
      <w:r w:rsidRPr="004244E4">
        <w:rPr>
          <w:b/>
        </w:rPr>
        <w:t>Section 2.  Penalties</w:t>
      </w:r>
    </w:p>
    <w:p w14:paraId="423C321F" w14:textId="77777777" w:rsidR="001C2569" w:rsidRDefault="001C2569" w:rsidP="00547FDC">
      <w:pPr>
        <w:pStyle w:val="ListParagraph"/>
        <w:tabs>
          <w:tab w:val="left" w:pos="841"/>
        </w:tabs>
        <w:ind w:left="839" w:right="170" w:firstLine="0"/>
        <w:jc w:val="both"/>
      </w:pPr>
    </w:p>
    <w:p w14:paraId="1A5BA55B" w14:textId="77777777" w:rsidR="001C2569" w:rsidRDefault="00A5633B" w:rsidP="00547FDC">
      <w:pPr>
        <w:pStyle w:val="ListParagraph"/>
        <w:tabs>
          <w:tab w:val="left" w:pos="840"/>
        </w:tabs>
        <w:ind w:left="0" w:right="478" w:firstLine="0"/>
        <w:jc w:val="both"/>
      </w:pPr>
      <w:r>
        <w:t>Any person, including but not limited to a landowner, landowner’s agent, or contractor,</w:t>
      </w:r>
      <w:r>
        <w:rPr>
          <w:spacing w:val="-5"/>
        </w:rPr>
        <w:t xml:space="preserve"> </w:t>
      </w:r>
      <w:r>
        <w:t>who</w:t>
      </w:r>
      <w:r>
        <w:rPr>
          <w:spacing w:val="-4"/>
        </w:rPr>
        <w:t xml:space="preserve"> </w:t>
      </w:r>
      <w:r>
        <w:t>is</w:t>
      </w:r>
      <w:r>
        <w:rPr>
          <w:spacing w:val="-5"/>
        </w:rPr>
        <w:t xml:space="preserve"> </w:t>
      </w:r>
      <w:r>
        <w:t>responsible</w:t>
      </w:r>
      <w:r>
        <w:rPr>
          <w:spacing w:val="-4"/>
        </w:rPr>
        <w:t xml:space="preserve"> </w:t>
      </w:r>
      <w:r>
        <w:t>for</w:t>
      </w:r>
      <w:r>
        <w:rPr>
          <w:spacing w:val="-5"/>
        </w:rPr>
        <w:t xml:space="preserve"> </w:t>
      </w:r>
      <w:r>
        <w:t>a</w:t>
      </w:r>
      <w:r>
        <w:rPr>
          <w:spacing w:val="-4"/>
        </w:rPr>
        <w:t xml:space="preserve"> </w:t>
      </w:r>
      <w:r>
        <w:t>violation</w:t>
      </w:r>
      <w:r>
        <w:rPr>
          <w:spacing w:val="-5"/>
        </w:rPr>
        <w:t xml:space="preserve"> </w:t>
      </w:r>
      <w:r>
        <w:t>of</w:t>
      </w:r>
      <w:r>
        <w:rPr>
          <w:spacing w:val="-4"/>
        </w:rPr>
        <w:t xml:space="preserve"> </w:t>
      </w:r>
      <w:r>
        <w:t>this</w:t>
      </w:r>
      <w:r>
        <w:rPr>
          <w:spacing w:val="-5"/>
        </w:rPr>
        <w:t xml:space="preserve"> </w:t>
      </w:r>
      <w:r>
        <w:t>Ordinance</w:t>
      </w:r>
      <w:r>
        <w:rPr>
          <w:spacing w:val="-4"/>
        </w:rPr>
        <w:t xml:space="preserve"> </w:t>
      </w:r>
      <w:r>
        <w:t>is</w:t>
      </w:r>
      <w:r>
        <w:rPr>
          <w:spacing w:val="-5"/>
        </w:rPr>
        <w:t xml:space="preserve"> </w:t>
      </w:r>
      <w:r>
        <w:t>liable</w:t>
      </w:r>
      <w:r>
        <w:rPr>
          <w:spacing w:val="-4"/>
        </w:rPr>
        <w:t xml:space="preserve"> </w:t>
      </w:r>
      <w:r>
        <w:t>for</w:t>
      </w:r>
      <w:r>
        <w:rPr>
          <w:spacing w:val="-4"/>
        </w:rPr>
        <w:t xml:space="preserve"> </w:t>
      </w:r>
      <w:r>
        <w:t>the penalties in Title 30-A, MRSA, Section</w:t>
      </w:r>
      <w:r>
        <w:rPr>
          <w:spacing w:val="-9"/>
        </w:rPr>
        <w:t xml:space="preserve"> </w:t>
      </w:r>
      <w:r>
        <w:t>4452.</w:t>
      </w:r>
    </w:p>
    <w:p w14:paraId="48E36295" w14:textId="77777777" w:rsidR="00174462" w:rsidRDefault="00174462" w:rsidP="00547FDC">
      <w:pPr>
        <w:pStyle w:val="BodyText"/>
        <w:spacing w:before="11"/>
        <w:jc w:val="both"/>
        <w:rPr>
          <w:sz w:val="21"/>
        </w:rPr>
      </w:pPr>
    </w:p>
    <w:p w14:paraId="5649D5C1" w14:textId="77777777" w:rsidR="00174462" w:rsidRPr="004244E4" w:rsidRDefault="00A5633B" w:rsidP="00547FDC">
      <w:pPr>
        <w:pStyle w:val="Heading1"/>
        <w:ind w:left="0"/>
        <w:jc w:val="both"/>
        <w:rPr>
          <w:b/>
          <w:i w:val="0"/>
          <w:sz w:val="28"/>
        </w:rPr>
      </w:pPr>
      <w:bookmarkStart w:id="15" w:name="_bookmark1"/>
      <w:bookmarkStart w:id="16" w:name="Article_7:___Development_Standards_Gener"/>
      <w:bookmarkStart w:id="17" w:name="_Toc31628157"/>
      <w:bookmarkEnd w:id="15"/>
      <w:bookmarkEnd w:id="16"/>
      <w:r w:rsidRPr="004244E4">
        <w:rPr>
          <w:b/>
          <w:i w:val="0"/>
          <w:sz w:val="28"/>
        </w:rPr>
        <w:t xml:space="preserve">Article </w:t>
      </w:r>
      <w:r w:rsidR="001C2569" w:rsidRPr="004244E4">
        <w:rPr>
          <w:b/>
          <w:i w:val="0"/>
          <w:sz w:val="28"/>
        </w:rPr>
        <w:t>8</w:t>
      </w:r>
      <w:r w:rsidRPr="004244E4">
        <w:rPr>
          <w:b/>
          <w:i w:val="0"/>
          <w:sz w:val="28"/>
        </w:rPr>
        <w:t>: Development Standards Generally</w:t>
      </w:r>
      <w:bookmarkEnd w:id="17"/>
    </w:p>
    <w:p w14:paraId="699A2EF8" w14:textId="77777777" w:rsidR="00174462" w:rsidRDefault="00174462" w:rsidP="00547FDC">
      <w:pPr>
        <w:pStyle w:val="BodyText"/>
        <w:spacing w:before="1"/>
        <w:jc w:val="both"/>
        <w:rPr>
          <w:b/>
        </w:rPr>
      </w:pPr>
    </w:p>
    <w:p w14:paraId="5B08C279" w14:textId="77777777" w:rsidR="000D4F9F" w:rsidRPr="000D4F9F" w:rsidRDefault="00A5633B" w:rsidP="00547FDC">
      <w:pPr>
        <w:pStyle w:val="BodyText"/>
        <w:tabs>
          <w:tab w:val="left" w:pos="1561"/>
        </w:tabs>
        <w:jc w:val="both"/>
        <w:rPr>
          <w:b/>
        </w:rPr>
      </w:pPr>
      <w:r w:rsidRPr="000D4F9F">
        <w:rPr>
          <w:b/>
        </w:rPr>
        <w:t>Section</w:t>
      </w:r>
      <w:r w:rsidRPr="000D4F9F">
        <w:rPr>
          <w:b/>
          <w:spacing w:val="-4"/>
        </w:rPr>
        <w:t xml:space="preserve"> </w:t>
      </w:r>
      <w:r w:rsidRPr="000D4F9F">
        <w:rPr>
          <w:b/>
        </w:rPr>
        <w:t>1.  Air</w:t>
      </w:r>
      <w:r w:rsidRPr="000D4F9F">
        <w:rPr>
          <w:b/>
          <w:spacing w:val="-1"/>
        </w:rPr>
        <w:t xml:space="preserve"> </w:t>
      </w:r>
      <w:r w:rsidRPr="000D4F9F">
        <w:rPr>
          <w:b/>
        </w:rPr>
        <w:t>Quality</w:t>
      </w:r>
    </w:p>
    <w:p w14:paraId="40A02410" w14:textId="77777777" w:rsidR="000D4F9F" w:rsidRDefault="00A5633B" w:rsidP="00547FDC">
      <w:pPr>
        <w:pStyle w:val="BodyText"/>
        <w:tabs>
          <w:tab w:val="left" w:pos="1561"/>
        </w:tabs>
        <w:jc w:val="both"/>
      </w:pPr>
      <w:r>
        <w:t xml:space="preserve">No development is permitted which will cause emissions of dust, ash, smoke, or </w:t>
      </w:r>
      <w:r w:rsidRPr="000902A6">
        <w:rPr>
          <w:sz w:val="23"/>
        </w:rPr>
        <w:t>particulates</w:t>
      </w:r>
      <w:r>
        <w:rPr>
          <w:i/>
          <w:spacing w:val="-14"/>
          <w:sz w:val="23"/>
        </w:rPr>
        <w:t xml:space="preserve"> </w:t>
      </w:r>
      <w:r>
        <w:t>likely</w:t>
      </w:r>
      <w:r>
        <w:rPr>
          <w:spacing w:val="-9"/>
        </w:rPr>
        <w:t xml:space="preserve"> </w:t>
      </w:r>
      <w:r>
        <w:t>to</w:t>
      </w:r>
      <w:r>
        <w:rPr>
          <w:spacing w:val="-9"/>
        </w:rPr>
        <w:t xml:space="preserve"> </w:t>
      </w:r>
      <w:r>
        <w:t>damage</w:t>
      </w:r>
      <w:r>
        <w:rPr>
          <w:spacing w:val="-9"/>
        </w:rPr>
        <w:t xml:space="preserve"> </w:t>
      </w:r>
      <w:r>
        <w:t>human</w:t>
      </w:r>
      <w:r>
        <w:rPr>
          <w:spacing w:val="-10"/>
        </w:rPr>
        <w:t xml:space="preserve"> </w:t>
      </w:r>
      <w:r>
        <w:t>or</w:t>
      </w:r>
      <w:r>
        <w:rPr>
          <w:spacing w:val="-9"/>
        </w:rPr>
        <w:t xml:space="preserve"> </w:t>
      </w:r>
      <w:r>
        <w:t>animal</w:t>
      </w:r>
      <w:r>
        <w:rPr>
          <w:spacing w:val="-9"/>
        </w:rPr>
        <w:t xml:space="preserve"> </w:t>
      </w:r>
      <w:r>
        <w:t>health,</w:t>
      </w:r>
      <w:r>
        <w:rPr>
          <w:spacing w:val="-9"/>
        </w:rPr>
        <w:t xml:space="preserve"> </w:t>
      </w:r>
      <w:r>
        <w:t>vegetation,</w:t>
      </w:r>
      <w:r>
        <w:rPr>
          <w:spacing w:val="-9"/>
        </w:rPr>
        <w:t xml:space="preserve"> </w:t>
      </w:r>
      <w:r>
        <w:t>or</w:t>
      </w:r>
      <w:r>
        <w:rPr>
          <w:spacing w:val="-10"/>
        </w:rPr>
        <w:t xml:space="preserve"> </w:t>
      </w:r>
      <w:r>
        <w:t>property,</w:t>
      </w:r>
      <w:r>
        <w:rPr>
          <w:spacing w:val="-9"/>
        </w:rPr>
        <w:t xml:space="preserve"> </w:t>
      </w:r>
      <w:r>
        <w:t>by reason of concentration or toxicity. Evidence that relevant state and federal regulatory requirements have been met shall be considered sufficient to meet this standard. This shall not be construed to regulate dust or odors generated by agricultural practices conducted using accepted Best Management Practices (BMP).</w:t>
      </w:r>
    </w:p>
    <w:p w14:paraId="06460BC2" w14:textId="77777777" w:rsidR="00BE05F0" w:rsidRDefault="00A5633B" w:rsidP="00547FDC">
      <w:pPr>
        <w:pStyle w:val="BodyText"/>
        <w:tabs>
          <w:tab w:val="left" w:pos="1561"/>
        </w:tabs>
        <w:jc w:val="both"/>
      </w:pPr>
      <w:proofErr w:type="gramStart"/>
      <w:r w:rsidRPr="000D4F9F">
        <w:rPr>
          <w:b/>
        </w:rPr>
        <w:lastRenderedPageBreak/>
        <w:t>Section</w:t>
      </w:r>
      <w:r w:rsidRPr="000D4F9F">
        <w:rPr>
          <w:b/>
          <w:spacing w:val="-4"/>
        </w:rPr>
        <w:t xml:space="preserve"> </w:t>
      </w:r>
      <w:r w:rsidR="000D4F9F" w:rsidRPr="000D4F9F">
        <w:rPr>
          <w:b/>
        </w:rPr>
        <w:t>2.</w:t>
      </w:r>
      <w:proofErr w:type="gramEnd"/>
      <w:r w:rsidR="000D4F9F" w:rsidRPr="000D4F9F">
        <w:rPr>
          <w:b/>
        </w:rPr>
        <w:t xml:space="preserve">  </w:t>
      </w:r>
      <w:r w:rsidRPr="000D4F9F">
        <w:rPr>
          <w:b/>
        </w:rPr>
        <w:t xml:space="preserve">Access </w:t>
      </w:r>
      <w:r w:rsidR="000D4F9F" w:rsidRPr="000D4F9F">
        <w:rPr>
          <w:b/>
        </w:rPr>
        <w:t>to</w:t>
      </w:r>
      <w:r w:rsidRPr="000D4F9F">
        <w:rPr>
          <w:b/>
        </w:rPr>
        <w:t xml:space="preserve"> Public</w:t>
      </w:r>
      <w:r w:rsidRPr="000D4F9F">
        <w:rPr>
          <w:b/>
          <w:spacing w:val="-4"/>
        </w:rPr>
        <w:t xml:space="preserve"> </w:t>
      </w:r>
      <w:r w:rsidRPr="000D4F9F">
        <w:rPr>
          <w:b/>
        </w:rPr>
        <w:t>Streets</w:t>
      </w:r>
    </w:p>
    <w:p w14:paraId="483DD07E" w14:textId="77777777" w:rsidR="00174462" w:rsidRDefault="00174462" w:rsidP="00547FDC">
      <w:pPr>
        <w:pStyle w:val="BodyText"/>
        <w:spacing w:before="11"/>
        <w:jc w:val="both"/>
        <w:rPr>
          <w:sz w:val="21"/>
        </w:rPr>
      </w:pPr>
    </w:p>
    <w:p w14:paraId="06744266" w14:textId="77777777" w:rsidR="00174462" w:rsidRDefault="00A5633B" w:rsidP="00547FDC">
      <w:pPr>
        <w:pStyle w:val="ListParagraph"/>
        <w:numPr>
          <w:ilvl w:val="0"/>
          <w:numId w:val="20"/>
        </w:numPr>
        <w:tabs>
          <w:tab w:val="left" w:pos="841"/>
        </w:tabs>
        <w:jc w:val="both"/>
      </w:pPr>
      <w:bookmarkStart w:id="18" w:name="General_Provisions"/>
      <w:bookmarkEnd w:id="18"/>
      <w:r>
        <w:t>Access to Town Ways</w:t>
      </w:r>
    </w:p>
    <w:p w14:paraId="3524079D" w14:textId="77777777" w:rsidR="00BE05F0" w:rsidRDefault="00BE05F0" w:rsidP="00547FDC">
      <w:pPr>
        <w:pStyle w:val="ListParagraph"/>
        <w:tabs>
          <w:tab w:val="left" w:pos="841"/>
        </w:tabs>
        <w:ind w:firstLine="0"/>
        <w:jc w:val="both"/>
      </w:pPr>
    </w:p>
    <w:p w14:paraId="4244F398" w14:textId="77777777" w:rsidR="00BE05F0" w:rsidRPr="00870D3E" w:rsidRDefault="00A5633B" w:rsidP="00547FDC">
      <w:pPr>
        <w:pStyle w:val="ListParagraph"/>
        <w:numPr>
          <w:ilvl w:val="1"/>
          <w:numId w:val="20"/>
        </w:numPr>
        <w:tabs>
          <w:tab w:val="left" w:pos="841"/>
        </w:tabs>
        <w:jc w:val="both"/>
      </w:pPr>
      <w:r>
        <w:t>General Provisions</w:t>
      </w:r>
    </w:p>
    <w:p w14:paraId="6A41D4B9" w14:textId="77777777" w:rsidR="000D4F9F" w:rsidRDefault="000D4F9F" w:rsidP="00547FDC">
      <w:pPr>
        <w:pStyle w:val="ListParagraph"/>
        <w:tabs>
          <w:tab w:val="left" w:pos="841"/>
        </w:tabs>
        <w:ind w:firstLine="0"/>
        <w:jc w:val="both"/>
      </w:pPr>
    </w:p>
    <w:p w14:paraId="7A8ABA7C" w14:textId="77777777" w:rsidR="00174462" w:rsidRDefault="00A5633B" w:rsidP="00547FDC">
      <w:pPr>
        <w:pStyle w:val="ListParagraph"/>
        <w:numPr>
          <w:ilvl w:val="2"/>
          <w:numId w:val="20"/>
        </w:numPr>
        <w:tabs>
          <w:tab w:val="left" w:pos="1200"/>
        </w:tabs>
        <w:spacing w:before="1"/>
        <w:ind w:right="193"/>
        <w:jc w:val="both"/>
      </w:pPr>
      <w:r>
        <w:t>The number of access points shall be the minimum necessary to assure safe and proper vehicular access to the site. As a general rule, no more than two access points onto any single road will be allowed. Where more than one road abuts the development site, the Planning Board may require the developer to access the site from the road with less potential for congestion and traffic</w:t>
      </w:r>
      <w:r>
        <w:rPr>
          <w:spacing w:val="-3"/>
        </w:rPr>
        <w:t xml:space="preserve"> </w:t>
      </w:r>
      <w:r>
        <w:t>hazard.</w:t>
      </w:r>
    </w:p>
    <w:p w14:paraId="37211BDC" w14:textId="77777777" w:rsidR="00710949" w:rsidRDefault="00710949" w:rsidP="00547FDC">
      <w:pPr>
        <w:pStyle w:val="ListParagraph"/>
        <w:tabs>
          <w:tab w:val="left" w:pos="1200"/>
        </w:tabs>
        <w:spacing w:before="79"/>
        <w:ind w:left="1200" w:right="211" w:firstLine="0"/>
        <w:jc w:val="both"/>
      </w:pPr>
    </w:p>
    <w:p w14:paraId="0C36A7A8" w14:textId="77777777" w:rsidR="00174462" w:rsidRDefault="00A5633B" w:rsidP="00547FDC">
      <w:pPr>
        <w:pStyle w:val="ListParagraph"/>
        <w:numPr>
          <w:ilvl w:val="2"/>
          <w:numId w:val="20"/>
        </w:numPr>
        <w:tabs>
          <w:tab w:val="left" w:pos="1200"/>
        </w:tabs>
        <w:spacing w:before="79"/>
        <w:ind w:right="211"/>
        <w:jc w:val="both"/>
      </w:pPr>
      <w:r>
        <w:t xml:space="preserve">All streets, which can be expected to carry traffic to and from the development, shall have sufficient capacity or be suitably improved to accommodate the amount and types of traffic generated by the development. No development shall increase the volume to capacity ratio of any street above 0.8 nor reduce the level of service to “D” or below on any street. </w:t>
      </w:r>
    </w:p>
    <w:p w14:paraId="27CA9E9E" w14:textId="77777777" w:rsidR="00174462" w:rsidRDefault="00174462" w:rsidP="00547FDC">
      <w:pPr>
        <w:pStyle w:val="BodyText"/>
        <w:jc w:val="both"/>
        <w:rPr>
          <w:sz w:val="26"/>
        </w:rPr>
      </w:pPr>
    </w:p>
    <w:p w14:paraId="2333CAEC" w14:textId="77777777" w:rsidR="00174462" w:rsidRDefault="00A5633B" w:rsidP="00547FDC">
      <w:pPr>
        <w:pStyle w:val="ListParagraph"/>
        <w:numPr>
          <w:ilvl w:val="2"/>
          <w:numId w:val="20"/>
        </w:numPr>
        <w:tabs>
          <w:tab w:val="left" w:pos="1200"/>
        </w:tabs>
        <w:spacing w:before="192"/>
        <w:ind w:right="205"/>
        <w:jc w:val="both"/>
      </w:pPr>
      <w:r>
        <w:t xml:space="preserve">Access points shall be of a design and have sufficient capacity to avoid the stopping or standing of vehicles attempting to enter the development from the street. Where necessary to ensure safety of drivers and pedestrians and to avoid congestion, the developer shall install turning lanes, traffic directional islands, frontage roads, signalization, or other traffic controls within public streets. All such installations shall conform to standards in the </w:t>
      </w:r>
      <w:r w:rsidRPr="004244E4">
        <w:rPr>
          <w:i/>
        </w:rPr>
        <w:t>Manual on Uniform Traffic Control Devices</w:t>
      </w:r>
      <w:r>
        <w:t xml:space="preserve"> published by the American</w:t>
      </w:r>
      <w:r>
        <w:rPr>
          <w:spacing w:val="-43"/>
        </w:rPr>
        <w:t xml:space="preserve"> </w:t>
      </w:r>
      <w:r>
        <w:t>Traffic Safety Services</w:t>
      </w:r>
      <w:r>
        <w:rPr>
          <w:spacing w:val="-3"/>
        </w:rPr>
        <w:t xml:space="preserve"> </w:t>
      </w:r>
      <w:r>
        <w:t>Association.</w:t>
      </w:r>
    </w:p>
    <w:p w14:paraId="14FC8A11" w14:textId="77777777" w:rsidR="00174462" w:rsidRDefault="00174462" w:rsidP="00547FDC">
      <w:pPr>
        <w:pStyle w:val="BodyText"/>
        <w:jc w:val="both"/>
        <w:rPr>
          <w:sz w:val="26"/>
        </w:rPr>
      </w:pPr>
    </w:p>
    <w:p w14:paraId="374968D8" w14:textId="77777777" w:rsidR="00174462" w:rsidRDefault="00A5633B" w:rsidP="00547FDC">
      <w:pPr>
        <w:pStyle w:val="ListParagraph"/>
        <w:numPr>
          <w:ilvl w:val="2"/>
          <w:numId w:val="20"/>
        </w:numPr>
        <w:tabs>
          <w:tab w:val="left" w:pos="1200"/>
        </w:tabs>
        <w:spacing w:before="217"/>
        <w:ind w:right="532"/>
        <w:jc w:val="both"/>
      </w:pPr>
      <w:r>
        <w:t>The</w:t>
      </w:r>
      <w:r>
        <w:rPr>
          <w:spacing w:val="-5"/>
        </w:rPr>
        <w:t xml:space="preserve"> </w:t>
      </w:r>
      <w:r>
        <w:t>Planning</w:t>
      </w:r>
      <w:r>
        <w:rPr>
          <w:spacing w:val="-4"/>
        </w:rPr>
        <w:t xml:space="preserve"> </w:t>
      </w:r>
      <w:r>
        <w:t>Board</w:t>
      </w:r>
      <w:r>
        <w:rPr>
          <w:spacing w:val="-5"/>
        </w:rPr>
        <w:t xml:space="preserve"> </w:t>
      </w:r>
      <w:r>
        <w:t>may</w:t>
      </w:r>
      <w:r>
        <w:rPr>
          <w:spacing w:val="-4"/>
        </w:rPr>
        <w:t xml:space="preserve"> </w:t>
      </w:r>
      <w:r>
        <w:t>require</w:t>
      </w:r>
      <w:r>
        <w:rPr>
          <w:spacing w:val="-5"/>
        </w:rPr>
        <w:t xml:space="preserve"> </w:t>
      </w:r>
      <w:r>
        <w:t>the</w:t>
      </w:r>
      <w:r>
        <w:rPr>
          <w:spacing w:val="-4"/>
        </w:rPr>
        <w:t xml:space="preserve"> </w:t>
      </w:r>
      <w:r>
        <w:t>developer</w:t>
      </w:r>
      <w:r>
        <w:rPr>
          <w:spacing w:val="-5"/>
        </w:rPr>
        <w:t xml:space="preserve"> </w:t>
      </w:r>
      <w:r>
        <w:t>to</w:t>
      </w:r>
      <w:r>
        <w:rPr>
          <w:spacing w:val="-4"/>
        </w:rPr>
        <w:t xml:space="preserve"> </w:t>
      </w:r>
      <w:r>
        <w:t>plan</w:t>
      </w:r>
      <w:r>
        <w:rPr>
          <w:spacing w:val="-5"/>
        </w:rPr>
        <w:t xml:space="preserve"> </w:t>
      </w:r>
      <w:r>
        <w:t>or</w:t>
      </w:r>
      <w:r>
        <w:rPr>
          <w:spacing w:val="-4"/>
        </w:rPr>
        <w:t xml:space="preserve"> </w:t>
      </w:r>
      <w:r>
        <w:t>install</w:t>
      </w:r>
      <w:r>
        <w:rPr>
          <w:spacing w:val="-5"/>
        </w:rPr>
        <w:t xml:space="preserve"> </w:t>
      </w:r>
      <w:r>
        <w:t>access</w:t>
      </w:r>
      <w:r>
        <w:rPr>
          <w:spacing w:val="-4"/>
        </w:rPr>
        <w:t xml:space="preserve"> </w:t>
      </w:r>
      <w:r>
        <w:t>to adjoining properties where it will serve to reduce demand for vehicular movement on public</w:t>
      </w:r>
      <w:r>
        <w:rPr>
          <w:spacing w:val="-6"/>
        </w:rPr>
        <w:t xml:space="preserve"> </w:t>
      </w:r>
      <w:r>
        <w:t>roads.</w:t>
      </w:r>
    </w:p>
    <w:p w14:paraId="164808ED" w14:textId="77777777" w:rsidR="00174462" w:rsidRDefault="00174462" w:rsidP="00547FDC">
      <w:pPr>
        <w:pStyle w:val="BodyText"/>
        <w:jc w:val="both"/>
      </w:pPr>
    </w:p>
    <w:p w14:paraId="648B397F" w14:textId="77777777" w:rsidR="00174462" w:rsidRDefault="00A5633B" w:rsidP="00547FDC">
      <w:pPr>
        <w:pStyle w:val="ListParagraph"/>
        <w:numPr>
          <w:ilvl w:val="2"/>
          <w:numId w:val="20"/>
        </w:numPr>
        <w:tabs>
          <w:tab w:val="left" w:pos="1200"/>
        </w:tabs>
        <w:spacing w:before="1"/>
        <w:ind w:right="299"/>
        <w:jc w:val="both"/>
      </w:pPr>
      <w:r>
        <w:t>In order to provide adequate visibility, all access points shall be kept free from</w:t>
      </w:r>
      <w:r>
        <w:rPr>
          <w:spacing w:val="-7"/>
        </w:rPr>
        <w:t xml:space="preserve"> </w:t>
      </w:r>
      <w:r>
        <w:t>visual</w:t>
      </w:r>
      <w:r>
        <w:rPr>
          <w:spacing w:val="-6"/>
        </w:rPr>
        <w:t xml:space="preserve"> </w:t>
      </w:r>
      <w:r>
        <w:t>obstructions,</w:t>
      </w:r>
      <w:r>
        <w:rPr>
          <w:spacing w:val="-6"/>
        </w:rPr>
        <w:t xml:space="preserve"> </w:t>
      </w:r>
      <w:r>
        <w:t>including</w:t>
      </w:r>
      <w:r>
        <w:rPr>
          <w:spacing w:val="-6"/>
        </w:rPr>
        <w:t xml:space="preserve"> </w:t>
      </w:r>
      <w:r>
        <w:t>signs,</w:t>
      </w:r>
      <w:r>
        <w:rPr>
          <w:spacing w:val="-6"/>
        </w:rPr>
        <w:t xml:space="preserve"> </w:t>
      </w:r>
      <w:r>
        <w:t>within</w:t>
      </w:r>
      <w:r>
        <w:rPr>
          <w:spacing w:val="-6"/>
        </w:rPr>
        <w:t xml:space="preserve"> </w:t>
      </w:r>
      <w:r>
        <w:t>a</w:t>
      </w:r>
      <w:r>
        <w:rPr>
          <w:spacing w:val="-6"/>
        </w:rPr>
        <w:t xml:space="preserve"> </w:t>
      </w:r>
      <w:r>
        <w:t>triangular</w:t>
      </w:r>
      <w:r>
        <w:rPr>
          <w:spacing w:val="-6"/>
        </w:rPr>
        <w:t xml:space="preserve"> </w:t>
      </w:r>
      <w:r>
        <w:t>area</w:t>
      </w:r>
      <w:r>
        <w:rPr>
          <w:spacing w:val="-6"/>
        </w:rPr>
        <w:t xml:space="preserve"> </w:t>
      </w:r>
      <w:r>
        <w:t>defined</w:t>
      </w:r>
      <w:r>
        <w:rPr>
          <w:spacing w:val="-6"/>
        </w:rPr>
        <w:t xml:space="preserve"> </w:t>
      </w:r>
      <w:r>
        <w:t xml:space="preserve">by legs of </w:t>
      </w:r>
      <w:r w:rsidR="006619D3">
        <w:t>twenty-five (</w:t>
      </w:r>
      <w:r>
        <w:t>25</w:t>
      </w:r>
      <w:r w:rsidR="006619D3">
        <w:t>)</w:t>
      </w:r>
      <w:r>
        <w:t xml:space="preserve"> feet measured along the driveway and street</w:t>
      </w:r>
      <w:r>
        <w:rPr>
          <w:spacing w:val="-24"/>
        </w:rPr>
        <w:t xml:space="preserve"> </w:t>
      </w:r>
      <w:r>
        <w:t>lines.</w:t>
      </w:r>
    </w:p>
    <w:p w14:paraId="4C29AF54" w14:textId="77777777" w:rsidR="00174462" w:rsidRDefault="00174462" w:rsidP="00547FDC">
      <w:pPr>
        <w:pStyle w:val="BodyText"/>
        <w:jc w:val="both"/>
        <w:rPr>
          <w:sz w:val="26"/>
        </w:rPr>
      </w:pPr>
    </w:p>
    <w:p w14:paraId="7637FC75" w14:textId="77777777" w:rsidR="005B32D7" w:rsidRPr="00870D3E" w:rsidRDefault="00A5633B" w:rsidP="00547FDC">
      <w:pPr>
        <w:pStyle w:val="ListParagraph"/>
        <w:numPr>
          <w:ilvl w:val="1"/>
          <w:numId w:val="20"/>
        </w:numPr>
        <w:tabs>
          <w:tab w:val="left" w:pos="840"/>
        </w:tabs>
        <w:spacing w:before="216" w:line="265" w:lineRule="exact"/>
        <w:jc w:val="both"/>
      </w:pPr>
      <w:bookmarkStart w:id="19" w:name="Location_and_Design_of_Access_Points"/>
      <w:bookmarkEnd w:id="19"/>
      <w:r w:rsidRPr="004244E4">
        <w:t>Location and Design of Access</w:t>
      </w:r>
      <w:r w:rsidRPr="004244E4">
        <w:rPr>
          <w:spacing w:val="-7"/>
        </w:rPr>
        <w:t xml:space="preserve"> </w:t>
      </w:r>
      <w:r w:rsidRPr="004244E4">
        <w:t xml:space="preserve">Points </w:t>
      </w:r>
    </w:p>
    <w:p w14:paraId="5CDD17A1" w14:textId="77777777" w:rsidR="000D4F9F" w:rsidRDefault="000D4F9F" w:rsidP="00547FDC">
      <w:pPr>
        <w:pStyle w:val="ListParagraph"/>
        <w:tabs>
          <w:tab w:val="left" w:pos="840"/>
        </w:tabs>
        <w:spacing w:line="265" w:lineRule="exact"/>
        <w:ind w:left="839" w:firstLine="0"/>
        <w:jc w:val="both"/>
      </w:pPr>
    </w:p>
    <w:p w14:paraId="28E05089" w14:textId="77777777" w:rsidR="00174462" w:rsidRDefault="00A5633B" w:rsidP="00547FDC">
      <w:pPr>
        <w:pStyle w:val="ListParagraph"/>
        <w:numPr>
          <w:ilvl w:val="2"/>
          <w:numId w:val="20"/>
        </w:numPr>
        <w:tabs>
          <w:tab w:val="left" w:pos="1200"/>
        </w:tabs>
        <w:ind w:right="174"/>
        <w:jc w:val="both"/>
      </w:pPr>
      <w:r>
        <w:t>Sight Distance: All access points shall be located to provide minimum sight distance of the (10) feet for each mile per hour of posted speed limit in both directions. Sight distance is measured from a point ten (10) feet behind the edge</w:t>
      </w:r>
      <w:r>
        <w:rPr>
          <w:spacing w:val="-5"/>
        </w:rPr>
        <w:t xml:space="preserve"> </w:t>
      </w:r>
      <w:r>
        <w:t>of</w:t>
      </w:r>
      <w:r>
        <w:rPr>
          <w:spacing w:val="-4"/>
        </w:rPr>
        <w:t xml:space="preserve"> </w:t>
      </w:r>
      <w:r>
        <w:t>the</w:t>
      </w:r>
      <w:r>
        <w:rPr>
          <w:spacing w:val="-4"/>
        </w:rPr>
        <w:t xml:space="preserve"> </w:t>
      </w:r>
      <w:r>
        <w:t>traveled</w:t>
      </w:r>
      <w:r>
        <w:rPr>
          <w:spacing w:val="-4"/>
        </w:rPr>
        <w:t xml:space="preserve"> </w:t>
      </w:r>
      <w:r>
        <w:t>way,</w:t>
      </w:r>
      <w:r>
        <w:rPr>
          <w:spacing w:val="-5"/>
        </w:rPr>
        <w:t xml:space="preserve"> </w:t>
      </w:r>
      <w:r>
        <w:t>with</w:t>
      </w:r>
      <w:r>
        <w:rPr>
          <w:spacing w:val="-4"/>
        </w:rPr>
        <w:t xml:space="preserve"> </w:t>
      </w:r>
      <w:r>
        <w:t>the</w:t>
      </w:r>
      <w:r>
        <w:rPr>
          <w:spacing w:val="-4"/>
        </w:rPr>
        <w:t xml:space="preserve"> </w:t>
      </w:r>
      <w:r>
        <w:t>height</w:t>
      </w:r>
      <w:r>
        <w:rPr>
          <w:spacing w:val="-4"/>
        </w:rPr>
        <w:t xml:space="preserve"> </w:t>
      </w:r>
      <w:r>
        <w:t>of</w:t>
      </w:r>
      <w:r>
        <w:rPr>
          <w:spacing w:val="-4"/>
        </w:rPr>
        <w:t xml:space="preserve"> </w:t>
      </w:r>
      <w:r>
        <w:t>the</w:t>
      </w:r>
      <w:r>
        <w:rPr>
          <w:spacing w:val="-5"/>
        </w:rPr>
        <w:t xml:space="preserve"> </w:t>
      </w:r>
      <w:r>
        <w:t>eye</w:t>
      </w:r>
      <w:r>
        <w:rPr>
          <w:spacing w:val="-4"/>
        </w:rPr>
        <w:t xml:space="preserve"> </w:t>
      </w:r>
      <w:r>
        <w:t>at</w:t>
      </w:r>
      <w:r>
        <w:rPr>
          <w:spacing w:val="-4"/>
        </w:rPr>
        <w:t xml:space="preserve"> </w:t>
      </w:r>
      <w:r>
        <w:t>3.5</w:t>
      </w:r>
      <w:r>
        <w:rPr>
          <w:spacing w:val="-4"/>
        </w:rPr>
        <w:t xml:space="preserve"> </w:t>
      </w:r>
      <w:r>
        <w:t>feet,</w:t>
      </w:r>
      <w:r>
        <w:rPr>
          <w:spacing w:val="-4"/>
        </w:rPr>
        <w:t xml:space="preserve"> </w:t>
      </w:r>
      <w:r>
        <w:t>to</w:t>
      </w:r>
      <w:r>
        <w:rPr>
          <w:spacing w:val="-5"/>
        </w:rPr>
        <w:t xml:space="preserve"> </w:t>
      </w:r>
      <w:r>
        <w:t>the</w:t>
      </w:r>
      <w:r>
        <w:rPr>
          <w:spacing w:val="-4"/>
        </w:rPr>
        <w:t xml:space="preserve"> </w:t>
      </w:r>
      <w:r>
        <w:t>top</w:t>
      </w:r>
      <w:r>
        <w:rPr>
          <w:spacing w:val="-4"/>
        </w:rPr>
        <w:t xml:space="preserve"> </w:t>
      </w:r>
      <w:r>
        <w:t xml:space="preserve">of an object </w:t>
      </w:r>
      <w:r w:rsidR="006619D3">
        <w:t>four and a half (</w:t>
      </w:r>
      <w:r>
        <w:t>4.5</w:t>
      </w:r>
      <w:r w:rsidR="006619D3">
        <w:t>)</w:t>
      </w:r>
      <w:r>
        <w:t xml:space="preserve"> feet above the street</w:t>
      </w:r>
      <w:r>
        <w:rPr>
          <w:spacing w:val="-12"/>
        </w:rPr>
        <w:t xml:space="preserve"> </w:t>
      </w:r>
      <w:r>
        <w:t>surface.</w:t>
      </w:r>
    </w:p>
    <w:p w14:paraId="407E5177" w14:textId="77777777" w:rsidR="000D4F9F" w:rsidRDefault="000D4F9F" w:rsidP="00547FDC">
      <w:pPr>
        <w:pStyle w:val="ListParagraph"/>
        <w:tabs>
          <w:tab w:val="left" w:pos="1200"/>
        </w:tabs>
        <w:ind w:right="174" w:firstLine="0"/>
        <w:jc w:val="both"/>
      </w:pPr>
    </w:p>
    <w:p w14:paraId="490816D3" w14:textId="77777777" w:rsidR="00174462" w:rsidRDefault="00A5633B" w:rsidP="00547FDC">
      <w:pPr>
        <w:pStyle w:val="ListParagraph"/>
        <w:numPr>
          <w:ilvl w:val="2"/>
          <w:numId w:val="20"/>
        </w:numPr>
        <w:tabs>
          <w:tab w:val="left" w:pos="1200"/>
        </w:tabs>
        <w:spacing w:before="1"/>
        <w:ind w:right="577"/>
        <w:jc w:val="both"/>
      </w:pPr>
      <w:r>
        <w:t>Access</w:t>
      </w:r>
      <w:r>
        <w:rPr>
          <w:spacing w:val="-6"/>
        </w:rPr>
        <w:t xml:space="preserve"> </w:t>
      </w:r>
      <w:r>
        <w:t>points</w:t>
      </w:r>
      <w:r>
        <w:rPr>
          <w:spacing w:val="-5"/>
        </w:rPr>
        <w:t xml:space="preserve"> </w:t>
      </w:r>
      <w:r>
        <w:t>shall</w:t>
      </w:r>
      <w:r>
        <w:rPr>
          <w:spacing w:val="-6"/>
        </w:rPr>
        <w:t xml:space="preserve"> </w:t>
      </w:r>
      <w:r>
        <w:t>be</w:t>
      </w:r>
      <w:r>
        <w:rPr>
          <w:spacing w:val="-5"/>
        </w:rPr>
        <w:t xml:space="preserve"> </w:t>
      </w:r>
      <w:r>
        <w:t>designed</w:t>
      </w:r>
      <w:r>
        <w:rPr>
          <w:spacing w:val="-5"/>
        </w:rPr>
        <w:t xml:space="preserve"> </w:t>
      </w:r>
      <w:r>
        <w:t>and</w:t>
      </w:r>
      <w:r>
        <w:rPr>
          <w:spacing w:val="-6"/>
        </w:rPr>
        <w:t xml:space="preserve"> </w:t>
      </w:r>
      <w:r>
        <w:t>constructed</w:t>
      </w:r>
      <w:r>
        <w:rPr>
          <w:spacing w:val="-5"/>
        </w:rPr>
        <w:t xml:space="preserve"> </w:t>
      </w:r>
      <w:r>
        <w:t>to</w:t>
      </w:r>
      <w:r>
        <w:rPr>
          <w:spacing w:val="-5"/>
        </w:rPr>
        <w:t xml:space="preserve"> </w:t>
      </w:r>
      <w:r>
        <w:t>a</w:t>
      </w:r>
      <w:r>
        <w:rPr>
          <w:spacing w:val="-6"/>
        </w:rPr>
        <w:t xml:space="preserve"> </w:t>
      </w:r>
      <w:r>
        <w:t>standard</w:t>
      </w:r>
      <w:r>
        <w:rPr>
          <w:spacing w:val="-5"/>
        </w:rPr>
        <w:t xml:space="preserve"> </w:t>
      </w:r>
      <w:r>
        <w:t>consistent with their estimated volume as</w:t>
      </w:r>
      <w:r>
        <w:rPr>
          <w:spacing w:val="-9"/>
        </w:rPr>
        <w:t xml:space="preserve"> </w:t>
      </w:r>
      <w:r>
        <w:t>follows:</w:t>
      </w:r>
    </w:p>
    <w:p w14:paraId="56607943" w14:textId="77777777" w:rsidR="000D4F9F" w:rsidRDefault="000D4F9F" w:rsidP="00547FDC">
      <w:pPr>
        <w:pStyle w:val="ListParagraph"/>
        <w:tabs>
          <w:tab w:val="left" w:pos="1200"/>
        </w:tabs>
        <w:spacing w:before="1"/>
        <w:ind w:left="1200" w:right="577" w:firstLine="0"/>
        <w:jc w:val="both"/>
      </w:pPr>
    </w:p>
    <w:p w14:paraId="4E18ECA9" w14:textId="77777777" w:rsidR="000D4F9F" w:rsidRDefault="00A5633B" w:rsidP="00547FDC">
      <w:pPr>
        <w:pStyle w:val="BodyText"/>
        <w:numPr>
          <w:ilvl w:val="0"/>
          <w:numId w:val="33"/>
        </w:numPr>
        <w:ind w:right="980"/>
        <w:jc w:val="both"/>
      </w:pPr>
      <w:r>
        <w:t xml:space="preserve">Low Volume: Peak hour volume of six (6) or fewer vehicles. </w:t>
      </w:r>
    </w:p>
    <w:p w14:paraId="2D3BE9C2" w14:textId="77777777" w:rsidR="000D4F9F" w:rsidRDefault="000D4F9F" w:rsidP="00547FDC">
      <w:pPr>
        <w:pStyle w:val="BodyText"/>
        <w:ind w:left="2279" w:right="980"/>
        <w:jc w:val="both"/>
      </w:pPr>
    </w:p>
    <w:p w14:paraId="6E839390" w14:textId="77777777" w:rsidR="000D4F9F" w:rsidRDefault="00A5633B" w:rsidP="00547FDC">
      <w:pPr>
        <w:pStyle w:val="BodyText"/>
        <w:numPr>
          <w:ilvl w:val="0"/>
          <w:numId w:val="33"/>
        </w:numPr>
        <w:spacing w:line="265" w:lineRule="exact"/>
        <w:ind w:right="980"/>
        <w:jc w:val="both"/>
      </w:pPr>
      <w:r>
        <w:t xml:space="preserve">Medium Volume: </w:t>
      </w:r>
      <w:r w:rsidR="005E35EE">
        <w:t>Peak hour volume of seven (7) to ninety-nine (99) vehicles</w:t>
      </w:r>
      <w:r>
        <w:t>.</w:t>
      </w:r>
    </w:p>
    <w:p w14:paraId="48C0DE38" w14:textId="77777777" w:rsidR="000D4F9F" w:rsidRDefault="000D4F9F" w:rsidP="00547FDC">
      <w:pPr>
        <w:pStyle w:val="BodyText"/>
        <w:spacing w:line="265" w:lineRule="exact"/>
        <w:ind w:left="2279" w:right="980"/>
        <w:jc w:val="both"/>
      </w:pPr>
    </w:p>
    <w:p w14:paraId="2A19DB31" w14:textId="77777777" w:rsidR="00914EC0" w:rsidRDefault="00A5633B" w:rsidP="00547FDC">
      <w:pPr>
        <w:pStyle w:val="BodyText"/>
        <w:numPr>
          <w:ilvl w:val="0"/>
          <w:numId w:val="33"/>
        </w:numPr>
        <w:spacing w:line="265" w:lineRule="exact"/>
        <w:ind w:right="980"/>
        <w:jc w:val="both"/>
      </w:pPr>
      <w:r>
        <w:t>High Volume: Peak hour volume of one hundred (100) or more vehicles.</w:t>
      </w:r>
    </w:p>
    <w:p w14:paraId="3CFAC044" w14:textId="77777777" w:rsidR="00914EC0" w:rsidRDefault="00914EC0" w:rsidP="00547FDC">
      <w:pPr>
        <w:pStyle w:val="BodyText"/>
        <w:spacing w:line="265" w:lineRule="exact"/>
        <w:ind w:left="2279" w:right="980"/>
        <w:jc w:val="both"/>
      </w:pPr>
    </w:p>
    <w:p w14:paraId="7AAEC5E5" w14:textId="77777777" w:rsidR="00914EC0" w:rsidRPr="00914EC0" w:rsidRDefault="00A5633B" w:rsidP="00547FDC">
      <w:pPr>
        <w:pStyle w:val="BodyText"/>
        <w:numPr>
          <w:ilvl w:val="0"/>
          <w:numId w:val="38"/>
        </w:numPr>
        <w:spacing w:line="265" w:lineRule="exact"/>
        <w:ind w:right="980"/>
        <w:jc w:val="both"/>
      </w:pPr>
      <w:r w:rsidRPr="00914EC0">
        <w:t>Design</w:t>
      </w:r>
      <w:r w:rsidRPr="00914EC0">
        <w:rPr>
          <w:spacing w:val="-1"/>
        </w:rPr>
        <w:t xml:space="preserve"> </w:t>
      </w:r>
      <w:r w:rsidRPr="00914EC0">
        <w:t>Criteria</w:t>
      </w:r>
    </w:p>
    <w:p w14:paraId="1DEAD030" w14:textId="77777777" w:rsidR="00914EC0" w:rsidRDefault="00914EC0" w:rsidP="00547FDC">
      <w:pPr>
        <w:pStyle w:val="BodyText"/>
        <w:spacing w:line="265" w:lineRule="exact"/>
        <w:ind w:left="1200" w:right="980"/>
        <w:jc w:val="both"/>
      </w:pPr>
    </w:p>
    <w:p w14:paraId="54418DCA" w14:textId="77777777" w:rsidR="00914EC0" w:rsidRDefault="00A5633B" w:rsidP="00547FDC">
      <w:pPr>
        <w:pStyle w:val="BodyText"/>
        <w:numPr>
          <w:ilvl w:val="0"/>
          <w:numId w:val="39"/>
        </w:numPr>
        <w:spacing w:before="79"/>
        <w:ind w:right="152"/>
        <w:jc w:val="both"/>
      </w:pPr>
      <w:r>
        <w:t xml:space="preserve">All portions of an access point within the right of way of the street shall be paved with a bituminous concrete pavement. Paving shall consist of a minimum thickness of three (3) inches of bituminous concrete over a compacted subbase of gravel of at least </w:t>
      </w:r>
      <w:r w:rsidR="006619D3">
        <w:t>twenty-five (</w:t>
      </w:r>
      <w:r>
        <w:t>25</w:t>
      </w:r>
      <w:r w:rsidR="006619D3">
        <w:t>)</w:t>
      </w:r>
      <w:r>
        <w:t xml:space="preserve"> inches in thickness.</w:t>
      </w:r>
    </w:p>
    <w:p w14:paraId="71E95BBE" w14:textId="77777777" w:rsidR="00914EC0" w:rsidRDefault="00914EC0" w:rsidP="00547FDC">
      <w:pPr>
        <w:pStyle w:val="BodyText"/>
        <w:spacing w:before="79"/>
        <w:ind w:left="1560" w:right="152"/>
        <w:jc w:val="both"/>
      </w:pPr>
    </w:p>
    <w:p w14:paraId="20716E4E" w14:textId="77777777" w:rsidR="00914EC0" w:rsidRDefault="00A5633B" w:rsidP="00547FDC">
      <w:pPr>
        <w:pStyle w:val="BodyText"/>
        <w:numPr>
          <w:ilvl w:val="0"/>
          <w:numId w:val="39"/>
        </w:numPr>
        <w:spacing w:before="79"/>
        <w:ind w:right="152"/>
        <w:jc w:val="both"/>
      </w:pPr>
      <w:r>
        <w:t>All access points entering a curbed street shall be curbed to the full radium of the access point to a minimum distance of fifty (50) back from the edge of the existing curb</w:t>
      </w:r>
      <w:r w:rsidR="00BE05F0">
        <w:t xml:space="preserve"> </w:t>
      </w:r>
      <w:r>
        <w:t>line.</w:t>
      </w:r>
    </w:p>
    <w:p w14:paraId="3AA15791" w14:textId="77777777" w:rsidR="00914EC0" w:rsidRDefault="00914EC0" w:rsidP="00547FDC">
      <w:pPr>
        <w:pStyle w:val="BodyText"/>
        <w:spacing w:before="79"/>
        <w:ind w:left="1560" w:right="152"/>
        <w:jc w:val="both"/>
      </w:pPr>
    </w:p>
    <w:p w14:paraId="5AA9161D" w14:textId="77777777" w:rsidR="00914EC0" w:rsidRDefault="00A5633B" w:rsidP="00547FDC">
      <w:pPr>
        <w:pStyle w:val="BodyText"/>
        <w:numPr>
          <w:ilvl w:val="0"/>
          <w:numId w:val="39"/>
        </w:numPr>
        <w:spacing w:before="79"/>
        <w:ind w:right="152"/>
        <w:jc w:val="both"/>
      </w:pPr>
      <w:r>
        <w:t xml:space="preserve">All access points shall intersect the road at an angle as nearly </w:t>
      </w:r>
      <w:r w:rsidR="006619D3">
        <w:t>ninety (</w:t>
      </w:r>
      <w:r>
        <w:t>90</w:t>
      </w:r>
      <w:r w:rsidR="006619D3">
        <w:t>)</w:t>
      </w:r>
      <w:r>
        <w:t xml:space="preserve"> degrees as site conditions permit, but in no case less than </w:t>
      </w:r>
      <w:r w:rsidR="006619D3">
        <w:t>seventy-five (</w:t>
      </w:r>
      <w:r>
        <w:t>75</w:t>
      </w:r>
      <w:r w:rsidR="006619D3">
        <w:t>)</w:t>
      </w:r>
      <w:r>
        <w:t xml:space="preserve"> degrees.</w:t>
      </w:r>
    </w:p>
    <w:p w14:paraId="23C23878" w14:textId="77777777" w:rsidR="00914EC0" w:rsidRDefault="00914EC0" w:rsidP="00547FDC">
      <w:pPr>
        <w:pStyle w:val="BodyText"/>
        <w:spacing w:before="79"/>
        <w:ind w:left="1560" w:right="152"/>
        <w:jc w:val="both"/>
      </w:pPr>
    </w:p>
    <w:p w14:paraId="6CFD1694" w14:textId="77777777" w:rsidR="00914EC0" w:rsidRDefault="00A5633B" w:rsidP="00547FDC">
      <w:pPr>
        <w:pStyle w:val="BodyText"/>
        <w:numPr>
          <w:ilvl w:val="0"/>
          <w:numId w:val="39"/>
        </w:numPr>
        <w:spacing w:before="79"/>
        <w:ind w:right="152"/>
        <w:jc w:val="both"/>
      </w:pPr>
      <w:r>
        <w:t xml:space="preserve">The curb radius for two-way access points shall be at least </w:t>
      </w:r>
      <w:r w:rsidR="006619D3">
        <w:t>twenty (</w:t>
      </w:r>
      <w:r>
        <w:t>20</w:t>
      </w:r>
      <w:r w:rsidR="006619D3">
        <w:t>)</w:t>
      </w:r>
      <w:r>
        <w:t xml:space="preserve"> feet. The curb radius for one-way access points or access points with median islands shall be between five and ten feet on the inside corner and at least </w:t>
      </w:r>
      <w:r w:rsidR="006619D3">
        <w:t>thirty (</w:t>
      </w:r>
      <w:r>
        <w:t>30</w:t>
      </w:r>
      <w:r w:rsidR="006619D3">
        <w:t>)</w:t>
      </w:r>
      <w:r>
        <w:t xml:space="preserve"> feet on the outside corner.</w:t>
      </w:r>
    </w:p>
    <w:p w14:paraId="44581471" w14:textId="77777777" w:rsidR="00914EC0" w:rsidRDefault="00914EC0" w:rsidP="00547FDC">
      <w:pPr>
        <w:pStyle w:val="BodyText"/>
        <w:spacing w:before="79"/>
        <w:ind w:left="1560" w:right="152"/>
        <w:jc w:val="both"/>
      </w:pPr>
    </w:p>
    <w:p w14:paraId="02150374" w14:textId="1003CAB6" w:rsidR="00914EC0" w:rsidRDefault="00A5633B" w:rsidP="00547FDC">
      <w:pPr>
        <w:pStyle w:val="BodyText"/>
        <w:numPr>
          <w:ilvl w:val="0"/>
          <w:numId w:val="39"/>
        </w:numPr>
        <w:spacing w:before="79"/>
        <w:ind w:right="152"/>
        <w:jc w:val="both"/>
      </w:pPr>
      <w:r>
        <w:t xml:space="preserve">The width of a low volume driveway shall be no more than </w:t>
      </w:r>
      <w:r w:rsidR="006619D3">
        <w:t>twenty (</w:t>
      </w:r>
      <w:r>
        <w:t>20</w:t>
      </w:r>
      <w:r w:rsidR="006619D3">
        <w:t>)</w:t>
      </w:r>
      <w:r>
        <w:t xml:space="preserve"> feet. The width of a medium or </w:t>
      </w:r>
      <w:r w:rsidR="007968DE">
        <w:t>high-volume</w:t>
      </w:r>
      <w:r>
        <w:t xml:space="preserve"> driveway may be between </w:t>
      </w:r>
      <w:r w:rsidR="006619D3">
        <w:t>twenty (</w:t>
      </w:r>
      <w:r>
        <w:t>20</w:t>
      </w:r>
      <w:r w:rsidR="006619D3">
        <w:t>)</w:t>
      </w:r>
      <w:r>
        <w:t xml:space="preserve"> and </w:t>
      </w:r>
      <w:r w:rsidR="006619D3">
        <w:t>twenty-six (</w:t>
      </w:r>
      <w:r>
        <w:t>26</w:t>
      </w:r>
      <w:r w:rsidR="006619D3">
        <w:t>)</w:t>
      </w:r>
      <w:r>
        <w:t xml:space="preserve"> feet. For driveways with a median island, the width shall apply to each side. Where truck traffic is a major element, the width may be increased to </w:t>
      </w:r>
      <w:r w:rsidR="006619D3">
        <w:t>thirty (</w:t>
      </w:r>
      <w:r>
        <w:t>30</w:t>
      </w:r>
      <w:r w:rsidR="006619D3">
        <w:t>)</w:t>
      </w:r>
      <w:r>
        <w:t xml:space="preserve"> feet. The width of individual, “right turn only” channels shall be no more than </w:t>
      </w:r>
      <w:r w:rsidR="006619D3">
        <w:t>twenty (</w:t>
      </w:r>
      <w:r>
        <w:t>20</w:t>
      </w:r>
      <w:r w:rsidR="006619D3">
        <w:t>)</w:t>
      </w:r>
      <w:r>
        <w:t xml:space="preserve"> feet.</w:t>
      </w:r>
    </w:p>
    <w:p w14:paraId="7B3228CB" w14:textId="77777777" w:rsidR="00914EC0" w:rsidRDefault="00914EC0" w:rsidP="00547FDC">
      <w:pPr>
        <w:pStyle w:val="BodyText"/>
        <w:spacing w:before="79"/>
        <w:ind w:left="1560" w:right="152"/>
        <w:jc w:val="both"/>
      </w:pPr>
    </w:p>
    <w:p w14:paraId="4E53E1AB" w14:textId="77777777" w:rsidR="00174462" w:rsidRDefault="00A5633B" w:rsidP="00547FDC">
      <w:pPr>
        <w:pStyle w:val="BodyText"/>
        <w:numPr>
          <w:ilvl w:val="0"/>
          <w:numId w:val="39"/>
        </w:numPr>
        <w:spacing w:before="79"/>
        <w:ind w:right="152"/>
        <w:jc w:val="both"/>
      </w:pPr>
      <w:r>
        <w:t xml:space="preserve">From the edge of the traveled way, the access point should not exceed a grade of </w:t>
      </w:r>
      <w:r w:rsidR="006619D3">
        <w:t>two (</w:t>
      </w:r>
      <w:r>
        <w:t>2</w:t>
      </w:r>
      <w:r w:rsidR="006619D3">
        <w:t>)</w:t>
      </w:r>
      <w:r>
        <w:t xml:space="preserve"> percent for a minimum of </w:t>
      </w:r>
      <w:r w:rsidR="006619D3">
        <w:t>forty (</w:t>
      </w:r>
      <w:r>
        <w:t>40</w:t>
      </w:r>
      <w:r w:rsidR="006619D3">
        <w:t>)</w:t>
      </w:r>
      <w:r>
        <w:t xml:space="preserve"> feet, or, where a traffic study has been done, for the full distance of the predicted queue of vehicles at the peak hour.</w:t>
      </w:r>
    </w:p>
    <w:p w14:paraId="03053983" w14:textId="77777777" w:rsidR="00174462" w:rsidRDefault="00174462" w:rsidP="00547FDC">
      <w:pPr>
        <w:pStyle w:val="BodyText"/>
        <w:jc w:val="both"/>
      </w:pPr>
    </w:p>
    <w:p w14:paraId="7A7C08A4" w14:textId="77777777" w:rsidR="00174462" w:rsidRDefault="00A5633B" w:rsidP="00547FDC">
      <w:pPr>
        <w:pStyle w:val="BodyText"/>
        <w:numPr>
          <w:ilvl w:val="0"/>
          <w:numId w:val="39"/>
        </w:numPr>
        <w:jc w:val="both"/>
      </w:pPr>
      <w:r>
        <w:lastRenderedPageBreak/>
        <w:t xml:space="preserve">Median or channelization island(s) are required for high volume access points and may also be required for medium volume access points at the discretion of the Planning Board. Median islands shall be between 6 feet and 10 feet in width and shall create a throat (entry lane) of adequate length based on the traffic study, but in no case less than </w:t>
      </w:r>
      <w:r w:rsidR="006619D3">
        <w:t>sixty (</w:t>
      </w:r>
      <w:r>
        <w:t>60</w:t>
      </w:r>
      <w:r w:rsidR="006619D3">
        <w:t>)</w:t>
      </w:r>
      <w:r>
        <w:t xml:space="preserve"> feet. All islands shall be curbed with sloped curbing, with proper signs installed to direct traffic.</w:t>
      </w:r>
    </w:p>
    <w:p w14:paraId="03646250" w14:textId="77777777" w:rsidR="00914EC0" w:rsidRDefault="00914EC0" w:rsidP="00547FDC">
      <w:pPr>
        <w:pStyle w:val="BodyText"/>
        <w:ind w:left="1559"/>
        <w:jc w:val="both"/>
      </w:pPr>
    </w:p>
    <w:p w14:paraId="0A5BB737" w14:textId="77777777" w:rsidR="00167980" w:rsidRDefault="00167980" w:rsidP="00547FDC">
      <w:pPr>
        <w:pStyle w:val="BodyText"/>
        <w:ind w:left="1559"/>
        <w:jc w:val="both"/>
      </w:pPr>
    </w:p>
    <w:p w14:paraId="3D1C3C4D" w14:textId="77777777" w:rsidR="00174462" w:rsidRPr="00914EC0" w:rsidRDefault="00A5633B" w:rsidP="00547FDC">
      <w:pPr>
        <w:pStyle w:val="ListParagraph"/>
        <w:numPr>
          <w:ilvl w:val="0"/>
          <w:numId w:val="41"/>
        </w:numPr>
        <w:tabs>
          <w:tab w:val="left" w:pos="1560"/>
        </w:tabs>
        <w:jc w:val="both"/>
      </w:pPr>
      <w:r w:rsidRPr="00914EC0">
        <w:t>Spacing</w:t>
      </w:r>
      <w:r w:rsidRPr="00914EC0">
        <w:rPr>
          <w:spacing w:val="-1"/>
        </w:rPr>
        <w:t xml:space="preserve"> </w:t>
      </w:r>
      <w:r w:rsidRPr="00914EC0">
        <w:t>standard</w:t>
      </w:r>
      <w:r w:rsidR="00914EC0">
        <w:t>s</w:t>
      </w:r>
    </w:p>
    <w:p w14:paraId="7F423A5F" w14:textId="77777777" w:rsidR="00914EC0" w:rsidRDefault="00914EC0" w:rsidP="00547FDC">
      <w:pPr>
        <w:pStyle w:val="ListParagraph"/>
        <w:tabs>
          <w:tab w:val="left" w:pos="1560"/>
        </w:tabs>
        <w:ind w:left="1200" w:firstLine="0"/>
        <w:jc w:val="both"/>
      </w:pPr>
    </w:p>
    <w:p w14:paraId="2AC65E00" w14:textId="7C75AAFE" w:rsidR="00914EC0" w:rsidRDefault="00A5633B" w:rsidP="00547FDC">
      <w:pPr>
        <w:pStyle w:val="BodyText"/>
        <w:numPr>
          <w:ilvl w:val="0"/>
          <w:numId w:val="40"/>
        </w:numPr>
        <w:spacing w:before="1"/>
        <w:ind w:right="110"/>
        <w:jc w:val="both"/>
      </w:pPr>
      <w:r>
        <w:t xml:space="preserve">No low or medium volume access point shall be located within one hundred (100) feet of any street intersection. No </w:t>
      </w:r>
      <w:r w:rsidR="007968DE">
        <w:t>high-volume</w:t>
      </w:r>
      <w:r>
        <w:t xml:space="preserve"> access point shall be within two hundred fifty (250) feet of any intersection. Distance shall be measured from the point of tangency for the intersection curb radius to the point of tangency for the access point curb radius.</w:t>
      </w:r>
    </w:p>
    <w:p w14:paraId="1710F9D9" w14:textId="77777777" w:rsidR="00914EC0" w:rsidRDefault="00914EC0" w:rsidP="00547FDC">
      <w:pPr>
        <w:pStyle w:val="BodyText"/>
        <w:spacing w:before="1"/>
        <w:ind w:left="1560" w:right="110"/>
        <w:jc w:val="both"/>
      </w:pPr>
    </w:p>
    <w:p w14:paraId="014DB721" w14:textId="77777777" w:rsidR="00174462" w:rsidRDefault="00A5633B" w:rsidP="00547FDC">
      <w:pPr>
        <w:pStyle w:val="BodyText"/>
        <w:numPr>
          <w:ilvl w:val="0"/>
          <w:numId w:val="40"/>
        </w:numPr>
        <w:spacing w:before="1"/>
        <w:ind w:right="110"/>
        <w:jc w:val="both"/>
      </w:pPr>
      <w:r>
        <w:t>The minimum separation distance between two low volume access points or a low and a medium volume access point is fifty (50) feet. The minimum separation distance between two medium volume access points or a high and a medium volume access point is seventy-five (75) feet.</w:t>
      </w:r>
    </w:p>
    <w:p w14:paraId="1D77106F" w14:textId="77777777" w:rsidR="00914EC0" w:rsidRDefault="00A5633B" w:rsidP="00547FDC">
      <w:pPr>
        <w:pStyle w:val="BodyText"/>
        <w:ind w:left="1560" w:right="152"/>
        <w:jc w:val="both"/>
      </w:pPr>
      <w:r>
        <w:t>The minimum separation distance between two high volume access points is one hundred</w:t>
      </w:r>
      <w:r w:rsidR="006619D3">
        <w:t>-</w:t>
      </w:r>
      <w:r>
        <w:t>fifty (150) feet.</w:t>
      </w:r>
    </w:p>
    <w:p w14:paraId="7BBE2293" w14:textId="77777777" w:rsidR="00914EC0" w:rsidRDefault="00914EC0" w:rsidP="00547FDC">
      <w:pPr>
        <w:pStyle w:val="BodyText"/>
        <w:ind w:left="1560" w:right="152"/>
        <w:jc w:val="both"/>
      </w:pPr>
    </w:p>
    <w:p w14:paraId="48416C35" w14:textId="77777777" w:rsidR="00163671" w:rsidRDefault="00A5633B" w:rsidP="00547FDC">
      <w:pPr>
        <w:pStyle w:val="BodyText"/>
        <w:numPr>
          <w:ilvl w:val="0"/>
          <w:numId w:val="40"/>
        </w:numPr>
        <w:tabs>
          <w:tab w:val="left" w:pos="1560"/>
        </w:tabs>
        <w:spacing w:before="100"/>
        <w:ind w:left="1200" w:right="152" w:firstLine="0"/>
        <w:jc w:val="both"/>
      </w:pPr>
      <w:r>
        <w:t>No access point shall be located within t</w:t>
      </w:r>
      <w:r w:rsidR="00914EC0">
        <w:t>en (10) feet of a property line.</w:t>
      </w:r>
    </w:p>
    <w:p w14:paraId="10E106CC" w14:textId="77777777" w:rsidR="00710949" w:rsidRDefault="00710949" w:rsidP="00547FDC">
      <w:pPr>
        <w:pStyle w:val="BodyText"/>
        <w:tabs>
          <w:tab w:val="left" w:pos="1560"/>
        </w:tabs>
        <w:spacing w:before="100"/>
        <w:ind w:left="1200" w:right="152"/>
        <w:jc w:val="both"/>
      </w:pPr>
    </w:p>
    <w:p w14:paraId="7B9069FB" w14:textId="77777777" w:rsidR="00167980" w:rsidRDefault="00167980" w:rsidP="00547FDC">
      <w:pPr>
        <w:pStyle w:val="BodyText"/>
        <w:tabs>
          <w:tab w:val="left" w:pos="1560"/>
        </w:tabs>
        <w:spacing w:before="100"/>
        <w:ind w:left="1200" w:right="152"/>
        <w:jc w:val="both"/>
      </w:pPr>
    </w:p>
    <w:p w14:paraId="23CE75E9" w14:textId="77777777" w:rsidR="00CB2552" w:rsidRPr="00C13D88" w:rsidRDefault="00A5633B" w:rsidP="00547FDC">
      <w:pPr>
        <w:pStyle w:val="BodyText"/>
        <w:numPr>
          <w:ilvl w:val="0"/>
          <w:numId w:val="54"/>
        </w:numPr>
        <w:tabs>
          <w:tab w:val="left" w:pos="1560"/>
        </w:tabs>
        <w:ind w:right="152"/>
        <w:jc w:val="both"/>
      </w:pPr>
      <w:r w:rsidRPr="00C9079E">
        <w:t>Any access point which intersects an existing</w:t>
      </w:r>
      <w:r w:rsidRPr="00C9079E">
        <w:rPr>
          <w:spacing w:val="-11"/>
        </w:rPr>
        <w:t xml:space="preserve"> </w:t>
      </w:r>
      <w:r w:rsidRPr="00B7169B">
        <w:t>or</w:t>
      </w:r>
      <w:r w:rsidR="00914EC0" w:rsidRPr="00B7169B">
        <w:t xml:space="preserve"> p</w:t>
      </w:r>
      <w:r w:rsidRPr="00B7169B">
        <w:t>lanned sidewalk</w:t>
      </w:r>
      <w:r w:rsidR="00914EC0" w:rsidRPr="00B7169B">
        <w:t>(</w:t>
      </w:r>
      <w:r w:rsidRPr="00C13D88">
        <w:t>s</w:t>
      </w:r>
      <w:r w:rsidR="00914EC0" w:rsidRPr="00C13D88">
        <w:t>)</w:t>
      </w:r>
      <w:r w:rsidRPr="00C13D88">
        <w:t xml:space="preserve"> shall incorporate ramped access curbing in accordance with the Americans with Disabilities Act.</w:t>
      </w:r>
    </w:p>
    <w:p w14:paraId="428E2F28" w14:textId="77777777" w:rsidR="00844826" w:rsidRDefault="00844826" w:rsidP="00547FDC">
      <w:pPr>
        <w:pStyle w:val="BodyText"/>
        <w:tabs>
          <w:tab w:val="left" w:pos="1560"/>
        </w:tabs>
        <w:ind w:left="1200" w:right="152"/>
        <w:jc w:val="both"/>
      </w:pPr>
    </w:p>
    <w:p w14:paraId="6E3EBA71" w14:textId="77777777" w:rsidR="00167980" w:rsidRDefault="00167980" w:rsidP="00547FDC">
      <w:pPr>
        <w:pStyle w:val="BodyText"/>
        <w:tabs>
          <w:tab w:val="left" w:pos="1560"/>
        </w:tabs>
        <w:ind w:left="1200" w:right="152"/>
        <w:jc w:val="both"/>
      </w:pPr>
    </w:p>
    <w:p w14:paraId="77836F6B" w14:textId="77777777" w:rsidR="00167980" w:rsidRPr="00C13D88" w:rsidRDefault="00167980" w:rsidP="00547FDC">
      <w:pPr>
        <w:pStyle w:val="BodyText"/>
        <w:tabs>
          <w:tab w:val="left" w:pos="1560"/>
        </w:tabs>
        <w:ind w:left="1200" w:right="152"/>
        <w:jc w:val="both"/>
      </w:pPr>
    </w:p>
    <w:p w14:paraId="63B3DE42" w14:textId="77777777" w:rsidR="00CB2552" w:rsidRPr="00C13D88" w:rsidRDefault="00A5633B" w:rsidP="00547FDC">
      <w:pPr>
        <w:pStyle w:val="BodyText"/>
        <w:numPr>
          <w:ilvl w:val="0"/>
          <w:numId w:val="63"/>
        </w:numPr>
        <w:tabs>
          <w:tab w:val="left" w:pos="1560"/>
        </w:tabs>
        <w:ind w:right="152"/>
        <w:jc w:val="both"/>
      </w:pPr>
      <w:r w:rsidRPr="00C13D88">
        <w:t>Access to State Roads</w:t>
      </w:r>
    </w:p>
    <w:p w14:paraId="066263D2" w14:textId="77777777" w:rsidR="00844826" w:rsidRDefault="00844826" w:rsidP="00547FDC">
      <w:pPr>
        <w:pStyle w:val="BodyText"/>
        <w:tabs>
          <w:tab w:val="left" w:pos="1560"/>
        </w:tabs>
        <w:ind w:right="152"/>
        <w:jc w:val="both"/>
      </w:pPr>
    </w:p>
    <w:p w14:paraId="079C1A9A" w14:textId="00FBA0FC" w:rsidR="00844826" w:rsidRDefault="00A5633B" w:rsidP="00547FDC">
      <w:pPr>
        <w:pStyle w:val="BodyText"/>
        <w:numPr>
          <w:ilvl w:val="0"/>
          <w:numId w:val="61"/>
        </w:numPr>
        <w:tabs>
          <w:tab w:val="left" w:pos="1560"/>
        </w:tabs>
        <w:ind w:right="152"/>
        <w:jc w:val="both"/>
      </w:pPr>
      <w:r>
        <w:t xml:space="preserve">When the development </w:t>
      </w:r>
      <w:r w:rsidR="007968DE" w:rsidRPr="000902A6">
        <w:rPr>
          <w:bCs/>
          <w:iCs/>
        </w:rPr>
        <w:t>accesses</w:t>
      </w:r>
      <w:r w:rsidR="007968DE" w:rsidRPr="000902A6">
        <w:t xml:space="preserve"> </w:t>
      </w:r>
      <w:r>
        <w:t xml:space="preserve">a state road, the applicant will provide a </w:t>
      </w:r>
      <w:r w:rsidRPr="00A05559">
        <w:t>copy of the entrance permit from Maine DOT as evidence of meeting their</w:t>
      </w:r>
      <w:r>
        <w:t xml:space="preserve"> criterion.</w:t>
      </w:r>
    </w:p>
    <w:p w14:paraId="0AB538FA" w14:textId="77777777" w:rsidR="00844826" w:rsidRDefault="00844826" w:rsidP="00547FDC">
      <w:pPr>
        <w:pStyle w:val="BodyText"/>
        <w:tabs>
          <w:tab w:val="left" w:pos="1560"/>
        </w:tabs>
        <w:ind w:left="1080" w:right="152"/>
        <w:jc w:val="both"/>
      </w:pPr>
    </w:p>
    <w:p w14:paraId="655776AE" w14:textId="77777777" w:rsidR="00844826" w:rsidRDefault="00A5633B" w:rsidP="00547FDC">
      <w:pPr>
        <w:pStyle w:val="BodyText"/>
        <w:numPr>
          <w:ilvl w:val="0"/>
          <w:numId w:val="61"/>
        </w:numPr>
        <w:tabs>
          <w:tab w:val="left" w:pos="1560"/>
        </w:tabs>
        <w:ind w:right="152"/>
        <w:jc w:val="both"/>
      </w:pPr>
      <w:r>
        <w:t>If the Maine DOT requires a Traffic Movement Permit, the applicant shall provide copies of any traffic engineering studies or plans required under that permit.</w:t>
      </w:r>
    </w:p>
    <w:p w14:paraId="6770E353" w14:textId="77777777" w:rsidR="00844826" w:rsidRDefault="00844826" w:rsidP="00547FDC">
      <w:pPr>
        <w:pStyle w:val="BodyText"/>
        <w:tabs>
          <w:tab w:val="left" w:pos="1560"/>
        </w:tabs>
        <w:ind w:left="1080" w:right="152"/>
        <w:jc w:val="both"/>
      </w:pPr>
    </w:p>
    <w:p w14:paraId="70CDD97E" w14:textId="77777777" w:rsidR="00844826" w:rsidRDefault="00A5633B" w:rsidP="00547FDC">
      <w:pPr>
        <w:pStyle w:val="BodyText"/>
        <w:numPr>
          <w:ilvl w:val="0"/>
          <w:numId w:val="61"/>
        </w:numPr>
        <w:tabs>
          <w:tab w:val="left" w:pos="1560"/>
        </w:tabs>
        <w:ind w:right="152"/>
        <w:jc w:val="both"/>
      </w:pPr>
      <w:r>
        <w:t>The planning board is authorized to impose additional requirements on the development if it identifies deficiencies or issues with traffic flow or safety not addressed by the Maine DOT.</w:t>
      </w:r>
    </w:p>
    <w:p w14:paraId="718D73E0" w14:textId="77777777" w:rsidR="00167980" w:rsidRDefault="00167980" w:rsidP="00167980">
      <w:pPr>
        <w:pStyle w:val="ListParagraph"/>
      </w:pPr>
    </w:p>
    <w:p w14:paraId="08564B25" w14:textId="77777777" w:rsidR="00167980" w:rsidRDefault="00167980" w:rsidP="00167980">
      <w:pPr>
        <w:pStyle w:val="BodyText"/>
        <w:tabs>
          <w:tab w:val="left" w:pos="1560"/>
        </w:tabs>
        <w:ind w:left="1080" w:right="152"/>
        <w:jc w:val="both"/>
      </w:pPr>
    </w:p>
    <w:p w14:paraId="1E4FDCA1" w14:textId="77777777" w:rsidR="00174462" w:rsidRPr="00710949" w:rsidRDefault="00A5633B" w:rsidP="00547FDC">
      <w:pPr>
        <w:pStyle w:val="BodyText"/>
        <w:tabs>
          <w:tab w:val="left" w:pos="1561"/>
        </w:tabs>
        <w:jc w:val="both"/>
        <w:rPr>
          <w:b/>
        </w:rPr>
      </w:pPr>
      <w:proofErr w:type="gramStart"/>
      <w:r w:rsidRPr="00710949">
        <w:rPr>
          <w:b/>
        </w:rPr>
        <w:lastRenderedPageBreak/>
        <w:t>Section</w:t>
      </w:r>
      <w:r w:rsidRPr="00710949">
        <w:rPr>
          <w:b/>
          <w:spacing w:val="-4"/>
        </w:rPr>
        <w:t xml:space="preserve"> </w:t>
      </w:r>
      <w:r w:rsidR="00710949" w:rsidRPr="00710949">
        <w:rPr>
          <w:b/>
        </w:rPr>
        <w:t>3.</w:t>
      </w:r>
      <w:proofErr w:type="gramEnd"/>
      <w:r w:rsidR="00710949" w:rsidRPr="00710949">
        <w:rPr>
          <w:b/>
        </w:rPr>
        <w:t xml:space="preserve">  </w:t>
      </w:r>
      <w:r w:rsidRPr="00710949">
        <w:rPr>
          <w:b/>
        </w:rPr>
        <w:t>Erosion</w:t>
      </w:r>
      <w:r w:rsidRPr="00710949">
        <w:rPr>
          <w:b/>
          <w:spacing w:val="-2"/>
        </w:rPr>
        <w:t xml:space="preserve"> </w:t>
      </w:r>
      <w:r w:rsidRPr="00710949">
        <w:rPr>
          <w:b/>
        </w:rPr>
        <w:t>Control</w:t>
      </w:r>
    </w:p>
    <w:p w14:paraId="78CFC2BC" w14:textId="77777777" w:rsidR="00174462" w:rsidRDefault="00174462" w:rsidP="00547FDC">
      <w:pPr>
        <w:pStyle w:val="BodyText"/>
        <w:jc w:val="both"/>
      </w:pPr>
    </w:p>
    <w:p w14:paraId="556E939E" w14:textId="0138DA5A" w:rsidR="00174462" w:rsidRDefault="00A5633B" w:rsidP="00547FDC">
      <w:pPr>
        <w:pStyle w:val="ListParagraph"/>
        <w:numPr>
          <w:ilvl w:val="0"/>
          <w:numId w:val="19"/>
        </w:numPr>
        <w:tabs>
          <w:tab w:val="left" w:pos="990"/>
          <w:tab w:val="left" w:pos="991"/>
        </w:tabs>
        <w:ind w:right="147" w:hanging="510"/>
        <w:jc w:val="both"/>
      </w:pPr>
      <w:r>
        <w:t>All soil disturbances must be conducted in a manner, which avoids sediment leaving the property. Development must employ best management practices (BMP)</w:t>
      </w:r>
      <w:r>
        <w:rPr>
          <w:spacing w:val="-6"/>
        </w:rPr>
        <w:t xml:space="preserve"> </w:t>
      </w:r>
      <w:r>
        <w:t>for</w:t>
      </w:r>
      <w:r>
        <w:rPr>
          <w:spacing w:val="-6"/>
        </w:rPr>
        <w:t xml:space="preserve"> </w:t>
      </w:r>
      <w:r>
        <w:t>erosion</w:t>
      </w:r>
      <w:r>
        <w:rPr>
          <w:spacing w:val="-5"/>
        </w:rPr>
        <w:t xml:space="preserve"> </w:t>
      </w:r>
      <w:r>
        <w:t>control.</w:t>
      </w:r>
      <w:r>
        <w:rPr>
          <w:spacing w:val="-6"/>
        </w:rPr>
        <w:t xml:space="preserve"> </w:t>
      </w:r>
      <w:r>
        <w:t>Erosion</w:t>
      </w:r>
      <w:r>
        <w:rPr>
          <w:spacing w:val="-5"/>
        </w:rPr>
        <w:t xml:space="preserve"> </w:t>
      </w:r>
      <w:r>
        <w:t>of</w:t>
      </w:r>
      <w:r>
        <w:rPr>
          <w:spacing w:val="-6"/>
        </w:rPr>
        <w:t xml:space="preserve"> </w:t>
      </w:r>
      <w:r>
        <w:t>soil</w:t>
      </w:r>
      <w:r>
        <w:rPr>
          <w:spacing w:val="-6"/>
        </w:rPr>
        <w:t xml:space="preserve"> </w:t>
      </w:r>
      <w:r>
        <w:t>and</w:t>
      </w:r>
      <w:r>
        <w:rPr>
          <w:spacing w:val="-5"/>
        </w:rPr>
        <w:t xml:space="preserve"> </w:t>
      </w:r>
      <w:r>
        <w:t>sedimentation</w:t>
      </w:r>
      <w:r>
        <w:rPr>
          <w:spacing w:val="-6"/>
        </w:rPr>
        <w:t xml:space="preserve"> </w:t>
      </w:r>
      <w:r>
        <w:t>shall</w:t>
      </w:r>
      <w:r>
        <w:rPr>
          <w:spacing w:val="-5"/>
        </w:rPr>
        <w:t xml:space="preserve"> </w:t>
      </w:r>
      <w:r>
        <w:t>be</w:t>
      </w:r>
      <w:r>
        <w:rPr>
          <w:spacing w:val="-6"/>
        </w:rPr>
        <w:t xml:space="preserve"> </w:t>
      </w:r>
      <w:r>
        <w:t>avoided</w:t>
      </w:r>
      <w:r>
        <w:rPr>
          <w:spacing w:val="-6"/>
        </w:rPr>
        <w:t xml:space="preserve"> </w:t>
      </w:r>
      <w:r>
        <w:t xml:space="preserve">by employing </w:t>
      </w:r>
      <w:r w:rsidR="00674901">
        <w:t>BMPs</w:t>
      </w:r>
      <w:r>
        <w:t xml:space="preserve"> as established in “Maine Erosion &amp; Sediment Control Handbook for Construction – Best Management Practices” Cumberland County SWCD &amp; MDEP – March</w:t>
      </w:r>
      <w:r>
        <w:rPr>
          <w:spacing w:val="-6"/>
        </w:rPr>
        <w:t xml:space="preserve"> </w:t>
      </w:r>
      <w:r>
        <w:t>1991.</w:t>
      </w:r>
    </w:p>
    <w:p w14:paraId="0E21EED7" w14:textId="77777777" w:rsidR="00710949" w:rsidRDefault="00710949" w:rsidP="00547FDC">
      <w:pPr>
        <w:pStyle w:val="ListParagraph"/>
        <w:tabs>
          <w:tab w:val="left" w:pos="990"/>
          <w:tab w:val="left" w:pos="991"/>
        </w:tabs>
        <w:ind w:left="989" w:right="147" w:firstLine="0"/>
        <w:jc w:val="both"/>
      </w:pPr>
    </w:p>
    <w:p w14:paraId="46D46ACC" w14:textId="77777777" w:rsidR="00174462" w:rsidRDefault="00A5633B" w:rsidP="00547FDC">
      <w:pPr>
        <w:pStyle w:val="ListParagraph"/>
        <w:numPr>
          <w:ilvl w:val="0"/>
          <w:numId w:val="19"/>
        </w:numPr>
        <w:tabs>
          <w:tab w:val="left" w:pos="988"/>
          <w:tab w:val="left" w:pos="989"/>
        </w:tabs>
        <w:spacing w:before="1"/>
        <w:ind w:right="682" w:hanging="510"/>
        <w:jc w:val="both"/>
      </w:pPr>
      <w:r>
        <w:t>The least possible amount of disturbance will occur during construction in regard to tree removal, de-vegetation, and soil disturbance. In particular, strips of naturally vegetated areas existing on the down slope side of the construction site shall be maintained as undisturbed buffer</w:t>
      </w:r>
      <w:r>
        <w:rPr>
          <w:spacing w:val="-22"/>
        </w:rPr>
        <w:t xml:space="preserve"> </w:t>
      </w:r>
      <w:r>
        <w:t>areas.</w:t>
      </w:r>
    </w:p>
    <w:p w14:paraId="5E11F2E4" w14:textId="77777777" w:rsidR="00710949" w:rsidRDefault="00710949" w:rsidP="00547FDC">
      <w:pPr>
        <w:pStyle w:val="ListParagraph"/>
        <w:tabs>
          <w:tab w:val="left" w:pos="988"/>
          <w:tab w:val="left" w:pos="989"/>
        </w:tabs>
        <w:spacing w:before="1"/>
        <w:ind w:left="989" w:right="682" w:firstLine="0"/>
        <w:jc w:val="both"/>
      </w:pPr>
    </w:p>
    <w:p w14:paraId="71A00C69" w14:textId="77777777" w:rsidR="00174462" w:rsidRDefault="00A5633B" w:rsidP="00547FDC">
      <w:pPr>
        <w:pStyle w:val="ListParagraph"/>
        <w:numPr>
          <w:ilvl w:val="0"/>
          <w:numId w:val="19"/>
        </w:numPr>
        <w:tabs>
          <w:tab w:val="left" w:pos="989"/>
          <w:tab w:val="left" w:pos="990"/>
        </w:tabs>
        <w:ind w:right="237" w:hanging="510"/>
        <w:jc w:val="both"/>
      </w:pPr>
      <w:r>
        <w:t xml:space="preserve">All watercourses, waterbodies, and wetlands will be protected from sedimentation by the installation of silt fence barriers or other appropriate means. Such barriers shall be installed before digging, soil removal, the stripping of vegetation, scarification, or soil disturbance of any kind occurs within </w:t>
      </w:r>
      <w:r w:rsidR="006619D3">
        <w:t>five hundred (</w:t>
      </w:r>
      <w:r>
        <w:t>500</w:t>
      </w:r>
      <w:r w:rsidR="006619D3">
        <w:t>)</w:t>
      </w:r>
      <w:r>
        <w:t xml:space="preserve"> feet of a watercourse, waterbody, or wetland or on slopes greater than 10%. The barriers shall be installed at all points immediately down slope of soil exposing</w:t>
      </w:r>
      <w:r>
        <w:rPr>
          <w:spacing w:val="-4"/>
        </w:rPr>
        <w:t xml:space="preserve"> </w:t>
      </w:r>
      <w:r>
        <w:t>activities.</w:t>
      </w:r>
    </w:p>
    <w:p w14:paraId="24091474" w14:textId="77777777" w:rsidR="00174462" w:rsidRDefault="00174462" w:rsidP="00547FDC">
      <w:pPr>
        <w:pStyle w:val="BodyText"/>
        <w:spacing w:before="11"/>
        <w:jc w:val="both"/>
        <w:rPr>
          <w:sz w:val="21"/>
        </w:rPr>
      </w:pPr>
    </w:p>
    <w:p w14:paraId="0B6266CF" w14:textId="77777777" w:rsidR="00174462" w:rsidRPr="00710949" w:rsidRDefault="00A5633B" w:rsidP="00547FDC">
      <w:pPr>
        <w:pStyle w:val="BodyText"/>
        <w:tabs>
          <w:tab w:val="left" w:pos="1283"/>
        </w:tabs>
        <w:jc w:val="both"/>
        <w:rPr>
          <w:b/>
        </w:rPr>
      </w:pPr>
      <w:r w:rsidRPr="00710949">
        <w:rPr>
          <w:b/>
        </w:rPr>
        <w:t>Section</w:t>
      </w:r>
      <w:r w:rsidRPr="00710949">
        <w:rPr>
          <w:b/>
          <w:spacing w:val="-4"/>
        </w:rPr>
        <w:t xml:space="preserve"> </w:t>
      </w:r>
      <w:r w:rsidR="00710949" w:rsidRPr="00710949">
        <w:rPr>
          <w:b/>
        </w:rPr>
        <w:t xml:space="preserve">4.  </w:t>
      </w:r>
      <w:r w:rsidRPr="00710949">
        <w:rPr>
          <w:b/>
        </w:rPr>
        <w:t>Historic and Archeological</w:t>
      </w:r>
      <w:r w:rsidRPr="00710949">
        <w:rPr>
          <w:b/>
          <w:spacing w:val="-4"/>
        </w:rPr>
        <w:t xml:space="preserve"> </w:t>
      </w:r>
      <w:r w:rsidRPr="00710949">
        <w:rPr>
          <w:b/>
        </w:rPr>
        <w:t>Resources</w:t>
      </w:r>
    </w:p>
    <w:p w14:paraId="25815CB0" w14:textId="77777777" w:rsidR="00174462" w:rsidRDefault="00A5633B" w:rsidP="00547FDC">
      <w:pPr>
        <w:pStyle w:val="BodyText"/>
        <w:spacing w:before="1"/>
        <w:ind w:right="152"/>
        <w:jc w:val="both"/>
      </w:pPr>
      <w:r>
        <w:t>If any portion of the site has been identified</w:t>
      </w:r>
      <w:r w:rsidR="005B32D7">
        <w:t xml:space="preserve"> as a</w:t>
      </w:r>
      <w:r>
        <w:t xml:space="preserve"> historic or archaeological resource</w:t>
      </w:r>
      <w:r w:rsidR="001006AB">
        <w:t>, as defined</w:t>
      </w:r>
      <w:r w:rsidR="005B32D7">
        <w:t>,</w:t>
      </w:r>
      <w:r>
        <w:t xml:space="preserve"> the development plan shall include appropriate measures for protecting these resources</w:t>
      </w:r>
      <w:r w:rsidR="005B32D7">
        <w:t>.</w:t>
      </w:r>
    </w:p>
    <w:p w14:paraId="6ECD8F5F" w14:textId="77777777" w:rsidR="00174462" w:rsidRDefault="00174462" w:rsidP="00547FDC">
      <w:pPr>
        <w:pStyle w:val="BodyText"/>
        <w:spacing w:before="11"/>
        <w:jc w:val="both"/>
        <w:rPr>
          <w:sz w:val="21"/>
        </w:rPr>
      </w:pPr>
    </w:p>
    <w:p w14:paraId="5F021BA2" w14:textId="77777777" w:rsidR="00174462" w:rsidRPr="00710949" w:rsidRDefault="00A5633B" w:rsidP="00547FDC">
      <w:pPr>
        <w:pStyle w:val="BodyText"/>
        <w:tabs>
          <w:tab w:val="left" w:pos="1517"/>
        </w:tabs>
        <w:jc w:val="both"/>
        <w:rPr>
          <w:b/>
        </w:rPr>
      </w:pPr>
      <w:r w:rsidRPr="00710949">
        <w:rPr>
          <w:b/>
        </w:rPr>
        <w:t>Section</w:t>
      </w:r>
      <w:r w:rsidRPr="00710949">
        <w:rPr>
          <w:b/>
          <w:spacing w:val="-4"/>
        </w:rPr>
        <w:t xml:space="preserve"> </w:t>
      </w:r>
      <w:r w:rsidR="00710949" w:rsidRPr="00710949">
        <w:rPr>
          <w:b/>
        </w:rPr>
        <w:t xml:space="preserve">5.  </w:t>
      </w:r>
      <w:r w:rsidRPr="00710949">
        <w:rPr>
          <w:b/>
        </w:rPr>
        <w:t>Material</w:t>
      </w:r>
      <w:r w:rsidRPr="00710949">
        <w:rPr>
          <w:b/>
          <w:spacing w:val="-1"/>
        </w:rPr>
        <w:t xml:space="preserve"> </w:t>
      </w:r>
      <w:r w:rsidRPr="00710949">
        <w:rPr>
          <w:b/>
        </w:rPr>
        <w:t>Storage</w:t>
      </w:r>
    </w:p>
    <w:p w14:paraId="6EEAF3E2" w14:textId="77777777" w:rsidR="00174462" w:rsidRDefault="00174462" w:rsidP="00547FDC">
      <w:pPr>
        <w:pStyle w:val="BodyText"/>
        <w:jc w:val="both"/>
      </w:pPr>
    </w:p>
    <w:p w14:paraId="469B23BB" w14:textId="77777777" w:rsidR="00174462" w:rsidRDefault="00A5633B" w:rsidP="00547FDC">
      <w:pPr>
        <w:pStyle w:val="ListParagraph"/>
        <w:numPr>
          <w:ilvl w:val="0"/>
          <w:numId w:val="18"/>
        </w:numPr>
        <w:tabs>
          <w:tab w:val="left" w:pos="841"/>
        </w:tabs>
        <w:spacing w:before="1"/>
        <w:ind w:right="100" w:hanging="360"/>
        <w:jc w:val="both"/>
      </w:pPr>
      <w:r>
        <w:t>All outdoor storage areas, including areas used for the storage or collection of solid</w:t>
      </w:r>
      <w:r>
        <w:rPr>
          <w:spacing w:val="-8"/>
        </w:rPr>
        <w:t xml:space="preserve"> </w:t>
      </w:r>
      <w:r>
        <w:t>waste,</w:t>
      </w:r>
      <w:r>
        <w:rPr>
          <w:spacing w:val="-7"/>
        </w:rPr>
        <w:t xml:space="preserve"> </w:t>
      </w:r>
      <w:r>
        <w:t>automobiles,</w:t>
      </w:r>
      <w:r>
        <w:rPr>
          <w:spacing w:val="-7"/>
        </w:rPr>
        <w:t xml:space="preserve"> </w:t>
      </w:r>
      <w:r>
        <w:t>auto</w:t>
      </w:r>
      <w:r>
        <w:rPr>
          <w:spacing w:val="-8"/>
        </w:rPr>
        <w:t xml:space="preserve"> </w:t>
      </w:r>
      <w:r>
        <w:t>parts,</w:t>
      </w:r>
      <w:r>
        <w:rPr>
          <w:spacing w:val="-7"/>
        </w:rPr>
        <w:t xml:space="preserve"> </w:t>
      </w:r>
      <w:r>
        <w:t>building</w:t>
      </w:r>
      <w:r>
        <w:rPr>
          <w:spacing w:val="-7"/>
        </w:rPr>
        <w:t xml:space="preserve"> </w:t>
      </w:r>
      <w:r>
        <w:t>materials,</w:t>
      </w:r>
      <w:r>
        <w:rPr>
          <w:spacing w:val="-7"/>
        </w:rPr>
        <w:t xml:space="preserve"> </w:t>
      </w:r>
      <w:r>
        <w:t>machinery,</w:t>
      </w:r>
      <w:r>
        <w:rPr>
          <w:spacing w:val="-8"/>
        </w:rPr>
        <w:t xml:space="preserve"> </w:t>
      </w:r>
      <w:r>
        <w:t>or</w:t>
      </w:r>
      <w:r>
        <w:rPr>
          <w:spacing w:val="-7"/>
        </w:rPr>
        <w:t xml:space="preserve"> </w:t>
      </w:r>
      <w:r>
        <w:t>other</w:t>
      </w:r>
      <w:r>
        <w:rPr>
          <w:spacing w:val="-7"/>
        </w:rPr>
        <w:t xml:space="preserve"> </w:t>
      </w:r>
      <w:r>
        <w:t>such items, shall have screening sufficient to minimize impact on roads, neighboring and other properties in the area. Walls, fencing, dense plant material, or a combination of techniques can be used to achieve this intent. A</w:t>
      </w:r>
      <w:r>
        <w:rPr>
          <w:spacing w:val="-33"/>
        </w:rPr>
        <w:t xml:space="preserve"> </w:t>
      </w:r>
      <w:r>
        <w:t>dense</w:t>
      </w:r>
      <w:r w:rsidR="00710949">
        <w:t xml:space="preserve"> </w:t>
      </w:r>
      <w:r>
        <w:t>evergreen hedge six (6) feet or more in height at the time of planting shall be the preferred means of attaining this standard.</w:t>
      </w:r>
    </w:p>
    <w:p w14:paraId="48B695E0" w14:textId="77777777" w:rsidR="00710949" w:rsidRDefault="00710949" w:rsidP="00547FDC">
      <w:pPr>
        <w:pStyle w:val="ListParagraph"/>
        <w:tabs>
          <w:tab w:val="left" w:pos="841"/>
        </w:tabs>
        <w:spacing w:before="1"/>
        <w:ind w:left="839" w:right="100" w:firstLine="0"/>
        <w:jc w:val="both"/>
      </w:pPr>
    </w:p>
    <w:p w14:paraId="1FA07D28" w14:textId="77777777" w:rsidR="00174462" w:rsidRDefault="00A5633B" w:rsidP="00547FDC">
      <w:pPr>
        <w:pStyle w:val="ListParagraph"/>
        <w:numPr>
          <w:ilvl w:val="0"/>
          <w:numId w:val="18"/>
        </w:numPr>
        <w:tabs>
          <w:tab w:val="left" w:pos="839"/>
        </w:tabs>
        <w:ind w:right="283" w:hanging="360"/>
        <w:jc w:val="both"/>
      </w:pPr>
      <w:r>
        <w:t>Where the Planning Board recognizes a potential safety hazard to children, a physical</w:t>
      </w:r>
      <w:r>
        <w:rPr>
          <w:spacing w:val="-6"/>
        </w:rPr>
        <w:t xml:space="preserve"> </w:t>
      </w:r>
      <w:r>
        <w:t>barrier</w:t>
      </w:r>
      <w:r>
        <w:rPr>
          <w:spacing w:val="-5"/>
        </w:rPr>
        <w:t xml:space="preserve"> </w:t>
      </w:r>
      <w:r>
        <w:t>sufficient</w:t>
      </w:r>
      <w:r>
        <w:rPr>
          <w:spacing w:val="-5"/>
        </w:rPr>
        <w:t xml:space="preserve"> </w:t>
      </w:r>
      <w:r>
        <w:t>to</w:t>
      </w:r>
      <w:r>
        <w:rPr>
          <w:spacing w:val="-5"/>
        </w:rPr>
        <w:t xml:space="preserve"> </w:t>
      </w:r>
      <w:r>
        <w:t>deter</w:t>
      </w:r>
      <w:r>
        <w:rPr>
          <w:spacing w:val="-5"/>
        </w:rPr>
        <w:t xml:space="preserve"> </w:t>
      </w:r>
      <w:r>
        <w:t>small</w:t>
      </w:r>
      <w:r>
        <w:rPr>
          <w:spacing w:val="-6"/>
        </w:rPr>
        <w:t xml:space="preserve"> </w:t>
      </w:r>
      <w:r>
        <w:t>children</w:t>
      </w:r>
      <w:r>
        <w:rPr>
          <w:spacing w:val="-5"/>
        </w:rPr>
        <w:t xml:space="preserve"> </w:t>
      </w:r>
      <w:r>
        <w:t>from</w:t>
      </w:r>
      <w:r>
        <w:rPr>
          <w:spacing w:val="-5"/>
        </w:rPr>
        <w:t xml:space="preserve"> </w:t>
      </w:r>
      <w:r>
        <w:t>entering</w:t>
      </w:r>
      <w:r>
        <w:rPr>
          <w:spacing w:val="-5"/>
        </w:rPr>
        <w:t xml:space="preserve"> </w:t>
      </w:r>
      <w:r>
        <w:t>the</w:t>
      </w:r>
      <w:r>
        <w:rPr>
          <w:spacing w:val="-5"/>
        </w:rPr>
        <w:t xml:space="preserve"> </w:t>
      </w:r>
      <w:r>
        <w:t>area</w:t>
      </w:r>
      <w:r>
        <w:rPr>
          <w:spacing w:val="-5"/>
        </w:rPr>
        <w:t xml:space="preserve"> </w:t>
      </w:r>
      <w:r>
        <w:t>shall</w:t>
      </w:r>
      <w:r>
        <w:rPr>
          <w:spacing w:val="-6"/>
        </w:rPr>
        <w:t xml:space="preserve"> </w:t>
      </w:r>
      <w:r>
        <w:t>be provided and maintained in good</w:t>
      </w:r>
      <w:r>
        <w:rPr>
          <w:spacing w:val="-9"/>
        </w:rPr>
        <w:t xml:space="preserve"> </w:t>
      </w:r>
      <w:r>
        <w:t>condition.</w:t>
      </w:r>
    </w:p>
    <w:p w14:paraId="6AEE25A5" w14:textId="77777777" w:rsidR="00710949" w:rsidRDefault="00710949" w:rsidP="00547FDC">
      <w:pPr>
        <w:pStyle w:val="ListParagraph"/>
        <w:tabs>
          <w:tab w:val="left" w:pos="839"/>
        </w:tabs>
        <w:ind w:left="839" w:right="283" w:firstLine="0"/>
        <w:jc w:val="both"/>
      </w:pPr>
    </w:p>
    <w:p w14:paraId="4D271B09" w14:textId="77777777" w:rsidR="00174462" w:rsidRDefault="00A5633B" w:rsidP="00547FDC">
      <w:pPr>
        <w:pStyle w:val="ListParagraph"/>
        <w:numPr>
          <w:ilvl w:val="0"/>
          <w:numId w:val="18"/>
        </w:numPr>
        <w:tabs>
          <w:tab w:val="left" w:pos="840"/>
        </w:tabs>
        <w:spacing w:before="79"/>
        <w:ind w:left="840" w:right="165" w:hanging="360"/>
        <w:jc w:val="both"/>
      </w:pPr>
      <w:r>
        <w:t>No bulk storage of flammable or explosive liquids, solids, or gases shall be permitted</w:t>
      </w:r>
      <w:r w:rsidRPr="00710949">
        <w:rPr>
          <w:spacing w:val="-6"/>
        </w:rPr>
        <w:t xml:space="preserve"> </w:t>
      </w:r>
      <w:r>
        <w:t>unless</w:t>
      </w:r>
      <w:r w:rsidRPr="00710949">
        <w:rPr>
          <w:spacing w:val="-6"/>
        </w:rPr>
        <w:t xml:space="preserve"> </w:t>
      </w:r>
      <w:r>
        <w:t>storage</w:t>
      </w:r>
      <w:r w:rsidRPr="00710949">
        <w:rPr>
          <w:spacing w:val="-5"/>
        </w:rPr>
        <w:t xml:space="preserve"> </w:t>
      </w:r>
      <w:r>
        <w:t>facilities</w:t>
      </w:r>
      <w:r w:rsidRPr="00710949">
        <w:rPr>
          <w:spacing w:val="-6"/>
        </w:rPr>
        <w:t xml:space="preserve"> </w:t>
      </w:r>
      <w:r>
        <w:t>are</w:t>
      </w:r>
      <w:r w:rsidRPr="00710949">
        <w:rPr>
          <w:spacing w:val="-6"/>
        </w:rPr>
        <w:t xml:space="preserve"> </w:t>
      </w:r>
      <w:r>
        <w:t>located</w:t>
      </w:r>
      <w:r w:rsidRPr="00710949">
        <w:rPr>
          <w:spacing w:val="-5"/>
        </w:rPr>
        <w:t xml:space="preserve"> </w:t>
      </w:r>
      <w:r>
        <w:t>at</w:t>
      </w:r>
      <w:r w:rsidRPr="00710949">
        <w:rPr>
          <w:spacing w:val="-6"/>
        </w:rPr>
        <w:t xml:space="preserve"> </w:t>
      </w:r>
      <w:r>
        <w:t>least</w:t>
      </w:r>
      <w:r w:rsidRPr="00710949">
        <w:rPr>
          <w:spacing w:val="-6"/>
        </w:rPr>
        <w:t xml:space="preserve"> </w:t>
      </w:r>
      <w:r>
        <w:t>seventy-five</w:t>
      </w:r>
      <w:r w:rsidRPr="00710949">
        <w:rPr>
          <w:spacing w:val="-5"/>
        </w:rPr>
        <w:t xml:space="preserve"> </w:t>
      </w:r>
      <w:r>
        <w:t>(75)</w:t>
      </w:r>
      <w:r w:rsidRPr="00710949">
        <w:rPr>
          <w:spacing w:val="-6"/>
        </w:rPr>
        <w:t xml:space="preserve"> </w:t>
      </w:r>
      <w:r>
        <w:t>feet</w:t>
      </w:r>
      <w:r w:rsidRPr="00710949">
        <w:rPr>
          <w:spacing w:val="-5"/>
        </w:rPr>
        <w:t xml:space="preserve"> </w:t>
      </w:r>
      <w:r>
        <w:t>from any property line if aboveground, or forty</w:t>
      </w:r>
      <w:r w:rsidR="006619D3">
        <w:t xml:space="preserve"> </w:t>
      </w:r>
      <w:r>
        <w:t>(40) feet if underground. All materials shall be stored in compliance with requirements of the</w:t>
      </w:r>
      <w:r w:rsidRPr="00710949">
        <w:rPr>
          <w:spacing w:val="-29"/>
        </w:rPr>
        <w:t xml:space="preserve"> </w:t>
      </w:r>
      <w:r>
        <w:t>Maine</w:t>
      </w:r>
      <w:r w:rsidR="00710949">
        <w:t xml:space="preserve"> </w:t>
      </w:r>
      <w:r>
        <w:t xml:space="preserve">Department of Public Safety and other appropriate Federal, State, and local regulations. Propane gas tanks in two hundred (200) pound cylinders or smaller and heating fuel tanks of </w:t>
      </w:r>
      <w:r w:rsidR="006619D3">
        <w:t>three hundred-thirty (</w:t>
      </w:r>
      <w:r>
        <w:t>330</w:t>
      </w:r>
      <w:r w:rsidR="006619D3">
        <w:t>)</w:t>
      </w:r>
      <w:r>
        <w:t xml:space="preserve"> gallons or smaller are not considered bulk storage for the purpose of these standards except where three or more are aggregated.</w:t>
      </w:r>
    </w:p>
    <w:p w14:paraId="20E7CF6F" w14:textId="77777777" w:rsidR="00174462" w:rsidRDefault="00A5633B" w:rsidP="00547FDC">
      <w:pPr>
        <w:pStyle w:val="BodyText"/>
        <w:numPr>
          <w:ilvl w:val="0"/>
          <w:numId w:val="18"/>
        </w:numPr>
        <w:ind w:right="152"/>
        <w:jc w:val="both"/>
      </w:pPr>
      <w:r>
        <w:lastRenderedPageBreak/>
        <w:t>All above-ground storage facilities for toxic, flammable, or explosive liquids shall be located on impervious surfaces and shall be completely enclosed with a dike high enough to contain the total capacity of the storage tank(s) plus the rain falling into the area during a twenty-five (25) year, 24-hour duration storm, or 150 percent of the volume of the storage facility, whichever is greater.</w:t>
      </w:r>
    </w:p>
    <w:p w14:paraId="780D9FE0" w14:textId="77777777" w:rsidR="00174462" w:rsidRDefault="00174462" w:rsidP="00547FDC">
      <w:pPr>
        <w:pStyle w:val="BodyText"/>
        <w:jc w:val="both"/>
      </w:pPr>
    </w:p>
    <w:p w14:paraId="3DBB4A50" w14:textId="77777777" w:rsidR="00174462" w:rsidRPr="00710949" w:rsidRDefault="00A5633B" w:rsidP="00547FDC">
      <w:pPr>
        <w:pStyle w:val="BodyText"/>
        <w:tabs>
          <w:tab w:val="left" w:pos="1285"/>
        </w:tabs>
        <w:jc w:val="both"/>
        <w:rPr>
          <w:b/>
        </w:rPr>
      </w:pPr>
      <w:r w:rsidRPr="00710949">
        <w:rPr>
          <w:b/>
        </w:rPr>
        <w:t>Section</w:t>
      </w:r>
      <w:r w:rsidRPr="00710949">
        <w:rPr>
          <w:b/>
          <w:spacing w:val="-4"/>
        </w:rPr>
        <w:t xml:space="preserve"> </w:t>
      </w:r>
      <w:r w:rsidR="00710949" w:rsidRPr="00710949">
        <w:rPr>
          <w:b/>
        </w:rPr>
        <w:t xml:space="preserve">6.  </w:t>
      </w:r>
      <w:r w:rsidRPr="00710949">
        <w:rPr>
          <w:b/>
        </w:rPr>
        <w:t>Natural Resource</w:t>
      </w:r>
      <w:r w:rsidRPr="00710949">
        <w:rPr>
          <w:b/>
          <w:spacing w:val="-3"/>
        </w:rPr>
        <w:t xml:space="preserve"> </w:t>
      </w:r>
      <w:r w:rsidRPr="00710949">
        <w:rPr>
          <w:b/>
        </w:rPr>
        <w:t>Protection</w:t>
      </w:r>
    </w:p>
    <w:p w14:paraId="551EB54E" w14:textId="77777777" w:rsidR="00174462" w:rsidRDefault="00174462" w:rsidP="00547FDC">
      <w:pPr>
        <w:pStyle w:val="BodyText"/>
        <w:jc w:val="both"/>
      </w:pPr>
    </w:p>
    <w:p w14:paraId="161E4DCD" w14:textId="77777777" w:rsidR="00174462" w:rsidRPr="00710949" w:rsidRDefault="00A5633B" w:rsidP="00547FDC">
      <w:pPr>
        <w:pStyle w:val="ListParagraph"/>
        <w:numPr>
          <w:ilvl w:val="0"/>
          <w:numId w:val="17"/>
        </w:numPr>
        <w:tabs>
          <w:tab w:val="left" w:pos="840"/>
        </w:tabs>
        <w:spacing w:before="1" w:line="266" w:lineRule="exact"/>
        <w:jc w:val="both"/>
        <w:rPr>
          <w:rFonts w:ascii="Times New Roman"/>
        </w:rPr>
      </w:pPr>
      <w:r w:rsidRPr="00710949">
        <w:t>Natural</w:t>
      </w:r>
      <w:r w:rsidRPr="00710949">
        <w:rPr>
          <w:spacing w:val="-2"/>
        </w:rPr>
        <w:t xml:space="preserve"> </w:t>
      </w:r>
      <w:r w:rsidRPr="00710949">
        <w:t>Features</w:t>
      </w:r>
    </w:p>
    <w:p w14:paraId="239B6A7F" w14:textId="77777777" w:rsidR="00710949" w:rsidRPr="00710949" w:rsidRDefault="00710949" w:rsidP="00547FDC">
      <w:pPr>
        <w:pStyle w:val="ListParagraph"/>
        <w:tabs>
          <w:tab w:val="left" w:pos="840"/>
        </w:tabs>
        <w:spacing w:before="1" w:line="266" w:lineRule="exact"/>
        <w:ind w:left="839" w:firstLine="0"/>
        <w:jc w:val="both"/>
        <w:rPr>
          <w:rFonts w:ascii="Times New Roman"/>
        </w:rPr>
      </w:pPr>
    </w:p>
    <w:p w14:paraId="1C514662" w14:textId="77777777" w:rsidR="00174462" w:rsidRDefault="00A5633B" w:rsidP="00547FDC">
      <w:pPr>
        <w:pStyle w:val="BodyText"/>
        <w:ind w:left="908" w:hanging="43"/>
        <w:jc w:val="both"/>
      </w:pPr>
      <w:r>
        <w:t>Site development shall minimize, insofar as p</w:t>
      </w:r>
      <w:r w:rsidR="00710949">
        <w:t>ossible, disturbance of natural f</w:t>
      </w:r>
      <w:r>
        <w:t>eatures. Designating on the site plan the limits of development-related</w:t>
      </w:r>
      <w:r w:rsidR="00710949">
        <w:t xml:space="preserve"> </w:t>
      </w:r>
      <w:r>
        <w:t>clearing shall do this. Outside of the limits, there shall be no tree removal, water channelization, soil disturbance or grading and filling.</w:t>
      </w:r>
    </w:p>
    <w:p w14:paraId="7505D293" w14:textId="77777777" w:rsidR="00710949" w:rsidRDefault="00710949" w:rsidP="00547FDC">
      <w:pPr>
        <w:pStyle w:val="BodyText"/>
        <w:ind w:left="840"/>
        <w:jc w:val="both"/>
      </w:pPr>
    </w:p>
    <w:p w14:paraId="7B6C3B59" w14:textId="77777777" w:rsidR="00174462" w:rsidRPr="00710949" w:rsidRDefault="00A5633B" w:rsidP="00547FDC">
      <w:pPr>
        <w:pStyle w:val="ListParagraph"/>
        <w:numPr>
          <w:ilvl w:val="0"/>
          <w:numId w:val="17"/>
        </w:numPr>
        <w:tabs>
          <w:tab w:val="left" w:pos="839"/>
        </w:tabs>
        <w:spacing w:line="265" w:lineRule="exact"/>
        <w:ind w:left="838" w:hanging="358"/>
        <w:jc w:val="both"/>
      </w:pPr>
      <w:bookmarkStart w:id="20" w:name="Habitat_Protection"/>
      <w:bookmarkEnd w:id="20"/>
      <w:r w:rsidRPr="00710949">
        <w:t>Habitat</w:t>
      </w:r>
      <w:r w:rsidRPr="00710949">
        <w:rPr>
          <w:spacing w:val="-1"/>
        </w:rPr>
        <w:t xml:space="preserve"> </w:t>
      </w:r>
      <w:r w:rsidRPr="00710949">
        <w:t>Protection</w:t>
      </w:r>
    </w:p>
    <w:p w14:paraId="022DBF8B" w14:textId="77777777" w:rsidR="00710949" w:rsidRDefault="00710949" w:rsidP="00547FDC">
      <w:pPr>
        <w:pStyle w:val="ListParagraph"/>
        <w:tabs>
          <w:tab w:val="left" w:pos="839"/>
        </w:tabs>
        <w:spacing w:line="265" w:lineRule="exact"/>
        <w:ind w:left="838" w:firstLine="0"/>
        <w:jc w:val="both"/>
      </w:pPr>
    </w:p>
    <w:p w14:paraId="3019F4DD" w14:textId="77777777" w:rsidR="00174462" w:rsidRDefault="00A5633B" w:rsidP="00547FDC">
      <w:pPr>
        <w:pStyle w:val="BodyText"/>
        <w:ind w:left="840" w:right="152"/>
        <w:jc w:val="both"/>
      </w:pPr>
      <w:r>
        <w:t>If any portion of the parcel has been identified as a critical natural area, or as containing threatened or endangered species of plants or animals, the subject shall be located outside the clearing limits. The Planning Board may require a mitigation or management plan to be reviewed by the Maine Department of Inland Fisheries and Wildlife (IFW) or Natural Areas Program of the Department of Conservation as appropriate.</w:t>
      </w:r>
    </w:p>
    <w:p w14:paraId="6ED3930F" w14:textId="77777777" w:rsidR="00710949" w:rsidRDefault="00710949" w:rsidP="00547FDC">
      <w:pPr>
        <w:pStyle w:val="BodyText"/>
        <w:ind w:left="840" w:right="152"/>
        <w:jc w:val="both"/>
      </w:pPr>
    </w:p>
    <w:p w14:paraId="45BD8FF3" w14:textId="6A12B1C0" w:rsidR="00174462" w:rsidRDefault="00A5633B" w:rsidP="00547FDC">
      <w:pPr>
        <w:pStyle w:val="ListParagraph"/>
        <w:numPr>
          <w:ilvl w:val="1"/>
          <w:numId w:val="17"/>
        </w:numPr>
        <w:tabs>
          <w:tab w:val="left" w:pos="1200"/>
        </w:tabs>
        <w:ind w:right="120"/>
        <w:jc w:val="both"/>
      </w:pPr>
      <w:r>
        <w:t xml:space="preserve">If any portion of the area to be developed included areas mapped by the Maine IFW as Deer Wintering Areas, the developer shall consult with the Department on means to limit the impact of the development on the </w:t>
      </w:r>
      <w:r w:rsidR="00674901">
        <w:t>habitat and</w:t>
      </w:r>
      <w:r>
        <w:rPr>
          <w:spacing w:val="-7"/>
        </w:rPr>
        <w:t xml:space="preserve"> </w:t>
      </w:r>
      <w:r>
        <w:t>incorporate</w:t>
      </w:r>
      <w:r>
        <w:rPr>
          <w:spacing w:val="-6"/>
        </w:rPr>
        <w:t xml:space="preserve"> </w:t>
      </w:r>
      <w:r>
        <w:t>those</w:t>
      </w:r>
      <w:r>
        <w:rPr>
          <w:spacing w:val="-6"/>
        </w:rPr>
        <w:t xml:space="preserve"> </w:t>
      </w:r>
      <w:r>
        <w:t>recommendations</w:t>
      </w:r>
      <w:r>
        <w:rPr>
          <w:spacing w:val="-6"/>
        </w:rPr>
        <w:t xml:space="preserve"> </w:t>
      </w:r>
      <w:r>
        <w:t>into</w:t>
      </w:r>
      <w:r>
        <w:rPr>
          <w:spacing w:val="-6"/>
        </w:rPr>
        <w:t xml:space="preserve"> </w:t>
      </w:r>
      <w:r>
        <w:t>the</w:t>
      </w:r>
      <w:r>
        <w:rPr>
          <w:spacing w:val="-7"/>
        </w:rPr>
        <w:t xml:space="preserve"> </w:t>
      </w:r>
      <w:r>
        <w:t>development</w:t>
      </w:r>
      <w:r>
        <w:rPr>
          <w:spacing w:val="-6"/>
        </w:rPr>
        <w:t xml:space="preserve"> </w:t>
      </w:r>
      <w:r>
        <w:t>plan</w:t>
      </w:r>
      <w:r>
        <w:rPr>
          <w:spacing w:val="-6"/>
        </w:rPr>
        <w:t xml:space="preserve"> </w:t>
      </w:r>
      <w:r>
        <w:t>insofar</w:t>
      </w:r>
      <w:r>
        <w:rPr>
          <w:spacing w:val="-6"/>
        </w:rPr>
        <w:t xml:space="preserve"> </w:t>
      </w:r>
      <w:r>
        <w:t>as practicable.</w:t>
      </w:r>
    </w:p>
    <w:p w14:paraId="14482D87" w14:textId="77777777" w:rsidR="00710949" w:rsidRDefault="00710949" w:rsidP="00547FDC">
      <w:pPr>
        <w:pStyle w:val="ListParagraph"/>
        <w:tabs>
          <w:tab w:val="left" w:pos="1200"/>
        </w:tabs>
        <w:ind w:left="1200" w:right="120" w:firstLine="0"/>
        <w:jc w:val="both"/>
      </w:pPr>
    </w:p>
    <w:p w14:paraId="30075C20" w14:textId="77777777" w:rsidR="00174462" w:rsidRDefault="00A5633B" w:rsidP="00547FDC">
      <w:pPr>
        <w:pStyle w:val="ListParagraph"/>
        <w:numPr>
          <w:ilvl w:val="1"/>
          <w:numId w:val="17"/>
        </w:numPr>
        <w:tabs>
          <w:tab w:val="left" w:pos="1200"/>
        </w:tabs>
        <w:ind w:right="371"/>
        <w:jc w:val="both"/>
      </w:pPr>
      <w:r>
        <w:t>If</w:t>
      </w:r>
      <w:r>
        <w:rPr>
          <w:spacing w:val="-6"/>
        </w:rPr>
        <w:t xml:space="preserve"> </w:t>
      </w:r>
      <w:r>
        <w:t>any</w:t>
      </w:r>
      <w:r>
        <w:rPr>
          <w:spacing w:val="-5"/>
        </w:rPr>
        <w:t xml:space="preserve"> </w:t>
      </w:r>
      <w:r>
        <w:t>portion</w:t>
      </w:r>
      <w:r>
        <w:rPr>
          <w:spacing w:val="-5"/>
        </w:rPr>
        <w:t xml:space="preserve"> </w:t>
      </w:r>
      <w:r>
        <w:t>of</w:t>
      </w:r>
      <w:r>
        <w:rPr>
          <w:spacing w:val="-6"/>
        </w:rPr>
        <w:t xml:space="preserve"> </w:t>
      </w:r>
      <w:r>
        <w:t>the</w:t>
      </w:r>
      <w:r>
        <w:rPr>
          <w:spacing w:val="-5"/>
        </w:rPr>
        <w:t xml:space="preserve"> </w:t>
      </w:r>
      <w:r>
        <w:t>area</w:t>
      </w:r>
      <w:r>
        <w:rPr>
          <w:spacing w:val="-5"/>
        </w:rPr>
        <w:t xml:space="preserve"> </w:t>
      </w:r>
      <w:r>
        <w:t>to</w:t>
      </w:r>
      <w:r>
        <w:rPr>
          <w:spacing w:val="-6"/>
        </w:rPr>
        <w:t xml:space="preserve"> </w:t>
      </w:r>
      <w:r>
        <w:t>be</w:t>
      </w:r>
      <w:r>
        <w:rPr>
          <w:spacing w:val="-5"/>
        </w:rPr>
        <w:t xml:space="preserve"> </w:t>
      </w:r>
      <w:r>
        <w:t>developed</w:t>
      </w:r>
      <w:r>
        <w:rPr>
          <w:spacing w:val="-5"/>
        </w:rPr>
        <w:t xml:space="preserve"> </w:t>
      </w:r>
      <w:r>
        <w:t>includes</w:t>
      </w:r>
      <w:r>
        <w:rPr>
          <w:spacing w:val="-6"/>
        </w:rPr>
        <w:t xml:space="preserve"> </w:t>
      </w:r>
      <w:r>
        <w:t>wetland,</w:t>
      </w:r>
      <w:r>
        <w:rPr>
          <w:spacing w:val="-5"/>
        </w:rPr>
        <w:t xml:space="preserve"> </w:t>
      </w:r>
      <w:r>
        <w:t>as</w:t>
      </w:r>
      <w:r>
        <w:rPr>
          <w:spacing w:val="-5"/>
        </w:rPr>
        <w:t xml:space="preserve"> </w:t>
      </w:r>
      <w:r>
        <w:t>determined by the Town of Palmyra, the Maine DEP, or a certified soil scientist, the developer shall avoid, minimize, and mitigate impacts on the wetland both during and after the</w:t>
      </w:r>
      <w:r>
        <w:rPr>
          <w:spacing w:val="-6"/>
        </w:rPr>
        <w:t xml:space="preserve"> </w:t>
      </w:r>
      <w:r>
        <w:t>construction.</w:t>
      </w:r>
    </w:p>
    <w:p w14:paraId="2566076D" w14:textId="77777777" w:rsidR="00710949" w:rsidRDefault="00710949" w:rsidP="00547FDC">
      <w:pPr>
        <w:pStyle w:val="ListParagraph"/>
        <w:tabs>
          <w:tab w:val="left" w:pos="1200"/>
        </w:tabs>
        <w:ind w:left="1200" w:right="371" w:firstLine="0"/>
        <w:jc w:val="both"/>
      </w:pPr>
    </w:p>
    <w:p w14:paraId="5637A53B" w14:textId="77777777" w:rsidR="00174462" w:rsidRDefault="00A5633B" w:rsidP="00547FDC">
      <w:pPr>
        <w:pStyle w:val="ListParagraph"/>
        <w:numPr>
          <w:ilvl w:val="0"/>
          <w:numId w:val="17"/>
        </w:numPr>
        <w:tabs>
          <w:tab w:val="left" w:pos="841"/>
        </w:tabs>
        <w:spacing w:line="265" w:lineRule="exact"/>
        <w:ind w:left="840"/>
        <w:jc w:val="both"/>
      </w:pPr>
      <w:r>
        <w:t>Groundwater Protection</w:t>
      </w:r>
    </w:p>
    <w:p w14:paraId="2FCAB0F6" w14:textId="77777777" w:rsidR="00710949" w:rsidRDefault="00710949" w:rsidP="00547FDC">
      <w:pPr>
        <w:pStyle w:val="ListParagraph"/>
        <w:tabs>
          <w:tab w:val="left" w:pos="841"/>
        </w:tabs>
        <w:spacing w:line="265" w:lineRule="exact"/>
        <w:ind w:firstLine="0"/>
        <w:jc w:val="both"/>
      </w:pPr>
    </w:p>
    <w:p w14:paraId="0DF38FC2" w14:textId="77777777" w:rsidR="00174462" w:rsidRDefault="00A5633B" w:rsidP="00547FDC">
      <w:pPr>
        <w:pStyle w:val="ListParagraph"/>
        <w:numPr>
          <w:ilvl w:val="1"/>
          <w:numId w:val="17"/>
        </w:numPr>
        <w:tabs>
          <w:tab w:val="left" w:pos="1200"/>
        </w:tabs>
        <w:ind w:left="1199" w:right="131"/>
        <w:jc w:val="both"/>
      </w:pPr>
      <w:r>
        <w:t xml:space="preserve">Any development, which will generate a demand of </w:t>
      </w:r>
      <w:r w:rsidR="00AD2BC4">
        <w:t>two thousand (</w:t>
      </w:r>
      <w:r>
        <w:t>2,000</w:t>
      </w:r>
      <w:r w:rsidR="00AD2BC4">
        <w:t>)</w:t>
      </w:r>
      <w:r>
        <w:t xml:space="preserve"> gallons per day or greater out of the groundwater supplies, shall not affect groundwater availability beyond the boundaries of the property. The developer shall demonstrate that groundwater will not be diminished in quantity or quality</w:t>
      </w:r>
      <w:r>
        <w:rPr>
          <w:spacing w:val="-32"/>
        </w:rPr>
        <w:t xml:space="preserve"> </w:t>
      </w:r>
      <w:r>
        <w:t>as a result of the</w:t>
      </w:r>
      <w:r>
        <w:rPr>
          <w:spacing w:val="-5"/>
        </w:rPr>
        <w:t xml:space="preserve"> </w:t>
      </w:r>
      <w:r>
        <w:t>project.</w:t>
      </w:r>
    </w:p>
    <w:p w14:paraId="53DEB667" w14:textId="77777777" w:rsidR="00710949" w:rsidRDefault="00710949" w:rsidP="00547FDC">
      <w:pPr>
        <w:pStyle w:val="ListParagraph"/>
        <w:tabs>
          <w:tab w:val="left" w:pos="1200"/>
        </w:tabs>
        <w:ind w:left="1199" w:right="131" w:firstLine="0"/>
        <w:jc w:val="both"/>
      </w:pPr>
    </w:p>
    <w:p w14:paraId="22087EB6" w14:textId="77777777" w:rsidR="00174462" w:rsidRDefault="00A5633B" w:rsidP="00547FDC">
      <w:pPr>
        <w:pStyle w:val="ListParagraph"/>
        <w:numPr>
          <w:ilvl w:val="1"/>
          <w:numId w:val="17"/>
        </w:numPr>
        <w:tabs>
          <w:tab w:val="left" w:pos="1200"/>
        </w:tabs>
        <w:ind w:left="1199" w:right="102"/>
        <w:jc w:val="both"/>
      </w:pPr>
      <w:r>
        <w:t>Within</w:t>
      </w:r>
      <w:r>
        <w:rPr>
          <w:spacing w:val="-5"/>
        </w:rPr>
        <w:t xml:space="preserve"> </w:t>
      </w:r>
      <w:r>
        <w:t>the</w:t>
      </w:r>
      <w:r>
        <w:rPr>
          <w:spacing w:val="-5"/>
        </w:rPr>
        <w:t xml:space="preserve"> </w:t>
      </w:r>
      <w:r>
        <w:t>area</w:t>
      </w:r>
      <w:r>
        <w:rPr>
          <w:spacing w:val="-4"/>
        </w:rPr>
        <w:t xml:space="preserve"> </w:t>
      </w:r>
      <w:r>
        <w:t>identified</w:t>
      </w:r>
      <w:r>
        <w:rPr>
          <w:spacing w:val="-5"/>
        </w:rPr>
        <w:t xml:space="preserve"> </w:t>
      </w:r>
      <w:r>
        <w:t>as</w:t>
      </w:r>
      <w:r>
        <w:rPr>
          <w:spacing w:val="-4"/>
        </w:rPr>
        <w:t xml:space="preserve"> </w:t>
      </w:r>
      <w:r>
        <w:t>Significant</w:t>
      </w:r>
      <w:r>
        <w:rPr>
          <w:spacing w:val="-5"/>
        </w:rPr>
        <w:t xml:space="preserve"> </w:t>
      </w:r>
      <w:r>
        <w:t>Sand</w:t>
      </w:r>
      <w:r>
        <w:rPr>
          <w:spacing w:val="-5"/>
        </w:rPr>
        <w:t xml:space="preserve"> </w:t>
      </w:r>
      <w:r>
        <w:t>and</w:t>
      </w:r>
      <w:r>
        <w:rPr>
          <w:spacing w:val="-4"/>
        </w:rPr>
        <w:t xml:space="preserve"> </w:t>
      </w:r>
      <w:r>
        <w:t>Gravel</w:t>
      </w:r>
      <w:r>
        <w:rPr>
          <w:spacing w:val="-5"/>
        </w:rPr>
        <w:t xml:space="preserve"> </w:t>
      </w:r>
      <w:r>
        <w:t>Aquifer</w:t>
      </w:r>
      <w:r>
        <w:rPr>
          <w:spacing w:val="-4"/>
        </w:rPr>
        <w:t xml:space="preserve"> </w:t>
      </w:r>
      <w:r>
        <w:t>by</w:t>
      </w:r>
      <w:r>
        <w:rPr>
          <w:spacing w:val="-5"/>
        </w:rPr>
        <w:t xml:space="preserve"> </w:t>
      </w:r>
      <w:r>
        <w:t>the</w:t>
      </w:r>
      <w:r>
        <w:rPr>
          <w:spacing w:val="-5"/>
        </w:rPr>
        <w:t xml:space="preserve"> </w:t>
      </w:r>
      <w:r>
        <w:t>Maine Geological Survey, no activity involving the production, use, or storage of hazardous or toxic chemicals or petroleum products shall be conducted except in accordance with a Spill Prevention and Management Plan developed</w:t>
      </w:r>
      <w:r>
        <w:rPr>
          <w:spacing w:val="-5"/>
        </w:rPr>
        <w:t xml:space="preserve"> </w:t>
      </w:r>
      <w:r>
        <w:t>at</w:t>
      </w:r>
      <w:r>
        <w:rPr>
          <w:spacing w:val="-5"/>
        </w:rPr>
        <w:t xml:space="preserve"> </w:t>
      </w:r>
      <w:r>
        <w:t>the</w:t>
      </w:r>
      <w:r>
        <w:rPr>
          <w:spacing w:val="-5"/>
        </w:rPr>
        <w:t xml:space="preserve"> </w:t>
      </w:r>
      <w:r>
        <w:t>time</w:t>
      </w:r>
      <w:r>
        <w:rPr>
          <w:spacing w:val="-5"/>
        </w:rPr>
        <w:t xml:space="preserve"> </w:t>
      </w:r>
      <w:r>
        <w:t>of</w:t>
      </w:r>
      <w:r>
        <w:rPr>
          <w:spacing w:val="-5"/>
        </w:rPr>
        <w:t xml:space="preserve"> </w:t>
      </w:r>
      <w:r>
        <w:t>application</w:t>
      </w:r>
      <w:r>
        <w:rPr>
          <w:spacing w:val="-4"/>
        </w:rPr>
        <w:t xml:space="preserve"> </w:t>
      </w:r>
      <w:r>
        <w:t>and</w:t>
      </w:r>
      <w:r>
        <w:rPr>
          <w:spacing w:val="-5"/>
        </w:rPr>
        <w:t xml:space="preserve"> </w:t>
      </w:r>
      <w:r>
        <w:t>approved</w:t>
      </w:r>
      <w:r>
        <w:rPr>
          <w:spacing w:val="-5"/>
        </w:rPr>
        <w:t xml:space="preserve"> </w:t>
      </w:r>
      <w:r>
        <w:t>by</w:t>
      </w:r>
      <w:r>
        <w:rPr>
          <w:spacing w:val="-5"/>
        </w:rPr>
        <w:t xml:space="preserve"> </w:t>
      </w:r>
      <w:r>
        <w:t>the</w:t>
      </w:r>
      <w:r>
        <w:rPr>
          <w:spacing w:val="-5"/>
        </w:rPr>
        <w:t xml:space="preserve"> </w:t>
      </w:r>
      <w:r>
        <w:t>Town</w:t>
      </w:r>
      <w:r>
        <w:rPr>
          <w:spacing w:val="-5"/>
        </w:rPr>
        <w:t xml:space="preserve"> </w:t>
      </w:r>
      <w:r>
        <w:t>of</w:t>
      </w:r>
      <w:r>
        <w:rPr>
          <w:spacing w:val="-4"/>
        </w:rPr>
        <w:t xml:space="preserve"> </w:t>
      </w:r>
      <w:r>
        <w:t>Palmyra.</w:t>
      </w:r>
    </w:p>
    <w:p w14:paraId="3AF1D82C" w14:textId="77777777" w:rsidR="00174462" w:rsidRDefault="00174462" w:rsidP="00547FDC">
      <w:pPr>
        <w:pStyle w:val="BodyText"/>
        <w:spacing w:before="11"/>
        <w:jc w:val="both"/>
        <w:rPr>
          <w:sz w:val="21"/>
        </w:rPr>
      </w:pPr>
    </w:p>
    <w:p w14:paraId="5AA3435F" w14:textId="77777777" w:rsidR="00167980" w:rsidRDefault="00167980" w:rsidP="00547FDC">
      <w:pPr>
        <w:pStyle w:val="BodyText"/>
        <w:spacing w:before="11"/>
        <w:jc w:val="both"/>
        <w:rPr>
          <w:sz w:val="21"/>
        </w:rPr>
      </w:pPr>
    </w:p>
    <w:p w14:paraId="6AFED178" w14:textId="77777777" w:rsidR="00174462" w:rsidRDefault="00A5633B" w:rsidP="00547FDC">
      <w:pPr>
        <w:pStyle w:val="BodyText"/>
        <w:tabs>
          <w:tab w:val="left" w:pos="1560"/>
        </w:tabs>
        <w:jc w:val="both"/>
        <w:rPr>
          <w:b/>
        </w:rPr>
      </w:pPr>
      <w:proofErr w:type="gramStart"/>
      <w:r w:rsidRPr="00710949">
        <w:rPr>
          <w:b/>
        </w:rPr>
        <w:lastRenderedPageBreak/>
        <w:t>Section</w:t>
      </w:r>
      <w:r w:rsidRPr="00710949">
        <w:rPr>
          <w:b/>
          <w:spacing w:val="-4"/>
        </w:rPr>
        <w:t xml:space="preserve"> </w:t>
      </w:r>
      <w:r w:rsidR="00710949" w:rsidRPr="00710949">
        <w:rPr>
          <w:b/>
        </w:rPr>
        <w:t>7.</w:t>
      </w:r>
      <w:proofErr w:type="gramEnd"/>
      <w:r w:rsidR="00710949" w:rsidRPr="00710949">
        <w:rPr>
          <w:b/>
        </w:rPr>
        <w:t xml:space="preserve">  </w:t>
      </w:r>
      <w:r w:rsidRPr="00710949">
        <w:rPr>
          <w:b/>
        </w:rPr>
        <w:t>Noise</w:t>
      </w:r>
    </w:p>
    <w:p w14:paraId="4CB6DF5B" w14:textId="77777777" w:rsidR="005B32D7" w:rsidRPr="00710949" w:rsidRDefault="005B32D7" w:rsidP="00547FDC">
      <w:pPr>
        <w:pStyle w:val="BodyText"/>
        <w:tabs>
          <w:tab w:val="left" w:pos="1560"/>
        </w:tabs>
        <w:jc w:val="both"/>
        <w:rPr>
          <w:b/>
        </w:rPr>
      </w:pPr>
    </w:p>
    <w:p w14:paraId="1EA37C27" w14:textId="77777777" w:rsidR="00174462" w:rsidRDefault="00A5633B" w:rsidP="00547FDC">
      <w:pPr>
        <w:pStyle w:val="ListParagraph"/>
        <w:numPr>
          <w:ilvl w:val="0"/>
          <w:numId w:val="16"/>
        </w:numPr>
        <w:tabs>
          <w:tab w:val="left" w:pos="841"/>
        </w:tabs>
        <w:spacing w:before="79"/>
        <w:ind w:right="203" w:hanging="360"/>
        <w:jc w:val="both"/>
      </w:pPr>
      <w:r>
        <w:t xml:space="preserve">The maximum permissible noise from any continuous, regular, or frequent source of sound within a development shall be no more than </w:t>
      </w:r>
      <w:r w:rsidR="00AD2BC4">
        <w:t>fifty (</w:t>
      </w:r>
      <w:r w:rsidR="001D7B59">
        <w:t>50</w:t>
      </w:r>
      <w:r w:rsidR="00AD2BC4">
        <w:t>)</w:t>
      </w:r>
      <w:r w:rsidR="001D7B59">
        <w:t xml:space="preserve"> dBA </w:t>
      </w:r>
      <w:r>
        <w:t xml:space="preserve">between the hours of 7 AM and 9:30 PM, and </w:t>
      </w:r>
      <w:r w:rsidR="00AD2BC4">
        <w:t>forty-five (</w:t>
      </w:r>
      <w:r>
        <w:t>45</w:t>
      </w:r>
      <w:r w:rsidR="00AD2BC4">
        <w:t>)</w:t>
      </w:r>
      <w:r>
        <w:t xml:space="preserve"> decibels at other times. These levels</w:t>
      </w:r>
      <w:r>
        <w:rPr>
          <w:spacing w:val="-5"/>
        </w:rPr>
        <w:t xml:space="preserve"> </w:t>
      </w:r>
      <w:r>
        <w:t>specified</w:t>
      </w:r>
      <w:r>
        <w:rPr>
          <w:spacing w:val="-4"/>
        </w:rPr>
        <w:t xml:space="preserve"> </w:t>
      </w:r>
      <w:r>
        <w:t>may</w:t>
      </w:r>
      <w:r>
        <w:rPr>
          <w:spacing w:val="-5"/>
        </w:rPr>
        <w:t xml:space="preserve"> </w:t>
      </w:r>
      <w:r>
        <w:t>be</w:t>
      </w:r>
      <w:r>
        <w:rPr>
          <w:spacing w:val="-4"/>
        </w:rPr>
        <w:t xml:space="preserve"> </w:t>
      </w:r>
      <w:r>
        <w:t>exceeded</w:t>
      </w:r>
      <w:r>
        <w:rPr>
          <w:spacing w:val="-4"/>
        </w:rPr>
        <w:t xml:space="preserve"> </w:t>
      </w:r>
      <w:r>
        <w:t>by</w:t>
      </w:r>
      <w:r>
        <w:rPr>
          <w:spacing w:val="-5"/>
        </w:rPr>
        <w:t xml:space="preserve"> </w:t>
      </w:r>
      <w:r>
        <w:t>10dB</w:t>
      </w:r>
      <w:r>
        <w:rPr>
          <w:spacing w:val="-3"/>
        </w:rPr>
        <w:t xml:space="preserve"> </w:t>
      </w:r>
      <w:r>
        <w:t>for</w:t>
      </w:r>
      <w:r>
        <w:rPr>
          <w:spacing w:val="-5"/>
        </w:rPr>
        <w:t xml:space="preserve"> </w:t>
      </w:r>
      <w:r>
        <w:t>no</w:t>
      </w:r>
      <w:r>
        <w:rPr>
          <w:spacing w:val="-4"/>
        </w:rPr>
        <w:t xml:space="preserve"> </w:t>
      </w:r>
      <w:r>
        <w:t>more</w:t>
      </w:r>
      <w:r>
        <w:rPr>
          <w:spacing w:val="-4"/>
        </w:rPr>
        <w:t xml:space="preserve"> </w:t>
      </w:r>
      <w:r>
        <w:t>than</w:t>
      </w:r>
      <w:r>
        <w:rPr>
          <w:spacing w:val="-5"/>
        </w:rPr>
        <w:t xml:space="preserve"> </w:t>
      </w:r>
      <w:r w:rsidR="00AD2BC4">
        <w:rPr>
          <w:spacing w:val="-5"/>
        </w:rPr>
        <w:t>fifteen (</w:t>
      </w:r>
      <w:r>
        <w:t>15</w:t>
      </w:r>
      <w:r w:rsidR="00AD2BC4">
        <w:t>)</w:t>
      </w:r>
      <w:r>
        <w:rPr>
          <w:spacing w:val="-4"/>
        </w:rPr>
        <w:t xml:space="preserve"> </w:t>
      </w:r>
      <w:r>
        <w:t>minutes</w:t>
      </w:r>
      <w:r>
        <w:rPr>
          <w:spacing w:val="-4"/>
        </w:rPr>
        <w:t xml:space="preserve"> </w:t>
      </w:r>
      <w:r>
        <w:t>per</w:t>
      </w:r>
      <w:r>
        <w:rPr>
          <w:spacing w:val="-5"/>
        </w:rPr>
        <w:t xml:space="preserve"> </w:t>
      </w:r>
      <w:r>
        <w:t>day.</w:t>
      </w:r>
    </w:p>
    <w:p w14:paraId="00DEB2B2" w14:textId="77777777" w:rsidR="00710949" w:rsidRDefault="00710949" w:rsidP="00547FDC">
      <w:pPr>
        <w:pStyle w:val="ListParagraph"/>
        <w:tabs>
          <w:tab w:val="left" w:pos="841"/>
        </w:tabs>
        <w:spacing w:before="79"/>
        <w:ind w:right="203" w:firstLine="0"/>
        <w:jc w:val="both"/>
      </w:pPr>
    </w:p>
    <w:p w14:paraId="7A7A17EC" w14:textId="77777777" w:rsidR="00174462" w:rsidRDefault="00A5633B" w:rsidP="00547FDC">
      <w:pPr>
        <w:pStyle w:val="ListParagraph"/>
        <w:numPr>
          <w:ilvl w:val="0"/>
          <w:numId w:val="16"/>
        </w:numPr>
        <w:tabs>
          <w:tab w:val="left" w:pos="840"/>
        </w:tabs>
        <w:ind w:right="108" w:hanging="360"/>
        <w:jc w:val="both"/>
      </w:pPr>
      <w:r>
        <w:t xml:space="preserve">Noise shall be measured by a meter set on the A-weight response scale, slow response. The meter shall meet the American National Standards Institute (ANSI S1.4-1961) specifications for General Purpose Sound Level Meters”. Sound levels shall be measured at least </w:t>
      </w:r>
      <w:r w:rsidR="00AD2BC4">
        <w:t>four (</w:t>
      </w:r>
      <w:r>
        <w:t>4</w:t>
      </w:r>
      <w:r w:rsidR="00AD2BC4">
        <w:t>)</w:t>
      </w:r>
      <w:r>
        <w:t xml:space="preserve"> feet above ground at the property</w:t>
      </w:r>
      <w:r>
        <w:rPr>
          <w:spacing w:val="-40"/>
        </w:rPr>
        <w:t xml:space="preserve"> </w:t>
      </w:r>
      <w:r>
        <w:t>boundary.</w:t>
      </w:r>
    </w:p>
    <w:p w14:paraId="38F4C0F5" w14:textId="77777777" w:rsidR="00710949" w:rsidRDefault="00710949" w:rsidP="00547FDC">
      <w:pPr>
        <w:pStyle w:val="ListParagraph"/>
        <w:tabs>
          <w:tab w:val="left" w:pos="840"/>
        </w:tabs>
        <w:ind w:right="108" w:firstLine="0"/>
        <w:jc w:val="both"/>
      </w:pPr>
    </w:p>
    <w:p w14:paraId="209B3E90" w14:textId="77777777" w:rsidR="00710949" w:rsidRDefault="00A5633B" w:rsidP="00547FDC">
      <w:pPr>
        <w:pStyle w:val="ListParagraph"/>
        <w:numPr>
          <w:ilvl w:val="0"/>
          <w:numId w:val="16"/>
        </w:numPr>
        <w:tabs>
          <w:tab w:val="left" w:pos="840"/>
        </w:tabs>
        <w:ind w:right="181" w:hanging="360"/>
        <w:jc w:val="both"/>
      </w:pPr>
      <w:r>
        <w:t>Sounds</w:t>
      </w:r>
      <w:r w:rsidRPr="00710949">
        <w:rPr>
          <w:spacing w:val="-8"/>
        </w:rPr>
        <w:t xml:space="preserve"> </w:t>
      </w:r>
      <w:r>
        <w:t>emanating</w:t>
      </w:r>
      <w:r w:rsidRPr="00710949">
        <w:rPr>
          <w:spacing w:val="-7"/>
        </w:rPr>
        <w:t xml:space="preserve"> </w:t>
      </w:r>
      <w:r>
        <w:t>from</w:t>
      </w:r>
      <w:r w:rsidRPr="00710949">
        <w:rPr>
          <w:spacing w:val="-7"/>
        </w:rPr>
        <w:t xml:space="preserve"> </w:t>
      </w:r>
      <w:r>
        <w:t>safety</w:t>
      </w:r>
      <w:r w:rsidRPr="00710949">
        <w:rPr>
          <w:spacing w:val="-8"/>
        </w:rPr>
        <w:t xml:space="preserve"> </w:t>
      </w:r>
      <w:r>
        <w:t>signals,</w:t>
      </w:r>
      <w:r w:rsidRPr="00710949">
        <w:rPr>
          <w:spacing w:val="-7"/>
        </w:rPr>
        <w:t xml:space="preserve"> </w:t>
      </w:r>
      <w:r>
        <w:t>warning</w:t>
      </w:r>
      <w:r w:rsidRPr="00710949">
        <w:rPr>
          <w:spacing w:val="-8"/>
        </w:rPr>
        <w:t xml:space="preserve"> </w:t>
      </w:r>
      <w:r>
        <w:t>devices,</w:t>
      </w:r>
      <w:r w:rsidRPr="00710949">
        <w:rPr>
          <w:spacing w:val="-7"/>
        </w:rPr>
        <w:t xml:space="preserve"> </w:t>
      </w:r>
      <w:r>
        <w:t>emergency</w:t>
      </w:r>
      <w:r w:rsidRPr="00710949">
        <w:rPr>
          <w:spacing w:val="-7"/>
        </w:rPr>
        <w:t xml:space="preserve"> </w:t>
      </w:r>
      <w:r>
        <w:t>pressure relief values, and other emergency or public safety devices are exempt from these</w:t>
      </w:r>
      <w:r w:rsidRPr="00710949">
        <w:rPr>
          <w:spacing w:val="-2"/>
        </w:rPr>
        <w:t xml:space="preserve"> </w:t>
      </w:r>
      <w:r>
        <w:t>provisions.</w:t>
      </w:r>
    </w:p>
    <w:p w14:paraId="7EBBDFB1" w14:textId="77777777" w:rsidR="00710949" w:rsidRDefault="00710949" w:rsidP="00547FDC">
      <w:pPr>
        <w:pStyle w:val="ListParagraph"/>
        <w:tabs>
          <w:tab w:val="left" w:pos="840"/>
        </w:tabs>
        <w:ind w:right="181" w:firstLine="0"/>
        <w:jc w:val="both"/>
      </w:pPr>
    </w:p>
    <w:p w14:paraId="08819126" w14:textId="77777777" w:rsidR="00174462" w:rsidRDefault="00A5633B" w:rsidP="00547FDC">
      <w:pPr>
        <w:pStyle w:val="ListParagraph"/>
        <w:numPr>
          <w:ilvl w:val="0"/>
          <w:numId w:val="16"/>
        </w:numPr>
        <w:tabs>
          <w:tab w:val="left" w:pos="840"/>
        </w:tabs>
        <w:ind w:right="181" w:hanging="360"/>
        <w:jc w:val="both"/>
      </w:pPr>
      <w:r>
        <w:t>On sites abutting a residential use, development construction shall be staged so that exterior activities are not conducted between the hours of 9:30 PM and 7 AM. The Planning Board may require additional measures for noise</w:t>
      </w:r>
      <w:r w:rsidRPr="00710949">
        <w:rPr>
          <w:spacing w:val="6"/>
        </w:rPr>
        <w:t xml:space="preserve"> </w:t>
      </w:r>
      <w:r>
        <w:t>suppression.</w:t>
      </w:r>
    </w:p>
    <w:p w14:paraId="6DAA1E6B" w14:textId="77777777" w:rsidR="00174462" w:rsidRDefault="00174462" w:rsidP="00547FDC">
      <w:pPr>
        <w:pStyle w:val="BodyText"/>
        <w:jc w:val="both"/>
      </w:pPr>
    </w:p>
    <w:p w14:paraId="445C7C09" w14:textId="77777777" w:rsidR="00167980" w:rsidRDefault="00167980" w:rsidP="00547FDC">
      <w:pPr>
        <w:pStyle w:val="BodyText"/>
        <w:jc w:val="both"/>
      </w:pPr>
    </w:p>
    <w:p w14:paraId="325DD0E1" w14:textId="77777777" w:rsidR="00174462" w:rsidRPr="00710949" w:rsidRDefault="00A5633B" w:rsidP="00547FDC">
      <w:pPr>
        <w:pStyle w:val="BodyText"/>
        <w:tabs>
          <w:tab w:val="left" w:pos="1560"/>
        </w:tabs>
        <w:jc w:val="both"/>
        <w:rPr>
          <w:b/>
        </w:rPr>
      </w:pPr>
      <w:proofErr w:type="gramStart"/>
      <w:r w:rsidRPr="00710949">
        <w:rPr>
          <w:b/>
        </w:rPr>
        <w:t>Section</w:t>
      </w:r>
      <w:r w:rsidRPr="00710949">
        <w:rPr>
          <w:b/>
          <w:spacing w:val="-4"/>
        </w:rPr>
        <w:t xml:space="preserve"> </w:t>
      </w:r>
      <w:r w:rsidR="00710949" w:rsidRPr="00710949">
        <w:rPr>
          <w:b/>
        </w:rPr>
        <w:t>8.</w:t>
      </w:r>
      <w:proofErr w:type="gramEnd"/>
      <w:r w:rsidR="00710949" w:rsidRPr="00710949">
        <w:rPr>
          <w:b/>
        </w:rPr>
        <w:t xml:space="preserve">  </w:t>
      </w:r>
      <w:r w:rsidRPr="00710949">
        <w:rPr>
          <w:b/>
        </w:rPr>
        <w:t>Outdoor</w:t>
      </w:r>
      <w:r w:rsidRPr="00710949">
        <w:rPr>
          <w:b/>
          <w:spacing w:val="-1"/>
        </w:rPr>
        <w:t xml:space="preserve"> </w:t>
      </w:r>
      <w:r w:rsidRPr="00710949">
        <w:rPr>
          <w:b/>
        </w:rPr>
        <w:t>Lighting</w:t>
      </w:r>
    </w:p>
    <w:p w14:paraId="542311B1" w14:textId="77777777" w:rsidR="00174462" w:rsidRDefault="00174462" w:rsidP="00547FDC">
      <w:pPr>
        <w:pStyle w:val="BodyText"/>
        <w:jc w:val="both"/>
      </w:pPr>
    </w:p>
    <w:p w14:paraId="606A97DA" w14:textId="77777777" w:rsidR="00174462" w:rsidRDefault="00A5633B" w:rsidP="00547FDC">
      <w:pPr>
        <w:pStyle w:val="BodyText"/>
        <w:ind w:right="73"/>
        <w:jc w:val="both"/>
      </w:pPr>
      <w:r>
        <w:t>A development may employ outdoor lighting, which serves security, safety and operational needs to the extent that it does not impair the vision of vehicle operators on adjacent streets or infringe on the enjoyment of neighboring properties. Lighting fixtures shall be shielded or hooded so that the lighting elements are not exposed to normal view by motorists, pedestrians or from adjacent dwellings. Intensity should not exceed one (1) footcandle at the property line, and under no circumstances be located or directed so as to create a nuisance to abutting residential properties.</w:t>
      </w:r>
    </w:p>
    <w:p w14:paraId="2B0F4E05" w14:textId="77777777" w:rsidR="00167980" w:rsidRDefault="00167980" w:rsidP="00547FDC">
      <w:pPr>
        <w:pStyle w:val="BodyText"/>
        <w:tabs>
          <w:tab w:val="left" w:pos="1560"/>
        </w:tabs>
        <w:jc w:val="both"/>
      </w:pPr>
    </w:p>
    <w:p w14:paraId="0530ED1D" w14:textId="77777777" w:rsidR="00167980" w:rsidRDefault="00167980" w:rsidP="00547FDC">
      <w:pPr>
        <w:pStyle w:val="BodyText"/>
        <w:tabs>
          <w:tab w:val="left" w:pos="1560"/>
        </w:tabs>
        <w:jc w:val="both"/>
      </w:pPr>
    </w:p>
    <w:p w14:paraId="4EE21881" w14:textId="77777777" w:rsidR="00174462" w:rsidRPr="00710949" w:rsidRDefault="00A5633B" w:rsidP="00547FDC">
      <w:pPr>
        <w:pStyle w:val="BodyText"/>
        <w:tabs>
          <w:tab w:val="left" w:pos="1560"/>
        </w:tabs>
        <w:jc w:val="both"/>
        <w:rPr>
          <w:b/>
        </w:rPr>
      </w:pPr>
      <w:proofErr w:type="gramStart"/>
      <w:r w:rsidRPr="00710949">
        <w:rPr>
          <w:b/>
        </w:rPr>
        <w:t>Section</w:t>
      </w:r>
      <w:r w:rsidRPr="00710949">
        <w:rPr>
          <w:b/>
          <w:spacing w:val="-4"/>
        </w:rPr>
        <w:t xml:space="preserve"> </w:t>
      </w:r>
      <w:r w:rsidR="00710949" w:rsidRPr="00710949">
        <w:rPr>
          <w:b/>
        </w:rPr>
        <w:t>9.</w:t>
      </w:r>
      <w:proofErr w:type="gramEnd"/>
      <w:r w:rsidR="00710949" w:rsidRPr="00710949">
        <w:rPr>
          <w:b/>
        </w:rPr>
        <w:t xml:space="preserve">  </w:t>
      </w:r>
      <w:r w:rsidRPr="00710949">
        <w:rPr>
          <w:b/>
        </w:rPr>
        <w:t>Parking</w:t>
      </w:r>
    </w:p>
    <w:p w14:paraId="52D2EA4C" w14:textId="77777777" w:rsidR="00174462" w:rsidRDefault="00174462" w:rsidP="00547FDC">
      <w:pPr>
        <w:pStyle w:val="BodyText"/>
        <w:jc w:val="both"/>
      </w:pPr>
    </w:p>
    <w:p w14:paraId="007352DC" w14:textId="77777777" w:rsidR="00174462" w:rsidRDefault="00A5633B" w:rsidP="00547FDC">
      <w:pPr>
        <w:pStyle w:val="ListParagraph"/>
        <w:numPr>
          <w:ilvl w:val="0"/>
          <w:numId w:val="15"/>
        </w:numPr>
        <w:tabs>
          <w:tab w:val="left" w:pos="841"/>
        </w:tabs>
        <w:spacing w:line="265" w:lineRule="exact"/>
        <w:ind w:hanging="360"/>
        <w:jc w:val="both"/>
      </w:pPr>
      <w:r>
        <w:t>General</w:t>
      </w:r>
    </w:p>
    <w:p w14:paraId="633E6EF4" w14:textId="77777777" w:rsidR="00710949" w:rsidRDefault="00710949" w:rsidP="00547FDC">
      <w:pPr>
        <w:pStyle w:val="ListParagraph"/>
        <w:tabs>
          <w:tab w:val="left" w:pos="841"/>
        </w:tabs>
        <w:spacing w:line="265" w:lineRule="exact"/>
        <w:ind w:firstLine="0"/>
        <w:jc w:val="both"/>
      </w:pPr>
    </w:p>
    <w:p w14:paraId="6D3366D9" w14:textId="77777777" w:rsidR="00174462" w:rsidRDefault="00A5633B" w:rsidP="00547FDC">
      <w:pPr>
        <w:pStyle w:val="BodyText"/>
        <w:ind w:left="839"/>
        <w:jc w:val="both"/>
      </w:pPr>
      <w:r>
        <w:t>No new or expanded development shall be permitted unless off street parking is provided in accordance with the following provisions.</w:t>
      </w:r>
    </w:p>
    <w:p w14:paraId="67FD80D3" w14:textId="77777777" w:rsidR="00710949" w:rsidRDefault="00710949" w:rsidP="00547FDC">
      <w:pPr>
        <w:pStyle w:val="BodyText"/>
        <w:ind w:left="839"/>
        <w:jc w:val="both"/>
      </w:pPr>
    </w:p>
    <w:p w14:paraId="0344115F" w14:textId="77777777" w:rsidR="00174462" w:rsidRDefault="00A5633B" w:rsidP="00547FDC">
      <w:pPr>
        <w:pStyle w:val="ListParagraph"/>
        <w:numPr>
          <w:ilvl w:val="0"/>
          <w:numId w:val="15"/>
        </w:numPr>
        <w:tabs>
          <w:tab w:val="left" w:pos="840"/>
        </w:tabs>
        <w:spacing w:before="1" w:line="265" w:lineRule="exact"/>
        <w:ind w:left="839" w:hanging="359"/>
        <w:jc w:val="both"/>
      </w:pPr>
      <w:r>
        <w:t>Parking Lot Design</w:t>
      </w:r>
      <w:r>
        <w:rPr>
          <w:spacing w:val="-4"/>
        </w:rPr>
        <w:t xml:space="preserve"> </w:t>
      </w:r>
      <w:r>
        <w:t>Criteria</w:t>
      </w:r>
    </w:p>
    <w:p w14:paraId="655B2082" w14:textId="77777777" w:rsidR="00710949" w:rsidRDefault="00710949" w:rsidP="00547FDC">
      <w:pPr>
        <w:pStyle w:val="ListParagraph"/>
        <w:tabs>
          <w:tab w:val="left" w:pos="840"/>
        </w:tabs>
        <w:spacing w:before="1" w:line="265" w:lineRule="exact"/>
        <w:ind w:left="839" w:firstLine="0"/>
        <w:jc w:val="both"/>
      </w:pPr>
    </w:p>
    <w:p w14:paraId="73FB0181" w14:textId="77777777" w:rsidR="00174462" w:rsidRDefault="00A5633B" w:rsidP="00547FDC">
      <w:pPr>
        <w:pStyle w:val="ListParagraph"/>
        <w:numPr>
          <w:ilvl w:val="1"/>
          <w:numId w:val="15"/>
        </w:numPr>
        <w:tabs>
          <w:tab w:val="left" w:pos="1200"/>
        </w:tabs>
        <w:spacing w:line="265" w:lineRule="exact"/>
        <w:ind w:hanging="359"/>
        <w:jc w:val="both"/>
      </w:pPr>
      <w:r>
        <w:t>Location</w:t>
      </w:r>
    </w:p>
    <w:p w14:paraId="7F75A061" w14:textId="77777777" w:rsidR="00710949" w:rsidRDefault="00710949" w:rsidP="00547FDC">
      <w:pPr>
        <w:pStyle w:val="ListParagraph"/>
        <w:tabs>
          <w:tab w:val="left" w:pos="1200"/>
        </w:tabs>
        <w:spacing w:line="265" w:lineRule="exact"/>
        <w:ind w:left="1199" w:firstLine="0"/>
        <w:jc w:val="both"/>
      </w:pPr>
    </w:p>
    <w:p w14:paraId="5E96A671" w14:textId="77777777" w:rsidR="00174462" w:rsidRDefault="00A5633B" w:rsidP="00547FDC">
      <w:pPr>
        <w:pStyle w:val="BodyText"/>
        <w:ind w:left="1199" w:right="152"/>
        <w:jc w:val="both"/>
      </w:pPr>
      <w:r>
        <w:t xml:space="preserve">All parking spaces and aisles shall be at least five (5) feet from any side or rear lot line. This shall not be construed to eliminate the requirement for screening, </w:t>
      </w:r>
      <w:r w:rsidR="00C82F74">
        <w:t>Article 8 Section 10</w:t>
      </w:r>
      <w:r>
        <w:t>, below. Aisles and parking spaces will not be located within right-of-way of the public road.</w:t>
      </w:r>
    </w:p>
    <w:p w14:paraId="547C2AF8" w14:textId="77777777" w:rsidR="00710949" w:rsidRDefault="00710949" w:rsidP="00547FDC">
      <w:pPr>
        <w:pStyle w:val="BodyText"/>
        <w:ind w:left="1199" w:right="152"/>
        <w:jc w:val="both"/>
      </w:pPr>
    </w:p>
    <w:p w14:paraId="3A8957D7" w14:textId="77777777" w:rsidR="00174462" w:rsidRDefault="00A5633B" w:rsidP="00547FDC">
      <w:pPr>
        <w:pStyle w:val="ListParagraph"/>
        <w:numPr>
          <w:ilvl w:val="1"/>
          <w:numId w:val="15"/>
        </w:numPr>
        <w:tabs>
          <w:tab w:val="left" w:pos="1200"/>
        </w:tabs>
        <w:spacing w:line="265" w:lineRule="exact"/>
        <w:ind w:hanging="359"/>
        <w:jc w:val="both"/>
      </w:pPr>
      <w:r>
        <w:lastRenderedPageBreak/>
        <w:t>Interior</w:t>
      </w:r>
      <w:r>
        <w:rPr>
          <w:spacing w:val="-2"/>
        </w:rPr>
        <w:t xml:space="preserve"> </w:t>
      </w:r>
      <w:r>
        <w:t>Circulation</w:t>
      </w:r>
    </w:p>
    <w:p w14:paraId="704BC464" w14:textId="77777777" w:rsidR="00174462" w:rsidRDefault="00A5633B" w:rsidP="00547FDC">
      <w:pPr>
        <w:pStyle w:val="ListParagraph"/>
        <w:numPr>
          <w:ilvl w:val="2"/>
          <w:numId w:val="15"/>
        </w:numPr>
        <w:tabs>
          <w:tab w:val="left" w:pos="1560"/>
        </w:tabs>
        <w:ind w:right="205"/>
        <w:jc w:val="both"/>
      </w:pPr>
      <w:r>
        <w:t>The entry lane(s) should be designed to allow continuous and uninterrupted</w:t>
      </w:r>
      <w:r>
        <w:rPr>
          <w:spacing w:val="-7"/>
        </w:rPr>
        <w:t xml:space="preserve"> </w:t>
      </w:r>
      <w:r>
        <w:t>traffic</w:t>
      </w:r>
      <w:r>
        <w:rPr>
          <w:spacing w:val="-7"/>
        </w:rPr>
        <w:t xml:space="preserve"> </w:t>
      </w:r>
      <w:r>
        <w:t>movement</w:t>
      </w:r>
      <w:r>
        <w:rPr>
          <w:spacing w:val="-6"/>
        </w:rPr>
        <w:t xml:space="preserve"> </w:t>
      </w:r>
      <w:r>
        <w:t>on</w:t>
      </w:r>
      <w:r>
        <w:rPr>
          <w:spacing w:val="-7"/>
        </w:rPr>
        <w:t xml:space="preserve"> </w:t>
      </w:r>
      <w:r>
        <w:t>the</w:t>
      </w:r>
      <w:r>
        <w:rPr>
          <w:spacing w:val="-6"/>
        </w:rPr>
        <w:t xml:space="preserve"> </w:t>
      </w:r>
      <w:r>
        <w:t>public</w:t>
      </w:r>
      <w:r>
        <w:rPr>
          <w:spacing w:val="-7"/>
        </w:rPr>
        <w:t xml:space="preserve"> </w:t>
      </w:r>
      <w:r>
        <w:t>road,</w:t>
      </w:r>
      <w:r>
        <w:rPr>
          <w:spacing w:val="-7"/>
        </w:rPr>
        <w:t xml:space="preserve"> </w:t>
      </w:r>
      <w:r>
        <w:t>through</w:t>
      </w:r>
      <w:r>
        <w:rPr>
          <w:spacing w:val="-6"/>
        </w:rPr>
        <w:t xml:space="preserve"> </w:t>
      </w:r>
      <w:r>
        <w:t>the</w:t>
      </w:r>
      <w:r>
        <w:rPr>
          <w:spacing w:val="-7"/>
        </w:rPr>
        <w:t xml:space="preserve"> </w:t>
      </w:r>
      <w:r>
        <w:t>provision of adequate throat length, deceleration lanes, or other measures. The entry lane shall not provide direct access to the parking</w:t>
      </w:r>
      <w:r>
        <w:rPr>
          <w:spacing w:val="-31"/>
        </w:rPr>
        <w:t xml:space="preserve"> </w:t>
      </w:r>
      <w:r>
        <w:t>spaces.</w:t>
      </w:r>
    </w:p>
    <w:p w14:paraId="25BA31BB" w14:textId="77777777" w:rsidR="00710949" w:rsidRDefault="00710949" w:rsidP="00547FDC">
      <w:pPr>
        <w:pStyle w:val="ListParagraph"/>
        <w:tabs>
          <w:tab w:val="left" w:pos="1560"/>
        </w:tabs>
        <w:ind w:left="1559" w:right="205" w:firstLine="0"/>
        <w:jc w:val="both"/>
      </w:pPr>
    </w:p>
    <w:p w14:paraId="7312A115" w14:textId="6952130D" w:rsidR="00174462" w:rsidRDefault="00A5633B" w:rsidP="00547FDC">
      <w:pPr>
        <w:pStyle w:val="ListParagraph"/>
        <w:numPr>
          <w:ilvl w:val="2"/>
          <w:numId w:val="15"/>
        </w:numPr>
        <w:tabs>
          <w:tab w:val="left" w:pos="1560"/>
        </w:tabs>
        <w:ind w:right="127"/>
        <w:jc w:val="both"/>
      </w:pPr>
      <w:r>
        <w:t xml:space="preserve">Islands containing guardrails, curbs, fences, walls, or landscaping should be used to identify circulation patterns of parking areas and restrict driving movements diagonally across parking </w:t>
      </w:r>
      <w:r w:rsidR="00EB6EE9">
        <w:t>aisles but</w:t>
      </w:r>
      <w:r>
        <w:t xml:space="preserve"> shall be</w:t>
      </w:r>
      <w:r>
        <w:rPr>
          <w:spacing w:val="-25"/>
        </w:rPr>
        <w:t xml:space="preserve"> </w:t>
      </w:r>
      <w:r>
        <w:t xml:space="preserve">designed and placed so </w:t>
      </w:r>
      <w:r w:rsidR="00B70C64" w:rsidRPr="000902A6">
        <w:rPr>
          <w:bCs/>
          <w:iCs/>
        </w:rPr>
        <w:t>as</w:t>
      </w:r>
      <w:r w:rsidR="00B70C64" w:rsidRPr="000902A6">
        <w:rPr>
          <w:iCs/>
        </w:rPr>
        <w:t xml:space="preserve"> </w:t>
      </w:r>
      <w:r w:rsidR="00DC16AF" w:rsidRPr="000902A6">
        <w:rPr>
          <w:bCs/>
          <w:iCs/>
        </w:rPr>
        <w:t>to</w:t>
      </w:r>
      <w:r w:rsidR="00DC16AF" w:rsidRPr="00CD4942">
        <w:rPr>
          <w:b/>
          <w:bCs/>
        </w:rPr>
        <w:t xml:space="preserve"> </w:t>
      </w:r>
      <w:r>
        <w:t>not impede views of pedestrians and</w:t>
      </w:r>
      <w:r>
        <w:rPr>
          <w:spacing w:val="-23"/>
        </w:rPr>
        <w:t xml:space="preserve"> </w:t>
      </w:r>
      <w:r>
        <w:t>vehicles.</w:t>
      </w:r>
    </w:p>
    <w:p w14:paraId="2CBA8DC7" w14:textId="77777777" w:rsidR="00710949" w:rsidRDefault="00710949" w:rsidP="00547FDC">
      <w:pPr>
        <w:pStyle w:val="ListParagraph"/>
        <w:tabs>
          <w:tab w:val="left" w:pos="1560"/>
        </w:tabs>
        <w:ind w:left="1559" w:right="127" w:firstLine="0"/>
        <w:jc w:val="both"/>
      </w:pPr>
    </w:p>
    <w:p w14:paraId="0BDDDB8B" w14:textId="77777777" w:rsidR="00174462" w:rsidRDefault="00A5633B" w:rsidP="00547FDC">
      <w:pPr>
        <w:pStyle w:val="ListParagraph"/>
        <w:numPr>
          <w:ilvl w:val="2"/>
          <w:numId w:val="15"/>
        </w:numPr>
        <w:tabs>
          <w:tab w:val="left" w:pos="1560"/>
        </w:tabs>
        <w:ind w:right="135"/>
        <w:jc w:val="both"/>
      </w:pPr>
      <w:r>
        <w:t>No parking spaces shall be directly accessible from the public road, nor shall</w:t>
      </w:r>
      <w:r>
        <w:rPr>
          <w:spacing w:val="-5"/>
        </w:rPr>
        <w:t xml:space="preserve"> </w:t>
      </w:r>
      <w:r>
        <w:t>motorists</w:t>
      </w:r>
      <w:r>
        <w:rPr>
          <w:spacing w:val="-4"/>
        </w:rPr>
        <w:t xml:space="preserve"> </w:t>
      </w:r>
      <w:r>
        <w:t>be</w:t>
      </w:r>
      <w:r>
        <w:rPr>
          <w:spacing w:val="-5"/>
        </w:rPr>
        <w:t xml:space="preserve"> </w:t>
      </w:r>
      <w:r>
        <w:t>required</w:t>
      </w:r>
      <w:r>
        <w:rPr>
          <w:spacing w:val="-4"/>
        </w:rPr>
        <w:t xml:space="preserve"> </w:t>
      </w:r>
      <w:r>
        <w:t>to</w:t>
      </w:r>
      <w:r>
        <w:rPr>
          <w:spacing w:val="-5"/>
        </w:rPr>
        <w:t xml:space="preserve"> </w:t>
      </w:r>
      <w:r>
        <w:t>use</w:t>
      </w:r>
      <w:r>
        <w:rPr>
          <w:spacing w:val="-5"/>
        </w:rPr>
        <w:t xml:space="preserve"> </w:t>
      </w:r>
      <w:r>
        <w:t>the</w:t>
      </w:r>
      <w:r>
        <w:rPr>
          <w:spacing w:val="-4"/>
        </w:rPr>
        <w:t xml:space="preserve"> </w:t>
      </w:r>
      <w:r>
        <w:t>public</w:t>
      </w:r>
      <w:r>
        <w:rPr>
          <w:spacing w:val="-5"/>
        </w:rPr>
        <w:t xml:space="preserve"> </w:t>
      </w:r>
      <w:r>
        <w:t>road</w:t>
      </w:r>
      <w:r>
        <w:rPr>
          <w:spacing w:val="-4"/>
        </w:rPr>
        <w:t xml:space="preserve"> </w:t>
      </w:r>
      <w:r>
        <w:t>to</w:t>
      </w:r>
      <w:r>
        <w:rPr>
          <w:spacing w:val="-5"/>
        </w:rPr>
        <w:t xml:space="preserve"> </w:t>
      </w:r>
      <w:r>
        <w:t>enter</w:t>
      </w:r>
      <w:r>
        <w:rPr>
          <w:spacing w:val="-4"/>
        </w:rPr>
        <w:t xml:space="preserve"> </w:t>
      </w:r>
      <w:r>
        <w:t>or</w:t>
      </w:r>
      <w:r>
        <w:rPr>
          <w:spacing w:val="-5"/>
        </w:rPr>
        <w:t xml:space="preserve"> </w:t>
      </w:r>
      <w:r>
        <w:t>exit</w:t>
      </w:r>
      <w:r>
        <w:rPr>
          <w:spacing w:val="-4"/>
        </w:rPr>
        <w:t xml:space="preserve"> </w:t>
      </w:r>
      <w:r>
        <w:t>a</w:t>
      </w:r>
      <w:r>
        <w:rPr>
          <w:spacing w:val="-5"/>
        </w:rPr>
        <w:t xml:space="preserve"> </w:t>
      </w:r>
      <w:r>
        <w:t>space.</w:t>
      </w:r>
      <w:r w:rsidR="001C27D3">
        <w:t xml:space="preserve"> </w:t>
      </w:r>
      <w:r>
        <w:t>All spaces shall be accessible from an aisle without the necessity of moving other vehicles.</w:t>
      </w:r>
    </w:p>
    <w:p w14:paraId="593C2B93" w14:textId="77777777" w:rsidR="001C27D3" w:rsidRDefault="001C27D3" w:rsidP="00547FDC">
      <w:pPr>
        <w:pStyle w:val="ListParagraph"/>
        <w:tabs>
          <w:tab w:val="left" w:pos="1560"/>
        </w:tabs>
        <w:ind w:left="1559" w:right="135" w:firstLine="0"/>
        <w:jc w:val="both"/>
      </w:pPr>
    </w:p>
    <w:p w14:paraId="74609C90" w14:textId="77777777" w:rsidR="00174462" w:rsidRDefault="00A5633B" w:rsidP="00547FDC">
      <w:pPr>
        <w:pStyle w:val="ListParagraph"/>
        <w:numPr>
          <w:ilvl w:val="2"/>
          <w:numId w:val="15"/>
        </w:numPr>
        <w:tabs>
          <w:tab w:val="left" w:pos="1560"/>
        </w:tabs>
        <w:spacing w:before="1"/>
        <w:ind w:left="1560" w:right="420"/>
        <w:jc w:val="both"/>
      </w:pPr>
      <w:r>
        <w:t>Parking aisles should be oriented perpendicular to stores or</w:t>
      </w:r>
      <w:r>
        <w:rPr>
          <w:spacing w:val="-44"/>
        </w:rPr>
        <w:t xml:space="preserve"> </w:t>
      </w:r>
      <w:r>
        <w:t>businesses for safer pedestrian access and</w:t>
      </w:r>
      <w:r>
        <w:rPr>
          <w:spacing w:val="-9"/>
        </w:rPr>
        <w:t xml:space="preserve"> </w:t>
      </w:r>
      <w:r>
        <w:t>visibility.</w:t>
      </w:r>
    </w:p>
    <w:p w14:paraId="39632B50" w14:textId="77777777" w:rsidR="001C27D3" w:rsidRDefault="001C27D3" w:rsidP="00547FDC">
      <w:pPr>
        <w:pStyle w:val="ListParagraph"/>
        <w:tabs>
          <w:tab w:val="left" w:pos="1560"/>
        </w:tabs>
        <w:spacing w:before="1"/>
        <w:ind w:left="1560" w:right="420" w:firstLine="0"/>
        <w:jc w:val="both"/>
      </w:pPr>
    </w:p>
    <w:p w14:paraId="2C815E3A" w14:textId="77777777" w:rsidR="00174462" w:rsidRDefault="00A5633B" w:rsidP="00547FDC">
      <w:pPr>
        <w:pStyle w:val="ListParagraph"/>
        <w:numPr>
          <w:ilvl w:val="2"/>
          <w:numId w:val="15"/>
        </w:numPr>
        <w:tabs>
          <w:tab w:val="left" w:pos="1560"/>
        </w:tabs>
        <w:ind w:left="1560" w:right="157"/>
        <w:jc w:val="both"/>
      </w:pPr>
      <w:r>
        <w:t>Any layout that utilizes vehicular access service (drive-up) windows shall provide a minimum of five car lengths of queuing space on the incoming side of the first window. The required queuing space shall be designed so</w:t>
      </w:r>
      <w:r>
        <w:rPr>
          <w:spacing w:val="-5"/>
        </w:rPr>
        <w:t xml:space="preserve"> </w:t>
      </w:r>
      <w:r>
        <w:t>that</w:t>
      </w:r>
      <w:r>
        <w:rPr>
          <w:spacing w:val="-5"/>
        </w:rPr>
        <w:t xml:space="preserve"> </w:t>
      </w:r>
      <w:r>
        <w:t>it</w:t>
      </w:r>
      <w:r>
        <w:rPr>
          <w:spacing w:val="-5"/>
        </w:rPr>
        <w:t xml:space="preserve"> </w:t>
      </w:r>
      <w:r>
        <w:t>shall</w:t>
      </w:r>
      <w:r>
        <w:rPr>
          <w:spacing w:val="-4"/>
        </w:rPr>
        <w:t xml:space="preserve"> </w:t>
      </w:r>
      <w:r>
        <w:t>not</w:t>
      </w:r>
      <w:r>
        <w:rPr>
          <w:spacing w:val="-5"/>
        </w:rPr>
        <w:t xml:space="preserve"> </w:t>
      </w:r>
      <w:r>
        <w:t>interfere</w:t>
      </w:r>
      <w:r>
        <w:rPr>
          <w:spacing w:val="-5"/>
        </w:rPr>
        <w:t xml:space="preserve"> </w:t>
      </w:r>
      <w:r>
        <w:t>with</w:t>
      </w:r>
      <w:r>
        <w:rPr>
          <w:spacing w:val="-4"/>
        </w:rPr>
        <w:t xml:space="preserve"> </w:t>
      </w:r>
      <w:r>
        <w:t>parking</w:t>
      </w:r>
      <w:r>
        <w:rPr>
          <w:spacing w:val="-5"/>
        </w:rPr>
        <w:t xml:space="preserve"> </w:t>
      </w:r>
      <w:r>
        <w:t>and</w:t>
      </w:r>
      <w:r>
        <w:rPr>
          <w:spacing w:val="-5"/>
        </w:rPr>
        <w:t xml:space="preserve"> </w:t>
      </w:r>
      <w:r>
        <w:t>circulation</w:t>
      </w:r>
      <w:r>
        <w:rPr>
          <w:spacing w:val="-5"/>
        </w:rPr>
        <w:t xml:space="preserve"> </w:t>
      </w:r>
      <w:r>
        <w:t>on</w:t>
      </w:r>
      <w:r>
        <w:rPr>
          <w:spacing w:val="-4"/>
        </w:rPr>
        <w:t xml:space="preserve"> </w:t>
      </w:r>
      <w:r>
        <w:t>the</w:t>
      </w:r>
      <w:r>
        <w:rPr>
          <w:spacing w:val="-5"/>
        </w:rPr>
        <w:t xml:space="preserve"> </w:t>
      </w:r>
      <w:r>
        <w:t>remainder of the</w:t>
      </w:r>
      <w:r>
        <w:rPr>
          <w:spacing w:val="-3"/>
        </w:rPr>
        <w:t xml:space="preserve"> </w:t>
      </w:r>
      <w:r>
        <w:t>site.</w:t>
      </w:r>
    </w:p>
    <w:p w14:paraId="7A089974" w14:textId="77777777" w:rsidR="00174462" w:rsidRDefault="00174462" w:rsidP="00547FDC">
      <w:pPr>
        <w:pStyle w:val="BodyText"/>
        <w:spacing w:before="11"/>
        <w:jc w:val="both"/>
        <w:rPr>
          <w:sz w:val="21"/>
        </w:rPr>
      </w:pPr>
    </w:p>
    <w:p w14:paraId="36F3F4CC" w14:textId="77777777" w:rsidR="00174462" w:rsidRDefault="00A5633B" w:rsidP="00547FDC">
      <w:pPr>
        <w:pStyle w:val="ListParagraph"/>
        <w:numPr>
          <w:ilvl w:val="1"/>
          <w:numId w:val="15"/>
        </w:numPr>
        <w:tabs>
          <w:tab w:val="left" w:pos="1200"/>
        </w:tabs>
        <w:spacing w:line="265" w:lineRule="exact"/>
        <w:ind w:hanging="359"/>
        <w:jc w:val="both"/>
      </w:pPr>
      <w:r>
        <w:t>Layout of Parking Stalls and</w:t>
      </w:r>
      <w:r>
        <w:rPr>
          <w:spacing w:val="-7"/>
        </w:rPr>
        <w:t xml:space="preserve"> </w:t>
      </w:r>
      <w:r>
        <w:t>Aisles</w:t>
      </w:r>
    </w:p>
    <w:p w14:paraId="364E888E" w14:textId="77777777" w:rsidR="00174462" w:rsidRDefault="00A5633B" w:rsidP="00547FDC">
      <w:pPr>
        <w:pStyle w:val="ListParagraph"/>
        <w:numPr>
          <w:ilvl w:val="2"/>
          <w:numId w:val="15"/>
        </w:numPr>
        <w:tabs>
          <w:tab w:val="left" w:pos="1560"/>
        </w:tabs>
        <w:spacing w:line="265" w:lineRule="exact"/>
        <w:jc w:val="both"/>
      </w:pPr>
      <w:r>
        <w:t>Parking stalls shall be a minimum of nine (9) feet in width by</w:t>
      </w:r>
      <w:r>
        <w:rPr>
          <w:spacing w:val="-39"/>
        </w:rPr>
        <w:t xml:space="preserve"> </w:t>
      </w:r>
      <w:r>
        <w:t>eighteen</w:t>
      </w:r>
    </w:p>
    <w:p w14:paraId="7DD99350" w14:textId="77777777" w:rsidR="00174462" w:rsidRDefault="00A5633B" w:rsidP="00547FDC">
      <w:pPr>
        <w:pStyle w:val="BodyText"/>
        <w:ind w:left="1559" w:right="166"/>
        <w:jc w:val="both"/>
      </w:pPr>
      <w:r>
        <w:t>(18) feet in length. Stalls designated for handicapped use shall be a minimum of twelve (12) feet in width by eighteen (18) feet in length and marked appropriately. Stalls may be angled, provided aisles are designated one-way, and each stall contains the minimum rectangular dimensions. Stalls for parallel parking shall be no less than nine (9) feet in width by twenty-two (22) feet in length.</w:t>
      </w:r>
    </w:p>
    <w:p w14:paraId="1EF55B33" w14:textId="77777777" w:rsidR="001C27D3" w:rsidRDefault="001C27D3" w:rsidP="00547FDC">
      <w:pPr>
        <w:pStyle w:val="BodyText"/>
        <w:ind w:left="1559" w:right="166"/>
        <w:jc w:val="both"/>
      </w:pPr>
    </w:p>
    <w:p w14:paraId="45B8862C" w14:textId="77777777" w:rsidR="00174462" w:rsidRDefault="00A5633B" w:rsidP="00547FDC">
      <w:pPr>
        <w:pStyle w:val="ListParagraph"/>
        <w:numPr>
          <w:ilvl w:val="2"/>
          <w:numId w:val="15"/>
        </w:numPr>
        <w:tabs>
          <w:tab w:val="left" w:pos="1560"/>
        </w:tabs>
        <w:spacing w:before="1"/>
        <w:ind w:right="100"/>
        <w:jc w:val="both"/>
      </w:pPr>
      <w:r>
        <w:t>In paved lots, the Planning Board may require painted stripes to</w:t>
      </w:r>
      <w:r>
        <w:rPr>
          <w:spacing w:val="-50"/>
        </w:rPr>
        <w:t xml:space="preserve"> </w:t>
      </w:r>
      <w:r>
        <w:t>delineate parking stalls. If required, stripes should be a minimum of four (4) inches in width. Where double lines are used, they should be separated a minimum of twelve (12) inches on</w:t>
      </w:r>
      <w:r>
        <w:rPr>
          <w:spacing w:val="-10"/>
        </w:rPr>
        <w:t xml:space="preserve"> </w:t>
      </w:r>
      <w:r>
        <w:t>center.</w:t>
      </w:r>
    </w:p>
    <w:p w14:paraId="53002D3C" w14:textId="77777777" w:rsidR="001C27D3" w:rsidRDefault="001C27D3" w:rsidP="00547FDC">
      <w:pPr>
        <w:pStyle w:val="ListParagraph"/>
        <w:tabs>
          <w:tab w:val="left" w:pos="1560"/>
        </w:tabs>
        <w:spacing w:before="1"/>
        <w:ind w:left="1559" w:right="100" w:firstLine="0"/>
        <w:jc w:val="both"/>
      </w:pPr>
    </w:p>
    <w:p w14:paraId="48D43C2D" w14:textId="77777777" w:rsidR="00174462" w:rsidRDefault="00A5633B" w:rsidP="00547FDC">
      <w:pPr>
        <w:pStyle w:val="ListParagraph"/>
        <w:numPr>
          <w:ilvl w:val="2"/>
          <w:numId w:val="15"/>
        </w:numPr>
        <w:tabs>
          <w:tab w:val="left" w:pos="1560"/>
        </w:tabs>
        <w:ind w:right="604"/>
        <w:jc w:val="both"/>
      </w:pPr>
      <w:r>
        <w:t>Two-way</w:t>
      </w:r>
      <w:r>
        <w:rPr>
          <w:spacing w:val="-5"/>
        </w:rPr>
        <w:t xml:space="preserve"> </w:t>
      </w:r>
      <w:r>
        <w:t>aisles</w:t>
      </w:r>
      <w:r>
        <w:rPr>
          <w:spacing w:val="-5"/>
        </w:rPr>
        <w:t xml:space="preserve"> </w:t>
      </w:r>
      <w:r>
        <w:t>shall</w:t>
      </w:r>
      <w:r>
        <w:rPr>
          <w:spacing w:val="-5"/>
        </w:rPr>
        <w:t xml:space="preserve"> </w:t>
      </w:r>
      <w:r>
        <w:t>be</w:t>
      </w:r>
      <w:r>
        <w:rPr>
          <w:spacing w:val="-5"/>
        </w:rPr>
        <w:t xml:space="preserve"> </w:t>
      </w:r>
      <w:r>
        <w:t>a</w:t>
      </w:r>
      <w:r>
        <w:rPr>
          <w:spacing w:val="-5"/>
        </w:rPr>
        <w:t xml:space="preserve"> </w:t>
      </w:r>
      <w:r>
        <w:t>minimum</w:t>
      </w:r>
      <w:r>
        <w:rPr>
          <w:spacing w:val="-5"/>
        </w:rPr>
        <w:t xml:space="preserve"> </w:t>
      </w:r>
      <w:r>
        <w:t>of</w:t>
      </w:r>
      <w:r>
        <w:rPr>
          <w:spacing w:val="-5"/>
        </w:rPr>
        <w:t xml:space="preserve"> </w:t>
      </w:r>
      <w:r>
        <w:t>twenty-two</w:t>
      </w:r>
      <w:r>
        <w:rPr>
          <w:spacing w:val="-4"/>
        </w:rPr>
        <w:t xml:space="preserve"> </w:t>
      </w:r>
      <w:r>
        <w:t>(22)</w:t>
      </w:r>
      <w:r>
        <w:rPr>
          <w:spacing w:val="-5"/>
        </w:rPr>
        <w:t xml:space="preserve"> </w:t>
      </w:r>
      <w:r>
        <w:t>feet</w:t>
      </w:r>
      <w:r>
        <w:rPr>
          <w:spacing w:val="-5"/>
        </w:rPr>
        <w:t xml:space="preserve"> </w:t>
      </w:r>
      <w:r>
        <w:t>in</w:t>
      </w:r>
      <w:r>
        <w:rPr>
          <w:spacing w:val="-5"/>
        </w:rPr>
        <w:t xml:space="preserve"> </w:t>
      </w:r>
      <w:r>
        <w:t>width. One-way aisles shall be a minimum of eighteen (18) feet in</w:t>
      </w:r>
      <w:r>
        <w:rPr>
          <w:spacing w:val="-37"/>
        </w:rPr>
        <w:t xml:space="preserve"> </w:t>
      </w:r>
      <w:r>
        <w:t>width.</w:t>
      </w:r>
    </w:p>
    <w:p w14:paraId="11155AF9" w14:textId="77777777" w:rsidR="001C27D3" w:rsidRDefault="001C27D3" w:rsidP="00547FDC">
      <w:pPr>
        <w:pStyle w:val="ListParagraph"/>
        <w:tabs>
          <w:tab w:val="left" w:pos="1560"/>
        </w:tabs>
        <w:ind w:left="1559" w:right="604" w:firstLine="0"/>
        <w:jc w:val="both"/>
      </w:pPr>
    </w:p>
    <w:p w14:paraId="7B4FC703" w14:textId="77777777" w:rsidR="00174462" w:rsidRDefault="00A5633B" w:rsidP="00547FDC">
      <w:pPr>
        <w:pStyle w:val="ListParagraph"/>
        <w:numPr>
          <w:ilvl w:val="2"/>
          <w:numId w:val="15"/>
        </w:numPr>
        <w:tabs>
          <w:tab w:val="left" w:pos="1561"/>
        </w:tabs>
        <w:ind w:right="192"/>
        <w:jc w:val="both"/>
      </w:pPr>
      <w:r>
        <w:t>Bumpers or wheel stops shall be provided where improperly parked cars might</w:t>
      </w:r>
      <w:r>
        <w:rPr>
          <w:spacing w:val="-7"/>
        </w:rPr>
        <w:t xml:space="preserve"> </w:t>
      </w:r>
      <w:r>
        <w:t>restrict</w:t>
      </w:r>
      <w:r>
        <w:rPr>
          <w:spacing w:val="-7"/>
        </w:rPr>
        <w:t xml:space="preserve"> </w:t>
      </w:r>
      <w:r>
        <w:t>traffic</w:t>
      </w:r>
      <w:r>
        <w:rPr>
          <w:spacing w:val="-7"/>
        </w:rPr>
        <w:t xml:space="preserve"> </w:t>
      </w:r>
      <w:r>
        <w:t>flow</w:t>
      </w:r>
      <w:r>
        <w:rPr>
          <w:spacing w:val="-7"/>
        </w:rPr>
        <w:t xml:space="preserve"> </w:t>
      </w:r>
      <w:r>
        <w:t>or</w:t>
      </w:r>
      <w:r>
        <w:rPr>
          <w:spacing w:val="-7"/>
        </w:rPr>
        <w:t xml:space="preserve"> </w:t>
      </w:r>
      <w:r>
        <w:t>pedestrian</w:t>
      </w:r>
      <w:r>
        <w:rPr>
          <w:spacing w:val="-7"/>
        </w:rPr>
        <w:t xml:space="preserve"> </w:t>
      </w:r>
      <w:r>
        <w:t>movement</w:t>
      </w:r>
      <w:r>
        <w:rPr>
          <w:spacing w:val="-7"/>
        </w:rPr>
        <w:t xml:space="preserve"> </w:t>
      </w:r>
      <w:r>
        <w:t>on</w:t>
      </w:r>
      <w:r>
        <w:rPr>
          <w:spacing w:val="-6"/>
        </w:rPr>
        <w:t xml:space="preserve"> </w:t>
      </w:r>
      <w:r>
        <w:t>adjacent</w:t>
      </w:r>
      <w:r>
        <w:rPr>
          <w:spacing w:val="-7"/>
        </w:rPr>
        <w:t xml:space="preserve"> </w:t>
      </w:r>
      <w:r>
        <w:t>walkways, or damage landscape</w:t>
      </w:r>
      <w:r>
        <w:rPr>
          <w:spacing w:val="-4"/>
        </w:rPr>
        <w:t xml:space="preserve"> </w:t>
      </w:r>
      <w:r>
        <w:t>material.</w:t>
      </w:r>
    </w:p>
    <w:p w14:paraId="3E92C603" w14:textId="77777777" w:rsidR="001C27D3" w:rsidRDefault="001C27D3" w:rsidP="00547FDC">
      <w:pPr>
        <w:pStyle w:val="ListParagraph"/>
        <w:tabs>
          <w:tab w:val="left" w:pos="1561"/>
        </w:tabs>
        <w:ind w:left="1559" w:right="192" w:firstLine="0"/>
        <w:jc w:val="both"/>
      </w:pPr>
    </w:p>
    <w:p w14:paraId="1FC327C0" w14:textId="77777777" w:rsidR="00174462" w:rsidRDefault="00A5633B" w:rsidP="00547FDC">
      <w:pPr>
        <w:pStyle w:val="ListParagraph"/>
        <w:numPr>
          <w:ilvl w:val="2"/>
          <w:numId w:val="15"/>
        </w:numPr>
        <w:tabs>
          <w:tab w:val="left" w:pos="1560"/>
        </w:tabs>
        <w:ind w:right="278"/>
        <w:jc w:val="both"/>
      </w:pPr>
      <w:r>
        <w:t>Oversized parking spaces may be designed in areas that ordinarily</w:t>
      </w:r>
      <w:r>
        <w:rPr>
          <w:spacing w:val="-48"/>
        </w:rPr>
        <w:t xml:space="preserve"> </w:t>
      </w:r>
      <w:r>
        <w:t>serve such vehicles as recreational vehicles, travel trailers, delivery trucks or tractor-trailer</w:t>
      </w:r>
      <w:r>
        <w:rPr>
          <w:spacing w:val="-2"/>
        </w:rPr>
        <w:t xml:space="preserve"> </w:t>
      </w:r>
      <w:r>
        <w:t>trucks.</w:t>
      </w:r>
    </w:p>
    <w:p w14:paraId="1CD8AF3E" w14:textId="77777777" w:rsidR="001C27D3" w:rsidRDefault="001C27D3" w:rsidP="00547FDC">
      <w:pPr>
        <w:pStyle w:val="ListParagraph"/>
        <w:tabs>
          <w:tab w:val="left" w:pos="1560"/>
        </w:tabs>
        <w:ind w:left="1559" w:right="278" w:firstLine="0"/>
        <w:jc w:val="both"/>
      </w:pPr>
    </w:p>
    <w:p w14:paraId="3FC7A3BB" w14:textId="77777777" w:rsidR="00174462" w:rsidRDefault="00A5633B" w:rsidP="00547FDC">
      <w:pPr>
        <w:pStyle w:val="ListParagraph"/>
        <w:numPr>
          <w:ilvl w:val="0"/>
          <w:numId w:val="15"/>
        </w:numPr>
        <w:tabs>
          <w:tab w:val="left" w:pos="840"/>
        </w:tabs>
        <w:spacing w:line="265" w:lineRule="exact"/>
        <w:jc w:val="both"/>
      </w:pPr>
      <w:r>
        <w:lastRenderedPageBreak/>
        <w:t>Standards for Number of Parking</w:t>
      </w:r>
      <w:r>
        <w:rPr>
          <w:spacing w:val="-8"/>
        </w:rPr>
        <w:t xml:space="preserve"> </w:t>
      </w:r>
      <w:r>
        <w:t>Spaces</w:t>
      </w:r>
    </w:p>
    <w:p w14:paraId="68E11E57" w14:textId="77777777" w:rsidR="001C27D3" w:rsidRDefault="001C27D3" w:rsidP="00547FDC">
      <w:pPr>
        <w:pStyle w:val="ListParagraph"/>
        <w:tabs>
          <w:tab w:val="left" w:pos="840"/>
        </w:tabs>
        <w:spacing w:line="265" w:lineRule="exact"/>
        <w:ind w:left="839" w:firstLine="0"/>
        <w:jc w:val="both"/>
      </w:pPr>
    </w:p>
    <w:p w14:paraId="1F55CE8B" w14:textId="77777777" w:rsidR="00174462" w:rsidRDefault="00A5633B" w:rsidP="00547FDC">
      <w:pPr>
        <w:pStyle w:val="ListParagraph"/>
        <w:numPr>
          <w:ilvl w:val="1"/>
          <w:numId w:val="14"/>
        </w:numPr>
        <w:tabs>
          <w:tab w:val="left" w:pos="1200"/>
        </w:tabs>
        <w:spacing w:line="265" w:lineRule="exact"/>
        <w:jc w:val="both"/>
      </w:pPr>
      <w:r>
        <w:t>Basic Requirements of Parking</w:t>
      </w:r>
      <w:r>
        <w:rPr>
          <w:spacing w:val="-6"/>
        </w:rPr>
        <w:t xml:space="preserve"> </w:t>
      </w:r>
      <w:r>
        <w:t>Spaces.</w:t>
      </w:r>
    </w:p>
    <w:p w14:paraId="39E1634B" w14:textId="77777777" w:rsidR="001C27D3" w:rsidRDefault="001C27D3" w:rsidP="00547FDC">
      <w:pPr>
        <w:pStyle w:val="ListParagraph"/>
        <w:tabs>
          <w:tab w:val="left" w:pos="1200"/>
        </w:tabs>
        <w:spacing w:line="265" w:lineRule="exact"/>
        <w:ind w:left="1199" w:firstLine="0"/>
        <w:jc w:val="both"/>
      </w:pPr>
    </w:p>
    <w:p w14:paraId="16AB01F3" w14:textId="77777777" w:rsidR="00174462" w:rsidRDefault="00A5633B" w:rsidP="00547FDC">
      <w:pPr>
        <w:pStyle w:val="BodyText"/>
        <w:ind w:left="1199" w:right="73"/>
        <w:jc w:val="both"/>
      </w:pPr>
      <w:r>
        <w:t xml:space="preserve">Adequate off-street parking shall be provided by the developer. The table below shall be interpreted as a guide, subject to adjustments in </w:t>
      </w:r>
      <w:r w:rsidR="00870D3E">
        <w:t>s</w:t>
      </w:r>
      <w:r>
        <w:t>ubsection 2, following. For uses not listed, the publication Parking Demand (ITE, 1987 or most recent edition) shall be consulted. Within each development, at least one space, plus one additional space for every twenty-five (25) shall be designated as available for handicapped persons:</w:t>
      </w:r>
    </w:p>
    <w:p w14:paraId="3976889E" w14:textId="77777777" w:rsidR="001C27D3" w:rsidRDefault="001C27D3" w:rsidP="00547FDC">
      <w:pPr>
        <w:pStyle w:val="BodyText"/>
        <w:ind w:left="1199" w:right="73"/>
        <w:jc w:val="both"/>
      </w:pPr>
    </w:p>
    <w:p w14:paraId="1363D7DD" w14:textId="5EC41E20" w:rsidR="00174462" w:rsidRDefault="00A5633B" w:rsidP="00547FDC">
      <w:pPr>
        <w:pStyle w:val="BodyText"/>
        <w:tabs>
          <w:tab w:val="left" w:pos="2280"/>
        </w:tabs>
        <w:ind w:left="119"/>
        <w:jc w:val="both"/>
      </w:pPr>
      <w:r w:rsidRPr="004244E4">
        <w:rPr>
          <w:b/>
          <w:u w:val="single"/>
        </w:rPr>
        <w:t>#</w:t>
      </w:r>
      <w:r w:rsidRPr="004244E4">
        <w:rPr>
          <w:b/>
          <w:spacing w:val="-3"/>
          <w:u w:val="single"/>
        </w:rPr>
        <w:t xml:space="preserve"> </w:t>
      </w:r>
      <w:r w:rsidR="00746484" w:rsidRPr="004244E4">
        <w:rPr>
          <w:b/>
          <w:u w:val="single"/>
        </w:rPr>
        <w:t>Of</w:t>
      </w:r>
      <w:r w:rsidRPr="004244E4">
        <w:rPr>
          <w:b/>
          <w:spacing w:val="-3"/>
          <w:u w:val="single"/>
        </w:rPr>
        <w:t xml:space="preserve"> </w:t>
      </w:r>
      <w:r w:rsidRPr="004244E4">
        <w:rPr>
          <w:b/>
          <w:u w:val="single"/>
        </w:rPr>
        <w:t>Spaces</w:t>
      </w:r>
      <w:r>
        <w:tab/>
      </w:r>
      <w:r w:rsidRPr="004244E4">
        <w:rPr>
          <w:b/>
          <w:u w:val="single"/>
        </w:rPr>
        <w:t>Land Use</w:t>
      </w:r>
      <w:r w:rsidRPr="004244E4">
        <w:rPr>
          <w:b/>
          <w:spacing w:val="-3"/>
          <w:u w:val="single"/>
        </w:rPr>
        <w:t xml:space="preserve"> </w:t>
      </w:r>
      <w:r w:rsidRPr="004244E4">
        <w:rPr>
          <w:b/>
          <w:u w:val="single"/>
        </w:rPr>
        <w:t>Activity</w:t>
      </w:r>
    </w:p>
    <w:p w14:paraId="785CF12E" w14:textId="77777777" w:rsidR="00174462" w:rsidRDefault="00174462" w:rsidP="00547FDC">
      <w:pPr>
        <w:pStyle w:val="BodyText"/>
        <w:spacing w:before="1"/>
        <w:jc w:val="both"/>
      </w:pPr>
    </w:p>
    <w:p w14:paraId="209D5EE2" w14:textId="77777777" w:rsidR="00174462" w:rsidRDefault="00A5633B" w:rsidP="00547FDC">
      <w:pPr>
        <w:tabs>
          <w:tab w:val="left" w:pos="2279"/>
        </w:tabs>
        <w:ind w:left="119" w:right="980"/>
        <w:jc w:val="both"/>
      </w:pPr>
      <w:r>
        <w:rPr>
          <w:b/>
        </w:rPr>
        <w:t xml:space="preserve">Places of Residence or Accommodation </w:t>
      </w:r>
      <w:r>
        <w:t>– spaces per room or dwelling</w:t>
      </w:r>
      <w:r>
        <w:rPr>
          <w:spacing w:val="-30"/>
        </w:rPr>
        <w:t xml:space="preserve"> </w:t>
      </w:r>
      <w:r>
        <w:t>unit 1/3</w:t>
      </w:r>
      <w:r>
        <w:tab/>
        <w:t>Dedicated Retirement Home, Nursing Care</w:t>
      </w:r>
      <w:r>
        <w:rPr>
          <w:spacing w:val="-16"/>
        </w:rPr>
        <w:t xml:space="preserve"> </w:t>
      </w:r>
      <w:r>
        <w:t>Facility</w:t>
      </w:r>
    </w:p>
    <w:p w14:paraId="504DD09A" w14:textId="77777777" w:rsidR="00174462" w:rsidRDefault="00A5633B" w:rsidP="00547FDC">
      <w:pPr>
        <w:pStyle w:val="ListParagraph"/>
        <w:numPr>
          <w:ilvl w:val="0"/>
          <w:numId w:val="13"/>
        </w:numPr>
        <w:tabs>
          <w:tab w:val="left" w:pos="2280"/>
          <w:tab w:val="left" w:pos="2281"/>
        </w:tabs>
        <w:spacing w:line="265" w:lineRule="exact"/>
        <w:jc w:val="both"/>
      </w:pPr>
      <w:r>
        <w:t>Overnight</w:t>
      </w:r>
      <w:r>
        <w:rPr>
          <w:spacing w:val="-3"/>
        </w:rPr>
        <w:t xml:space="preserve"> </w:t>
      </w:r>
      <w:r>
        <w:t>accommodations</w:t>
      </w:r>
    </w:p>
    <w:p w14:paraId="54488F3E" w14:textId="77777777" w:rsidR="00174462" w:rsidRDefault="00A5633B" w:rsidP="00547FDC">
      <w:pPr>
        <w:pStyle w:val="ListParagraph"/>
        <w:numPr>
          <w:ilvl w:val="0"/>
          <w:numId w:val="13"/>
        </w:numPr>
        <w:tabs>
          <w:tab w:val="left" w:pos="2280"/>
          <w:tab w:val="left" w:pos="2281"/>
        </w:tabs>
        <w:jc w:val="both"/>
      </w:pPr>
      <w:r>
        <w:t>Multifamily</w:t>
      </w:r>
      <w:r>
        <w:rPr>
          <w:spacing w:val="-3"/>
        </w:rPr>
        <w:t xml:space="preserve"> </w:t>
      </w:r>
      <w:r>
        <w:t>buildings</w:t>
      </w:r>
    </w:p>
    <w:p w14:paraId="7EAC1B8E" w14:textId="23C25EEC" w:rsidR="00174462" w:rsidRDefault="00A5633B" w:rsidP="00547FDC">
      <w:pPr>
        <w:tabs>
          <w:tab w:val="left" w:pos="2279"/>
        </w:tabs>
        <w:ind w:left="119" w:right="1388"/>
        <w:jc w:val="both"/>
      </w:pPr>
      <w:r>
        <w:rPr>
          <w:b/>
        </w:rPr>
        <w:t xml:space="preserve">Places of Public Assembly </w:t>
      </w:r>
      <w:r>
        <w:t>– spaces per seat based on maximum</w:t>
      </w:r>
      <w:r>
        <w:rPr>
          <w:spacing w:val="-40"/>
        </w:rPr>
        <w:t xml:space="preserve"> </w:t>
      </w:r>
      <w:r>
        <w:t>seating 1/4</w:t>
      </w:r>
      <w:r>
        <w:tab/>
      </w:r>
      <w:r w:rsidR="00746484">
        <w:t>Assembly Hall</w:t>
      </w:r>
      <w:r w:rsidR="00575883">
        <w:t xml:space="preserve"> </w:t>
      </w:r>
      <w:r>
        <w:t>with fixed</w:t>
      </w:r>
      <w:r>
        <w:rPr>
          <w:spacing w:val="-5"/>
        </w:rPr>
        <w:t xml:space="preserve"> </w:t>
      </w:r>
      <w:r>
        <w:t>seating</w:t>
      </w:r>
    </w:p>
    <w:p w14:paraId="2BAA1537" w14:textId="77777777" w:rsidR="00575883" w:rsidRDefault="00A5633B" w:rsidP="00547FDC">
      <w:pPr>
        <w:pStyle w:val="BodyText"/>
        <w:tabs>
          <w:tab w:val="left" w:pos="2279"/>
        </w:tabs>
        <w:spacing w:before="1"/>
        <w:ind w:left="119"/>
        <w:jc w:val="both"/>
      </w:pPr>
      <w:r>
        <w:t>1/3</w:t>
      </w:r>
      <w:r>
        <w:tab/>
        <w:t>Convention Center, Meeting Hall,</w:t>
      </w:r>
      <w:r>
        <w:rPr>
          <w:spacing w:val="-9"/>
        </w:rPr>
        <w:t xml:space="preserve"> and </w:t>
      </w:r>
      <w:r>
        <w:t xml:space="preserve">Grange without fixed </w:t>
      </w:r>
      <w:r>
        <w:tab/>
        <w:t>seating</w:t>
      </w:r>
    </w:p>
    <w:p w14:paraId="36FCB7EC" w14:textId="77777777" w:rsidR="00174462" w:rsidRDefault="00A5633B" w:rsidP="00547FDC">
      <w:pPr>
        <w:pStyle w:val="BodyText"/>
        <w:tabs>
          <w:tab w:val="left" w:pos="2279"/>
        </w:tabs>
        <w:spacing w:before="1"/>
        <w:ind w:left="119"/>
        <w:jc w:val="both"/>
      </w:pPr>
      <w:r>
        <w:t>1/2</w:t>
      </w:r>
      <w:r>
        <w:tab/>
        <w:t>Restaurant</w:t>
      </w:r>
      <w:r w:rsidR="00575883">
        <w:t xml:space="preserve">. </w:t>
      </w:r>
    </w:p>
    <w:p w14:paraId="1828A384" w14:textId="77777777" w:rsidR="00174462" w:rsidRDefault="00A5633B" w:rsidP="00547FDC">
      <w:pPr>
        <w:tabs>
          <w:tab w:val="left" w:pos="2279"/>
        </w:tabs>
        <w:spacing w:before="79"/>
        <w:ind w:left="120" w:right="828"/>
        <w:jc w:val="both"/>
      </w:pPr>
      <w:r>
        <w:rPr>
          <w:b/>
        </w:rPr>
        <w:t>Places</w:t>
      </w:r>
      <w:r>
        <w:rPr>
          <w:b/>
          <w:spacing w:val="-4"/>
        </w:rPr>
        <w:t xml:space="preserve"> </w:t>
      </w:r>
      <w:r>
        <w:rPr>
          <w:b/>
        </w:rPr>
        <w:t>of</w:t>
      </w:r>
      <w:r>
        <w:rPr>
          <w:b/>
          <w:spacing w:val="-3"/>
        </w:rPr>
        <w:t xml:space="preserve"> </w:t>
      </w:r>
      <w:r>
        <w:rPr>
          <w:b/>
        </w:rPr>
        <w:t>Commerce</w:t>
      </w:r>
      <w:r>
        <w:rPr>
          <w:b/>
          <w:spacing w:val="-4"/>
        </w:rPr>
        <w:t xml:space="preserve"> </w:t>
      </w:r>
      <w:r>
        <w:rPr>
          <w:b/>
        </w:rPr>
        <w:t>and</w:t>
      </w:r>
      <w:r>
        <w:rPr>
          <w:b/>
          <w:spacing w:val="-3"/>
        </w:rPr>
        <w:t xml:space="preserve"> </w:t>
      </w:r>
      <w:r>
        <w:rPr>
          <w:b/>
        </w:rPr>
        <w:t>Industry</w:t>
      </w:r>
      <w:r>
        <w:rPr>
          <w:b/>
          <w:spacing w:val="-1"/>
        </w:rPr>
        <w:t xml:space="preserve"> </w:t>
      </w:r>
      <w:r>
        <w:t>–</w:t>
      </w:r>
      <w:r>
        <w:rPr>
          <w:spacing w:val="-4"/>
        </w:rPr>
        <w:t xml:space="preserve"> </w:t>
      </w:r>
      <w:r>
        <w:t>spaces</w:t>
      </w:r>
      <w:r>
        <w:rPr>
          <w:spacing w:val="-5"/>
        </w:rPr>
        <w:t xml:space="preserve"> </w:t>
      </w:r>
      <w:r>
        <w:t>per</w:t>
      </w:r>
      <w:r>
        <w:rPr>
          <w:spacing w:val="-4"/>
        </w:rPr>
        <w:t xml:space="preserve"> </w:t>
      </w:r>
      <w:r>
        <w:t>1000</w:t>
      </w:r>
      <w:r>
        <w:rPr>
          <w:spacing w:val="-5"/>
        </w:rPr>
        <w:t xml:space="preserve"> </w:t>
      </w:r>
      <w:r>
        <w:t>sq</w:t>
      </w:r>
      <w:r>
        <w:rPr>
          <w:spacing w:val="-4"/>
        </w:rPr>
        <w:t xml:space="preserve"> </w:t>
      </w:r>
      <w:r>
        <w:t>ft</w:t>
      </w:r>
      <w:r>
        <w:rPr>
          <w:spacing w:val="-5"/>
        </w:rPr>
        <w:t xml:space="preserve"> </w:t>
      </w:r>
      <w:r>
        <w:t>of</w:t>
      </w:r>
      <w:r>
        <w:rPr>
          <w:spacing w:val="-5"/>
        </w:rPr>
        <w:t xml:space="preserve"> </w:t>
      </w:r>
      <w:r>
        <w:t>gross</w:t>
      </w:r>
      <w:r>
        <w:rPr>
          <w:spacing w:val="-4"/>
        </w:rPr>
        <w:t xml:space="preserve"> </w:t>
      </w:r>
      <w:r>
        <w:t>floor</w:t>
      </w:r>
      <w:r>
        <w:rPr>
          <w:spacing w:val="-5"/>
        </w:rPr>
        <w:t xml:space="preserve"> </w:t>
      </w:r>
      <w:r>
        <w:t>area 1</w:t>
      </w:r>
      <w:r>
        <w:rPr>
          <w:spacing w:val="-2"/>
        </w:rPr>
        <w:t xml:space="preserve"> </w:t>
      </w:r>
      <w:r>
        <w:t>1/2</w:t>
      </w:r>
      <w:r>
        <w:tab/>
        <w:t>Warehousing, inside sales of motor</w:t>
      </w:r>
      <w:r>
        <w:rPr>
          <w:spacing w:val="-8"/>
        </w:rPr>
        <w:t xml:space="preserve"> </w:t>
      </w:r>
      <w:r>
        <w:t>vehicles</w:t>
      </w:r>
    </w:p>
    <w:p w14:paraId="6A15BD11" w14:textId="77777777" w:rsidR="00174462" w:rsidRDefault="00A5633B" w:rsidP="00547FDC">
      <w:pPr>
        <w:pStyle w:val="ListParagraph"/>
        <w:numPr>
          <w:ilvl w:val="0"/>
          <w:numId w:val="13"/>
        </w:numPr>
        <w:tabs>
          <w:tab w:val="left" w:pos="2280"/>
          <w:tab w:val="left" w:pos="2281"/>
        </w:tabs>
        <w:spacing w:before="1"/>
        <w:ind w:right="1038" w:hanging="2160"/>
        <w:jc w:val="both"/>
      </w:pPr>
      <w:r>
        <w:t>Grocery stores, Offices, professional,</w:t>
      </w:r>
      <w:r>
        <w:rPr>
          <w:spacing w:val="-50"/>
        </w:rPr>
        <w:t xml:space="preserve"> </w:t>
      </w:r>
      <w:r>
        <w:t>and personal services, except as</w:t>
      </w:r>
      <w:r>
        <w:rPr>
          <w:spacing w:val="-7"/>
        </w:rPr>
        <w:t xml:space="preserve"> </w:t>
      </w:r>
      <w:r>
        <w:t>noted.</w:t>
      </w:r>
    </w:p>
    <w:p w14:paraId="5F032544" w14:textId="77777777" w:rsidR="00174462" w:rsidRDefault="00A5633B" w:rsidP="00547FDC">
      <w:pPr>
        <w:pStyle w:val="ListParagraph"/>
        <w:numPr>
          <w:ilvl w:val="0"/>
          <w:numId w:val="13"/>
        </w:numPr>
        <w:tabs>
          <w:tab w:val="left" w:pos="2280"/>
          <w:tab w:val="left" w:pos="2281"/>
        </w:tabs>
        <w:spacing w:line="265" w:lineRule="exact"/>
        <w:ind w:hanging="2160"/>
        <w:jc w:val="both"/>
      </w:pPr>
      <w:r>
        <w:t>Retail Sales as</w:t>
      </w:r>
      <w:r>
        <w:rPr>
          <w:spacing w:val="-4"/>
        </w:rPr>
        <w:t xml:space="preserve"> </w:t>
      </w:r>
      <w:r>
        <w:t>noted</w:t>
      </w:r>
    </w:p>
    <w:p w14:paraId="16B997B8" w14:textId="77777777" w:rsidR="00174462" w:rsidRDefault="00A5633B" w:rsidP="00547FDC">
      <w:pPr>
        <w:pStyle w:val="ListParagraph"/>
        <w:numPr>
          <w:ilvl w:val="0"/>
          <w:numId w:val="13"/>
        </w:numPr>
        <w:tabs>
          <w:tab w:val="left" w:pos="2280"/>
          <w:tab w:val="left" w:pos="2281"/>
        </w:tabs>
        <w:ind w:hanging="2160"/>
        <w:jc w:val="both"/>
      </w:pPr>
      <w:r>
        <w:t>Banks, Medical and Dental Offices, Fitness Clubs, Child</w:t>
      </w:r>
      <w:r>
        <w:rPr>
          <w:spacing w:val="-20"/>
        </w:rPr>
        <w:t xml:space="preserve"> </w:t>
      </w:r>
      <w:r>
        <w:t>Care</w:t>
      </w:r>
    </w:p>
    <w:p w14:paraId="68FE248A" w14:textId="77777777" w:rsidR="00174462" w:rsidRDefault="00A5633B" w:rsidP="00547FDC">
      <w:pPr>
        <w:spacing w:line="265" w:lineRule="exact"/>
        <w:ind w:left="120"/>
        <w:jc w:val="both"/>
      </w:pPr>
      <w:r>
        <w:rPr>
          <w:b/>
        </w:rPr>
        <w:t xml:space="preserve">Public and Institutional Facilities </w:t>
      </w:r>
      <w:r>
        <w:t>– spaces per 1000 sq ft of gross floor area</w:t>
      </w:r>
    </w:p>
    <w:p w14:paraId="78CCB2E6" w14:textId="77777777" w:rsidR="00174462" w:rsidRDefault="00A5633B" w:rsidP="00547FDC">
      <w:pPr>
        <w:pStyle w:val="BodyText"/>
        <w:tabs>
          <w:tab w:val="left" w:pos="2280"/>
        </w:tabs>
        <w:spacing w:line="265" w:lineRule="exact"/>
        <w:ind w:left="120"/>
        <w:jc w:val="both"/>
      </w:pPr>
      <w:r>
        <w:t>2</w:t>
      </w:r>
      <w:r>
        <w:tab/>
        <w:t>Elementary</w:t>
      </w:r>
      <w:r>
        <w:rPr>
          <w:spacing w:val="-2"/>
        </w:rPr>
        <w:t xml:space="preserve"> </w:t>
      </w:r>
      <w:r>
        <w:t>Schools</w:t>
      </w:r>
    </w:p>
    <w:p w14:paraId="5FF8098E" w14:textId="77777777" w:rsidR="00174462" w:rsidRDefault="00A5633B" w:rsidP="00547FDC">
      <w:pPr>
        <w:pStyle w:val="BodyText"/>
        <w:tabs>
          <w:tab w:val="left" w:pos="2280"/>
        </w:tabs>
        <w:ind w:left="120"/>
        <w:jc w:val="both"/>
      </w:pPr>
      <w:r>
        <w:t>4</w:t>
      </w:r>
      <w:r>
        <w:tab/>
        <w:t>Secondary School, Community Center, Municipal</w:t>
      </w:r>
      <w:r>
        <w:rPr>
          <w:spacing w:val="-10"/>
        </w:rPr>
        <w:t xml:space="preserve"> </w:t>
      </w:r>
      <w:r>
        <w:t>Office</w:t>
      </w:r>
    </w:p>
    <w:p w14:paraId="49936AEC" w14:textId="77777777" w:rsidR="00174462" w:rsidRDefault="00A5633B" w:rsidP="00547FDC">
      <w:pPr>
        <w:pStyle w:val="BodyText"/>
        <w:tabs>
          <w:tab w:val="left" w:pos="2280"/>
        </w:tabs>
        <w:spacing w:before="1" w:line="265" w:lineRule="exact"/>
        <w:ind w:left="120"/>
        <w:jc w:val="both"/>
      </w:pPr>
      <w:r>
        <w:t>6</w:t>
      </w:r>
      <w:r>
        <w:tab/>
        <w:t>College,</w:t>
      </w:r>
      <w:r>
        <w:rPr>
          <w:spacing w:val="-3"/>
        </w:rPr>
        <w:t xml:space="preserve"> </w:t>
      </w:r>
      <w:r>
        <w:t>Hospital</w:t>
      </w:r>
    </w:p>
    <w:p w14:paraId="3779AD83" w14:textId="77777777" w:rsidR="00174462" w:rsidRDefault="00A5633B" w:rsidP="00547FDC">
      <w:pPr>
        <w:spacing w:line="265" w:lineRule="exact"/>
        <w:ind w:left="120"/>
        <w:jc w:val="both"/>
      </w:pPr>
      <w:r>
        <w:rPr>
          <w:b/>
        </w:rPr>
        <w:t xml:space="preserve">Miscellaneous </w:t>
      </w:r>
      <w:r>
        <w:t>– criteria as specified</w:t>
      </w:r>
    </w:p>
    <w:p w14:paraId="520242E5" w14:textId="77777777" w:rsidR="00174462" w:rsidRDefault="00A5633B" w:rsidP="00547FDC">
      <w:pPr>
        <w:pStyle w:val="BodyText"/>
        <w:tabs>
          <w:tab w:val="left" w:pos="2279"/>
        </w:tabs>
        <w:spacing w:line="265" w:lineRule="exact"/>
        <w:ind w:left="120"/>
        <w:jc w:val="both"/>
      </w:pPr>
      <w:r>
        <w:t>1 per</w:t>
      </w:r>
      <w:r>
        <w:rPr>
          <w:spacing w:val="-5"/>
        </w:rPr>
        <w:t xml:space="preserve"> </w:t>
      </w:r>
      <w:r>
        <w:t>1000</w:t>
      </w:r>
      <w:r>
        <w:rPr>
          <w:spacing w:val="-2"/>
        </w:rPr>
        <w:t xml:space="preserve"> </w:t>
      </w:r>
      <w:r>
        <w:t>sf</w:t>
      </w:r>
      <w:r>
        <w:tab/>
        <w:t>Indoor Sports Facility (Tennis, Fitness, etc.) no</w:t>
      </w:r>
      <w:r>
        <w:rPr>
          <w:spacing w:val="-25"/>
        </w:rPr>
        <w:t xml:space="preserve"> </w:t>
      </w:r>
      <w:r>
        <w:t>spectators</w:t>
      </w:r>
    </w:p>
    <w:p w14:paraId="3BCD2FE5" w14:textId="77777777" w:rsidR="00174462" w:rsidRDefault="00A5633B" w:rsidP="00547FDC">
      <w:pPr>
        <w:pStyle w:val="BodyText"/>
        <w:tabs>
          <w:tab w:val="left" w:pos="2279"/>
        </w:tabs>
        <w:ind w:left="2280" w:right="149" w:hanging="2160"/>
        <w:jc w:val="both"/>
      </w:pPr>
      <w:r>
        <w:t>1 per</w:t>
      </w:r>
      <w:r>
        <w:rPr>
          <w:spacing w:val="-5"/>
        </w:rPr>
        <w:t xml:space="preserve"> </w:t>
      </w:r>
      <w:r>
        <w:t>4</w:t>
      </w:r>
      <w:r>
        <w:rPr>
          <w:spacing w:val="-2"/>
        </w:rPr>
        <w:t xml:space="preserve"> </w:t>
      </w:r>
      <w:r>
        <w:t>seats</w:t>
      </w:r>
      <w:r>
        <w:tab/>
        <w:t>Stadiums, Arenas, Racetracks, and other spectator sport based</w:t>
      </w:r>
      <w:r>
        <w:rPr>
          <w:spacing w:val="-45"/>
        </w:rPr>
        <w:t xml:space="preserve"> </w:t>
      </w:r>
      <w:r>
        <w:t>on max venues seating</w:t>
      </w:r>
      <w:r>
        <w:rPr>
          <w:spacing w:val="-5"/>
        </w:rPr>
        <w:t xml:space="preserve"> </w:t>
      </w:r>
      <w:r>
        <w:t>capacity</w:t>
      </w:r>
    </w:p>
    <w:p w14:paraId="49B342D3" w14:textId="77777777" w:rsidR="00174462" w:rsidRDefault="00A5633B" w:rsidP="00547FDC">
      <w:pPr>
        <w:pStyle w:val="BodyText"/>
        <w:tabs>
          <w:tab w:val="left" w:pos="2279"/>
        </w:tabs>
        <w:ind w:left="120" w:right="1479"/>
        <w:jc w:val="both"/>
      </w:pPr>
      <w:r>
        <w:t>30</w:t>
      </w:r>
      <w:r>
        <w:rPr>
          <w:spacing w:val="-3"/>
        </w:rPr>
        <w:t xml:space="preserve"> </w:t>
      </w:r>
      <w:r>
        <w:t>per</w:t>
      </w:r>
      <w:r>
        <w:rPr>
          <w:spacing w:val="-3"/>
        </w:rPr>
        <w:t xml:space="preserve"> </w:t>
      </w:r>
      <w:r>
        <w:t>acre</w:t>
      </w:r>
      <w:r>
        <w:tab/>
        <w:t>Mini-Golf, Go-Carts, and other Outdoor</w:t>
      </w:r>
      <w:r>
        <w:rPr>
          <w:spacing w:val="-28"/>
        </w:rPr>
        <w:t xml:space="preserve"> </w:t>
      </w:r>
      <w:r>
        <w:t>Amusements 5</w:t>
      </w:r>
      <w:r>
        <w:rPr>
          <w:spacing w:val="-2"/>
        </w:rPr>
        <w:t xml:space="preserve"> </w:t>
      </w:r>
      <w:r>
        <w:t>per</w:t>
      </w:r>
      <w:r>
        <w:rPr>
          <w:spacing w:val="-1"/>
        </w:rPr>
        <w:t xml:space="preserve"> </w:t>
      </w:r>
      <w:r>
        <w:t>lane</w:t>
      </w:r>
      <w:r>
        <w:tab/>
        <w:t>Bowling</w:t>
      </w:r>
      <w:r>
        <w:rPr>
          <w:spacing w:val="-1"/>
        </w:rPr>
        <w:t xml:space="preserve"> </w:t>
      </w:r>
      <w:r>
        <w:t>Alley</w:t>
      </w:r>
    </w:p>
    <w:p w14:paraId="7D17824C" w14:textId="77777777" w:rsidR="00174462" w:rsidRDefault="00A5633B" w:rsidP="00547FDC">
      <w:pPr>
        <w:pStyle w:val="BodyText"/>
        <w:tabs>
          <w:tab w:val="left" w:pos="2280"/>
        </w:tabs>
        <w:spacing w:before="1"/>
        <w:ind w:left="120"/>
        <w:jc w:val="both"/>
      </w:pPr>
      <w:r>
        <w:t>3 per</w:t>
      </w:r>
      <w:r>
        <w:rPr>
          <w:spacing w:val="-6"/>
        </w:rPr>
        <w:t xml:space="preserve"> </w:t>
      </w:r>
      <w:r>
        <w:t>service</w:t>
      </w:r>
      <w:r>
        <w:rPr>
          <w:spacing w:val="-3"/>
        </w:rPr>
        <w:t xml:space="preserve"> </w:t>
      </w:r>
      <w:r>
        <w:t>bay</w:t>
      </w:r>
      <w:r>
        <w:tab/>
        <w:t>Motor Vehicle Sales and Service 1 per 10 vehicles</w:t>
      </w:r>
      <w:r>
        <w:rPr>
          <w:spacing w:val="-21"/>
        </w:rPr>
        <w:t xml:space="preserve"> </w:t>
      </w:r>
      <w:r>
        <w:t>displayed</w:t>
      </w:r>
    </w:p>
    <w:p w14:paraId="22CFBECF" w14:textId="77777777" w:rsidR="00174462" w:rsidRDefault="00A5633B" w:rsidP="00547FDC">
      <w:pPr>
        <w:pStyle w:val="ListParagraph"/>
        <w:numPr>
          <w:ilvl w:val="1"/>
          <w:numId w:val="14"/>
        </w:numPr>
        <w:tabs>
          <w:tab w:val="left" w:pos="1200"/>
        </w:tabs>
        <w:spacing w:before="216"/>
        <w:ind w:left="1200" w:right="587"/>
        <w:jc w:val="both"/>
      </w:pPr>
      <w:r>
        <w:t>Flexibility in Standards: The Planning Board is permitted to modify these standards</w:t>
      </w:r>
      <w:r>
        <w:rPr>
          <w:spacing w:val="-9"/>
        </w:rPr>
        <w:t xml:space="preserve"> </w:t>
      </w:r>
      <w:r>
        <w:t>as</w:t>
      </w:r>
      <w:r>
        <w:rPr>
          <w:spacing w:val="-8"/>
        </w:rPr>
        <w:t xml:space="preserve"> </w:t>
      </w:r>
      <w:r>
        <w:t>minimum</w:t>
      </w:r>
      <w:r>
        <w:rPr>
          <w:spacing w:val="-8"/>
        </w:rPr>
        <w:t xml:space="preserve"> </w:t>
      </w:r>
      <w:r>
        <w:t>requirements,</w:t>
      </w:r>
      <w:r>
        <w:rPr>
          <w:spacing w:val="-9"/>
        </w:rPr>
        <w:t xml:space="preserve"> </w:t>
      </w:r>
      <w:r>
        <w:t>under</w:t>
      </w:r>
      <w:r>
        <w:rPr>
          <w:spacing w:val="-8"/>
        </w:rPr>
        <w:t xml:space="preserve"> </w:t>
      </w:r>
      <w:r>
        <w:t>the</w:t>
      </w:r>
      <w:r>
        <w:rPr>
          <w:spacing w:val="-8"/>
        </w:rPr>
        <w:t xml:space="preserve"> </w:t>
      </w:r>
      <w:r>
        <w:t>following</w:t>
      </w:r>
      <w:r>
        <w:rPr>
          <w:spacing w:val="-9"/>
        </w:rPr>
        <w:t xml:space="preserve"> </w:t>
      </w:r>
      <w:r>
        <w:t>circumstances:</w:t>
      </w:r>
    </w:p>
    <w:p w14:paraId="16D7E2B8" w14:textId="77777777" w:rsidR="001C27D3" w:rsidRDefault="001C27D3" w:rsidP="00547FDC">
      <w:pPr>
        <w:pStyle w:val="ListParagraph"/>
        <w:tabs>
          <w:tab w:val="left" w:pos="1200"/>
        </w:tabs>
        <w:ind w:left="1200" w:right="587" w:firstLine="0"/>
        <w:jc w:val="both"/>
      </w:pPr>
    </w:p>
    <w:p w14:paraId="73216650" w14:textId="77777777" w:rsidR="00174462" w:rsidRDefault="00A5633B" w:rsidP="00547FDC">
      <w:pPr>
        <w:pStyle w:val="ListParagraph"/>
        <w:numPr>
          <w:ilvl w:val="2"/>
          <w:numId w:val="14"/>
        </w:numPr>
        <w:tabs>
          <w:tab w:val="left" w:pos="1560"/>
        </w:tabs>
        <w:spacing w:before="1"/>
        <w:ind w:right="772" w:hanging="359"/>
        <w:jc w:val="both"/>
      </w:pPr>
      <w:r>
        <w:t xml:space="preserve">By up to </w:t>
      </w:r>
      <w:r w:rsidR="00B7169B">
        <w:t>ten (</w:t>
      </w:r>
      <w:r>
        <w:t>10</w:t>
      </w:r>
      <w:r w:rsidR="00B7169B">
        <w:t>)</w:t>
      </w:r>
      <w:r>
        <w:t xml:space="preserve"> percent, based upon a showing that similar uses</w:t>
      </w:r>
      <w:r>
        <w:rPr>
          <w:spacing w:val="-40"/>
        </w:rPr>
        <w:t xml:space="preserve"> </w:t>
      </w:r>
      <w:r>
        <w:t>under similar circumstances generate greater or less</w:t>
      </w:r>
      <w:r>
        <w:rPr>
          <w:spacing w:val="-14"/>
        </w:rPr>
        <w:t xml:space="preserve"> </w:t>
      </w:r>
      <w:r>
        <w:t>demand.</w:t>
      </w:r>
    </w:p>
    <w:p w14:paraId="635EF11D" w14:textId="77777777" w:rsidR="001C27D3" w:rsidRDefault="001C27D3" w:rsidP="00547FDC">
      <w:pPr>
        <w:pStyle w:val="ListParagraph"/>
        <w:tabs>
          <w:tab w:val="left" w:pos="1560"/>
        </w:tabs>
        <w:spacing w:before="1"/>
        <w:ind w:left="1559" w:right="772" w:firstLine="0"/>
        <w:jc w:val="both"/>
      </w:pPr>
    </w:p>
    <w:p w14:paraId="4C54CEA9" w14:textId="77777777" w:rsidR="00174462" w:rsidRDefault="00A5633B" w:rsidP="00547FDC">
      <w:pPr>
        <w:pStyle w:val="ListParagraph"/>
        <w:numPr>
          <w:ilvl w:val="2"/>
          <w:numId w:val="14"/>
        </w:numPr>
        <w:tabs>
          <w:tab w:val="left" w:pos="1560"/>
        </w:tabs>
        <w:ind w:right="282" w:hanging="359"/>
        <w:jc w:val="both"/>
      </w:pPr>
      <w:r>
        <w:t xml:space="preserve">The following specified uses, because their peak hour/day varies from conventional parking demand, may meet up to </w:t>
      </w:r>
      <w:r w:rsidR="00B7169B">
        <w:t>fifty (</w:t>
      </w:r>
      <w:r>
        <w:t>50</w:t>
      </w:r>
      <w:r w:rsidR="00B7169B">
        <w:t>)</w:t>
      </w:r>
      <w:r>
        <w:t xml:space="preserve"> percent of their parking</w:t>
      </w:r>
      <w:r>
        <w:rPr>
          <w:spacing w:val="-8"/>
        </w:rPr>
        <w:t xml:space="preserve"> </w:t>
      </w:r>
      <w:r>
        <w:t>requirement</w:t>
      </w:r>
      <w:r>
        <w:rPr>
          <w:spacing w:val="-7"/>
        </w:rPr>
        <w:t xml:space="preserve"> </w:t>
      </w:r>
      <w:r>
        <w:t>through</w:t>
      </w:r>
      <w:r>
        <w:rPr>
          <w:spacing w:val="-7"/>
        </w:rPr>
        <w:t xml:space="preserve"> </w:t>
      </w:r>
      <w:r>
        <w:t>a</w:t>
      </w:r>
      <w:r>
        <w:rPr>
          <w:spacing w:val="-7"/>
        </w:rPr>
        <w:t xml:space="preserve"> </w:t>
      </w:r>
      <w:r>
        <w:t>shared-use</w:t>
      </w:r>
      <w:r>
        <w:rPr>
          <w:spacing w:val="-8"/>
        </w:rPr>
        <w:t xml:space="preserve"> </w:t>
      </w:r>
      <w:r>
        <w:t>agreement</w:t>
      </w:r>
      <w:r>
        <w:rPr>
          <w:spacing w:val="-7"/>
        </w:rPr>
        <w:t xml:space="preserve"> </w:t>
      </w:r>
      <w:r>
        <w:t>with</w:t>
      </w:r>
      <w:r>
        <w:rPr>
          <w:spacing w:val="-7"/>
        </w:rPr>
        <w:t xml:space="preserve"> </w:t>
      </w:r>
      <w:r>
        <w:t>another</w:t>
      </w:r>
      <w:r>
        <w:rPr>
          <w:spacing w:val="-7"/>
        </w:rPr>
        <w:t xml:space="preserve"> </w:t>
      </w:r>
      <w:r>
        <w:t>use: churches, clubs, restaurants, theaters, sport</w:t>
      </w:r>
      <w:r>
        <w:rPr>
          <w:spacing w:val="-14"/>
        </w:rPr>
        <w:t xml:space="preserve"> </w:t>
      </w:r>
      <w:r>
        <w:t>facilities.</w:t>
      </w:r>
    </w:p>
    <w:p w14:paraId="5E6510F1" w14:textId="77777777" w:rsidR="00174462" w:rsidRDefault="00A5633B" w:rsidP="00547FDC">
      <w:pPr>
        <w:pStyle w:val="ListParagraph"/>
        <w:numPr>
          <w:ilvl w:val="2"/>
          <w:numId w:val="14"/>
        </w:numPr>
        <w:tabs>
          <w:tab w:val="left" w:pos="1560"/>
        </w:tabs>
        <w:ind w:right="316" w:hanging="359"/>
        <w:jc w:val="both"/>
      </w:pPr>
      <w:r>
        <w:lastRenderedPageBreak/>
        <w:t>A development may include as a portion of its parking requirement the provision of parking spaces not located on the same lot provided 1)</w:t>
      </w:r>
      <w:r w:rsidR="00844826">
        <w:t xml:space="preserve"> </w:t>
      </w:r>
      <w:r>
        <w:t xml:space="preserve">that the spaces are located within </w:t>
      </w:r>
      <w:r w:rsidR="00B7169B">
        <w:t>two hundred-fifty (</w:t>
      </w:r>
      <w:r>
        <w:t>250</w:t>
      </w:r>
      <w:r w:rsidR="00B7169B">
        <w:t>)</w:t>
      </w:r>
      <w:r>
        <w:t xml:space="preserve"> feet of the property, 2) that a written agreement</w:t>
      </w:r>
      <w:r>
        <w:rPr>
          <w:spacing w:val="-4"/>
        </w:rPr>
        <w:t xml:space="preserve"> </w:t>
      </w:r>
      <w:r>
        <w:t>is</w:t>
      </w:r>
      <w:r>
        <w:rPr>
          <w:spacing w:val="-4"/>
        </w:rPr>
        <w:t xml:space="preserve"> </w:t>
      </w:r>
      <w:r>
        <w:t>in</w:t>
      </w:r>
      <w:r>
        <w:rPr>
          <w:spacing w:val="-4"/>
        </w:rPr>
        <w:t xml:space="preserve"> </w:t>
      </w:r>
      <w:r>
        <w:t>place</w:t>
      </w:r>
      <w:r>
        <w:rPr>
          <w:spacing w:val="-4"/>
        </w:rPr>
        <w:t xml:space="preserve"> </w:t>
      </w:r>
      <w:r>
        <w:t>for</w:t>
      </w:r>
      <w:r>
        <w:rPr>
          <w:spacing w:val="-4"/>
        </w:rPr>
        <w:t xml:space="preserve"> </w:t>
      </w:r>
      <w:r>
        <w:t>a</w:t>
      </w:r>
      <w:r>
        <w:rPr>
          <w:spacing w:val="-4"/>
        </w:rPr>
        <w:t xml:space="preserve"> </w:t>
      </w:r>
      <w:r>
        <w:t>long-term</w:t>
      </w:r>
      <w:r>
        <w:rPr>
          <w:spacing w:val="-4"/>
        </w:rPr>
        <w:t xml:space="preserve"> </w:t>
      </w:r>
      <w:r>
        <w:t>use</w:t>
      </w:r>
      <w:r>
        <w:rPr>
          <w:spacing w:val="-4"/>
        </w:rPr>
        <w:t xml:space="preserve"> </w:t>
      </w:r>
      <w:r>
        <w:t>of</w:t>
      </w:r>
      <w:r>
        <w:rPr>
          <w:spacing w:val="-4"/>
        </w:rPr>
        <w:t xml:space="preserve"> </w:t>
      </w:r>
      <w:r>
        <w:t>the</w:t>
      </w:r>
      <w:r>
        <w:rPr>
          <w:spacing w:val="-4"/>
        </w:rPr>
        <w:t xml:space="preserve"> </w:t>
      </w:r>
      <w:r>
        <w:t>spaces,</w:t>
      </w:r>
      <w:r>
        <w:rPr>
          <w:spacing w:val="-4"/>
        </w:rPr>
        <w:t xml:space="preserve"> </w:t>
      </w:r>
      <w:r>
        <w:t>and</w:t>
      </w:r>
      <w:r>
        <w:rPr>
          <w:spacing w:val="-4"/>
        </w:rPr>
        <w:t xml:space="preserve"> </w:t>
      </w:r>
      <w:r>
        <w:t>3)</w:t>
      </w:r>
      <w:r>
        <w:rPr>
          <w:spacing w:val="-4"/>
        </w:rPr>
        <w:t xml:space="preserve"> </w:t>
      </w:r>
      <w:r>
        <w:t>that</w:t>
      </w:r>
      <w:r>
        <w:rPr>
          <w:spacing w:val="-4"/>
        </w:rPr>
        <w:t xml:space="preserve"> </w:t>
      </w:r>
      <w:r>
        <w:t>the spaces would not be among the minimum required for the use already existing on that</w:t>
      </w:r>
      <w:r>
        <w:rPr>
          <w:spacing w:val="-4"/>
        </w:rPr>
        <w:t xml:space="preserve"> </w:t>
      </w:r>
      <w:r>
        <w:t>lot.</w:t>
      </w:r>
    </w:p>
    <w:p w14:paraId="6647E1EA" w14:textId="77777777" w:rsidR="001C27D3" w:rsidRDefault="001C27D3" w:rsidP="00547FDC">
      <w:pPr>
        <w:pStyle w:val="ListParagraph"/>
        <w:tabs>
          <w:tab w:val="left" w:pos="1560"/>
        </w:tabs>
        <w:ind w:left="1559" w:right="316" w:firstLine="0"/>
        <w:jc w:val="both"/>
      </w:pPr>
    </w:p>
    <w:p w14:paraId="6EB2AB37" w14:textId="77777777" w:rsidR="00174462" w:rsidRDefault="00A5633B" w:rsidP="00547FDC">
      <w:pPr>
        <w:pStyle w:val="ListParagraph"/>
        <w:numPr>
          <w:ilvl w:val="2"/>
          <w:numId w:val="14"/>
        </w:numPr>
        <w:tabs>
          <w:tab w:val="left" w:pos="1560"/>
        </w:tabs>
        <w:ind w:right="360" w:hanging="359"/>
        <w:jc w:val="both"/>
      </w:pPr>
      <w:r>
        <w:t>The</w:t>
      </w:r>
      <w:r>
        <w:rPr>
          <w:spacing w:val="-5"/>
        </w:rPr>
        <w:t xml:space="preserve"> </w:t>
      </w:r>
      <w:r>
        <w:t>provision</w:t>
      </w:r>
      <w:r>
        <w:rPr>
          <w:spacing w:val="-5"/>
        </w:rPr>
        <w:t xml:space="preserve"> </w:t>
      </w:r>
      <w:r>
        <w:t>of</w:t>
      </w:r>
      <w:r>
        <w:rPr>
          <w:spacing w:val="-5"/>
        </w:rPr>
        <w:t xml:space="preserve"> </w:t>
      </w:r>
      <w:r>
        <w:t>spaces</w:t>
      </w:r>
      <w:r>
        <w:rPr>
          <w:spacing w:val="-4"/>
        </w:rPr>
        <w:t xml:space="preserve"> </w:t>
      </w:r>
      <w:r>
        <w:t>for</w:t>
      </w:r>
      <w:r>
        <w:rPr>
          <w:spacing w:val="-5"/>
        </w:rPr>
        <w:t xml:space="preserve"> </w:t>
      </w:r>
      <w:r>
        <w:t>vehicles</w:t>
      </w:r>
      <w:r>
        <w:rPr>
          <w:spacing w:val="-4"/>
        </w:rPr>
        <w:t xml:space="preserve"> </w:t>
      </w:r>
      <w:r>
        <w:t>used</w:t>
      </w:r>
      <w:r>
        <w:rPr>
          <w:spacing w:val="-5"/>
        </w:rPr>
        <w:t xml:space="preserve"> </w:t>
      </w:r>
      <w:r>
        <w:t>in</w:t>
      </w:r>
      <w:r>
        <w:rPr>
          <w:spacing w:val="-5"/>
        </w:rPr>
        <w:t xml:space="preserve"> </w:t>
      </w:r>
      <w:r>
        <w:t>the</w:t>
      </w:r>
      <w:r>
        <w:rPr>
          <w:spacing w:val="-4"/>
        </w:rPr>
        <w:t xml:space="preserve"> </w:t>
      </w:r>
      <w:r>
        <w:t>ordinary</w:t>
      </w:r>
      <w:r>
        <w:rPr>
          <w:spacing w:val="-5"/>
        </w:rPr>
        <w:t xml:space="preserve"> </w:t>
      </w:r>
      <w:r>
        <w:t>conduct</w:t>
      </w:r>
      <w:r>
        <w:rPr>
          <w:spacing w:val="-5"/>
        </w:rPr>
        <w:t xml:space="preserve"> </w:t>
      </w:r>
      <w:r>
        <w:t>of</w:t>
      </w:r>
      <w:r>
        <w:rPr>
          <w:spacing w:val="-5"/>
        </w:rPr>
        <w:t xml:space="preserve"> </w:t>
      </w:r>
      <w:r>
        <w:t>the business, such as construction vehicles, tractor-trailers, and vehicles displayed for sale, shall not be included in the above</w:t>
      </w:r>
      <w:r>
        <w:rPr>
          <w:spacing w:val="-36"/>
        </w:rPr>
        <w:t xml:space="preserve"> </w:t>
      </w:r>
      <w:r>
        <w:t>calculations.</w:t>
      </w:r>
    </w:p>
    <w:p w14:paraId="575F5BAF" w14:textId="77777777" w:rsidR="001C27D3" w:rsidRDefault="001C27D3" w:rsidP="00547FDC">
      <w:pPr>
        <w:pStyle w:val="ListParagraph"/>
        <w:tabs>
          <w:tab w:val="left" w:pos="1560"/>
        </w:tabs>
        <w:ind w:left="1559" w:right="360" w:firstLine="0"/>
        <w:jc w:val="both"/>
      </w:pPr>
    </w:p>
    <w:p w14:paraId="004D2869" w14:textId="77777777" w:rsidR="00174462" w:rsidRDefault="00A5633B" w:rsidP="00547FDC">
      <w:pPr>
        <w:pStyle w:val="ListParagraph"/>
        <w:numPr>
          <w:ilvl w:val="2"/>
          <w:numId w:val="14"/>
        </w:numPr>
        <w:tabs>
          <w:tab w:val="left" w:pos="1560"/>
        </w:tabs>
        <w:ind w:right="131" w:hanging="359"/>
        <w:jc w:val="both"/>
      </w:pPr>
      <w:r>
        <w:t>The Planning Board may waive the installation of parking spaces</w:t>
      </w:r>
      <w:r>
        <w:rPr>
          <w:spacing w:val="-47"/>
        </w:rPr>
        <w:t xml:space="preserve"> </w:t>
      </w:r>
      <w:r>
        <w:t>provided that adequate provision is made for the development of these spaces as needed in the future, specified by conditions on the permit. Such conditions may require permanent set-aside of adequate space, and provision of construction plans along with the specified conditions under which the installation will be</w:t>
      </w:r>
      <w:r>
        <w:rPr>
          <w:spacing w:val="-8"/>
        </w:rPr>
        <w:t xml:space="preserve"> </w:t>
      </w:r>
      <w:r>
        <w:t>triggered.</w:t>
      </w:r>
    </w:p>
    <w:p w14:paraId="2B1403D6" w14:textId="77777777" w:rsidR="001C27D3" w:rsidRDefault="001C27D3" w:rsidP="00547FDC">
      <w:pPr>
        <w:pStyle w:val="ListParagraph"/>
        <w:tabs>
          <w:tab w:val="left" w:pos="1560"/>
        </w:tabs>
        <w:ind w:left="1559" w:right="131" w:firstLine="0"/>
        <w:jc w:val="both"/>
      </w:pPr>
    </w:p>
    <w:p w14:paraId="39E3EB5B" w14:textId="77777777" w:rsidR="001C27D3" w:rsidRDefault="00A5633B" w:rsidP="00547FDC">
      <w:pPr>
        <w:pStyle w:val="ListParagraph"/>
        <w:numPr>
          <w:ilvl w:val="1"/>
          <w:numId w:val="14"/>
        </w:numPr>
        <w:tabs>
          <w:tab w:val="left" w:pos="1200"/>
        </w:tabs>
        <w:ind w:right="172"/>
        <w:jc w:val="both"/>
      </w:pPr>
      <w:r>
        <w:t xml:space="preserve">Impact on Physical and Environmental Resources. </w:t>
      </w:r>
    </w:p>
    <w:p w14:paraId="77C8D646" w14:textId="77777777" w:rsidR="001C27D3" w:rsidRDefault="001C27D3" w:rsidP="00547FDC">
      <w:pPr>
        <w:pStyle w:val="ListParagraph"/>
        <w:tabs>
          <w:tab w:val="left" w:pos="1200"/>
        </w:tabs>
        <w:ind w:left="1199" w:right="172" w:firstLine="0"/>
        <w:jc w:val="both"/>
      </w:pPr>
    </w:p>
    <w:p w14:paraId="6ED141EC" w14:textId="77777777" w:rsidR="00174462" w:rsidRDefault="00A5633B" w:rsidP="00547FDC">
      <w:pPr>
        <w:pStyle w:val="ListParagraph"/>
        <w:tabs>
          <w:tab w:val="left" w:pos="1200"/>
        </w:tabs>
        <w:ind w:left="1199" w:right="172" w:firstLine="0"/>
        <w:jc w:val="both"/>
      </w:pPr>
      <w:r>
        <w:t>Parking lots shall not be excessively</w:t>
      </w:r>
      <w:r>
        <w:rPr>
          <w:spacing w:val="-6"/>
        </w:rPr>
        <w:t xml:space="preserve"> </w:t>
      </w:r>
      <w:r>
        <w:t>large,</w:t>
      </w:r>
      <w:r>
        <w:rPr>
          <w:spacing w:val="-5"/>
        </w:rPr>
        <w:t xml:space="preserve"> </w:t>
      </w:r>
      <w:r>
        <w:t>nor</w:t>
      </w:r>
      <w:r>
        <w:rPr>
          <w:spacing w:val="-6"/>
        </w:rPr>
        <w:t xml:space="preserve"> </w:t>
      </w:r>
      <w:r>
        <w:t>contain</w:t>
      </w:r>
      <w:r>
        <w:rPr>
          <w:spacing w:val="-5"/>
        </w:rPr>
        <w:t xml:space="preserve"> </w:t>
      </w:r>
      <w:r>
        <w:t>an</w:t>
      </w:r>
      <w:r>
        <w:rPr>
          <w:spacing w:val="-6"/>
        </w:rPr>
        <w:t xml:space="preserve"> </w:t>
      </w:r>
      <w:r>
        <w:t>area</w:t>
      </w:r>
      <w:r>
        <w:rPr>
          <w:spacing w:val="-5"/>
        </w:rPr>
        <w:t xml:space="preserve"> </w:t>
      </w:r>
      <w:r>
        <w:t>more</w:t>
      </w:r>
      <w:r>
        <w:rPr>
          <w:spacing w:val="-6"/>
        </w:rPr>
        <w:t xml:space="preserve"> </w:t>
      </w:r>
      <w:r>
        <w:t>than</w:t>
      </w:r>
      <w:r>
        <w:rPr>
          <w:spacing w:val="-5"/>
        </w:rPr>
        <w:t xml:space="preserve"> </w:t>
      </w:r>
      <w:r w:rsidR="00B7169B">
        <w:rPr>
          <w:spacing w:val="-5"/>
        </w:rPr>
        <w:t>twenty-five (</w:t>
      </w:r>
      <w:r>
        <w:t>25</w:t>
      </w:r>
      <w:r w:rsidR="00B7169B">
        <w:t>)</w:t>
      </w:r>
      <w:r>
        <w:rPr>
          <w:spacing w:val="-6"/>
        </w:rPr>
        <w:t xml:space="preserve"> </w:t>
      </w:r>
      <w:r>
        <w:t>percent</w:t>
      </w:r>
      <w:r>
        <w:rPr>
          <w:spacing w:val="-5"/>
        </w:rPr>
        <w:t xml:space="preserve"> </w:t>
      </w:r>
      <w:r>
        <w:t>greater</w:t>
      </w:r>
      <w:r>
        <w:rPr>
          <w:spacing w:val="-6"/>
        </w:rPr>
        <w:t xml:space="preserve"> </w:t>
      </w:r>
      <w:r>
        <w:t>than</w:t>
      </w:r>
      <w:r>
        <w:rPr>
          <w:spacing w:val="-5"/>
        </w:rPr>
        <w:t xml:space="preserve"> </w:t>
      </w:r>
      <w:r>
        <w:t>the minimum set by these</w:t>
      </w:r>
      <w:r>
        <w:rPr>
          <w:spacing w:val="-6"/>
        </w:rPr>
        <w:t xml:space="preserve"> </w:t>
      </w:r>
      <w:r>
        <w:t>standards.</w:t>
      </w:r>
      <w:r w:rsidR="001C27D3">
        <w:t xml:space="preserve"> </w:t>
      </w:r>
      <w:r>
        <w:t>The Planning Board may require use of pervious or semi-pervious materials as an alternative to pavement in order to reduce the quantity or improve quality of stormwater runoff.</w:t>
      </w:r>
    </w:p>
    <w:p w14:paraId="6CDAFCBC" w14:textId="77777777" w:rsidR="001C27D3" w:rsidRDefault="001C27D3" w:rsidP="00547FDC">
      <w:pPr>
        <w:pStyle w:val="ListParagraph"/>
        <w:tabs>
          <w:tab w:val="left" w:pos="1200"/>
        </w:tabs>
        <w:ind w:left="1199" w:right="172" w:firstLine="0"/>
        <w:jc w:val="both"/>
      </w:pPr>
    </w:p>
    <w:p w14:paraId="281E97D5" w14:textId="77777777" w:rsidR="00174462" w:rsidRDefault="00A5633B" w:rsidP="00547FDC">
      <w:pPr>
        <w:pStyle w:val="ListParagraph"/>
        <w:numPr>
          <w:ilvl w:val="1"/>
          <w:numId w:val="14"/>
        </w:numPr>
        <w:tabs>
          <w:tab w:val="left" w:pos="1200"/>
        </w:tabs>
        <w:ind w:left="1200" w:right="174"/>
        <w:jc w:val="both"/>
      </w:pPr>
      <w:r>
        <w:t>Uses: Any portion of a building or lot with a use that is distinct from</w:t>
      </w:r>
      <w:r>
        <w:rPr>
          <w:spacing w:val="-38"/>
        </w:rPr>
        <w:t xml:space="preserve"> </w:t>
      </w:r>
      <w:r>
        <w:t xml:space="preserve">principal use identified on the chart above shall be considered as a separate use for the purpose of calculating spaces, if it exceeds in area or seating capacity </w:t>
      </w:r>
      <w:r w:rsidR="00B7169B">
        <w:t>twenty-five (</w:t>
      </w:r>
      <w:r>
        <w:t>25</w:t>
      </w:r>
      <w:r w:rsidR="00B7169B">
        <w:t>)</w:t>
      </w:r>
      <w:r>
        <w:t xml:space="preserve"> percent of the overall extent of the development. If a mixed use consists of any residential use combined with any commercial use, the Planning Board may waive or modify space requirements for the residential use unless it consists of more than </w:t>
      </w:r>
      <w:r w:rsidR="00B7169B">
        <w:t>sixty-seven (</w:t>
      </w:r>
      <w:r>
        <w:t>67</w:t>
      </w:r>
      <w:r w:rsidR="00B7169B">
        <w:t>)</w:t>
      </w:r>
      <w:r>
        <w:t xml:space="preserve"> percent of the total floor</w:t>
      </w:r>
      <w:r>
        <w:rPr>
          <w:spacing w:val="-22"/>
        </w:rPr>
        <w:t xml:space="preserve"> </w:t>
      </w:r>
      <w:r>
        <w:t>space.</w:t>
      </w:r>
    </w:p>
    <w:p w14:paraId="38B390A2" w14:textId="77777777" w:rsidR="001C27D3" w:rsidRDefault="001C27D3" w:rsidP="00547FDC">
      <w:pPr>
        <w:pStyle w:val="ListParagraph"/>
        <w:tabs>
          <w:tab w:val="left" w:pos="1200"/>
        </w:tabs>
        <w:ind w:left="1200" w:right="174" w:firstLine="0"/>
        <w:jc w:val="both"/>
      </w:pPr>
    </w:p>
    <w:p w14:paraId="5BC070EA" w14:textId="77777777" w:rsidR="00174462" w:rsidRDefault="00A5633B" w:rsidP="00547FDC">
      <w:pPr>
        <w:pStyle w:val="ListParagraph"/>
        <w:numPr>
          <w:ilvl w:val="1"/>
          <w:numId w:val="14"/>
        </w:numPr>
        <w:tabs>
          <w:tab w:val="left" w:pos="1200"/>
        </w:tabs>
        <w:ind w:left="1200" w:right="549"/>
        <w:jc w:val="both"/>
      </w:pPr>
      <w:r>
        <w:t>Loading bays shall be provided as necessary. Loading bays shall be a minimum of twelve (12) feet by fifty-five (55) feet and be designed and delineated</w:t>
      </w:r>
      <w:r>
        <w:rPr>
          <w:spacing w:val="-6"/>
        </w:rPr>
        <w:t xml:space="preserve"> </w:t>
      </w:r>
      <w:r>
        <w:t>so</w:t>
      </w:r>
      <w:r>
        <w:rPr>
          <w:spacing w:val="-5"/>
        </w:rPr>
        <w:t xml:space="preserve"> </w:t>
      </w:r>
      <w:r>
        <w:t>as</w:t>
      </w:r>
      <w:r>
        <w:rPr>
          <w:spacing w:val="-5"/>
        </w:rPr>
        <w:t xml:space="preserve"> </w:t>
      </w:r>
      <w:r>
        <w:t>not</w:t>
      </w:r>
      <w:r>
        <w:rPr>
          <w:spacing w:val="-5"/>
        </w:rPr>
        <w:t xml:space="preserve"> </w:t>
      </w:r>
      <w:r>
        <w:t>to</w:t>
      </w:r>
      <w:r>
        <w:rPr>
          <w:spacing w:val="-6"/>
        </w:rPr>
        <w:t xml:space="preserve"> </w:t>
      </w:r>
      <w:r>
        <w:t>interfere</w:t>
      </w:r>
      <w:r>
        <w:rPr>
          <w:spacing w:val="-5"/>
        </w:rPr>
        <w:t xml:space="preserve"> </w:t>
      </w:r>
      <w:r>
        <w:t>with</w:t>
      </w:r>
      <w:r>
        <w:rPr>
          <w:spacing w:val="-5"/>
        </w:rPr>
        <w:t xml:space="preserve"> </w:t>
      </w:r>
      <w:r>
        <w:t>traffic</w:t>
      </w:r>
      <w:r>
        <w:rPr>
          <w:spacing w:val="-5"/>
        </w:rPr>
        <w:t xml:space="preserve"> </w:t>
      </w:r>
      <w:r>
        <w:t>flow</w:t>
      </w:r>
      <w:r>
        <w:rPr>
          <w:spacing w:val="-5"/>
        </w:rPr>
        <w:t xml:space="preserve"> </w:t>
      </w:r>
      <w:r>
        <w:t>or</w:t>
      </w:r>
      <w:r>
        <w:rPr>
          <w:spacing w:val="-6"/>
        </w:rPr>
        <w:t xml:space="preserve"> </w:t>
      </w:r>
      <w:r>
        <w:t>other</w:t>
      </w:r>
      <w:r>
        <w:rPr>
          <w:spacing w:val="-5"/>
        </w:rPr>
        <w:t xml:space="preserve"> </w:t>
      </w:r>
      <w:r>
        <w:t>parking</w:t>
      </w:r>
      <w:r>
        <w:rPr>
          <w:spacing w:val="-5"/>
        </w:rPr>
        <w:t xml:space="preserve"> </w:t>
      </w:r>
      <w:r>
        <w:t>spaces.</w:t>
      </w:r>
    </w:p>
    <w:p w14:paraId="00B8A797" w14:textId="77777777" w:rsidR="00174462" w:rsidRDefault="00174462" w:rsidP="00547FDC">
      <w:pPr>
        <w:pStyle w:val="BodyText"/>
        <w:jc w:val="both"/>
      </w:pPr>
    </w:p>
    <w:p w14:paraId="4701F285" w14:textId="77777777" w:rsidR="00174462" w:rsidRPr="001C27D3" w:rsidRDefault="00A5633B" w:rsidP="00547FDC">
      <w:pPr>
        <w:pStyle w:val="BodyText"/>
        <w:tabs>
          <w:tab w:val="left" w:pos="1560"/>
        </w:tabs>
        <w:jc w:val="both"/>
        <w:rPr>
          <w:b/>
        </w:rPr>
      </w:pPr>
      <w:r w:rsidRPr="001C27D3">
        <w:rPr>
          <w:b/>
        </w:rPr>
        <w:t>Section</w:t>
      </w:r>
      <w:r w:rsidRPr="001C27D3">
        <w:rPr>
          <w:b/>
          <w:spacing w:val="-5"/>
        </w:rPr>
        <w:t xml:space="preserve"> </w:t>
      </w:r>
      <w:r w:rsidR="001C27D3" w:rsidRPr="001C27D3">
        <w:rPr>
          <w:b/>
        </w:rPr>
        <w:t xml:space="preserve">10.  </w:t>
      </w:r>
      <w:r w:rsidRPr="001C27D3">
        <w:rPr>
          <w:b/>
        </w:rPr>
        <w:t>Screening Of Structures, Parking Lots, and Other Commercial</w:t>
      </w:r>
      <w:r w:rsidRPr="001C27D3">
        <w:rPr>
          <w:b/>
          <w:spacing w:val="-22"/>
        </w:rPr>
        <w:t xml:space="preserve"> </w:t>
      </w:r>
      <w:r w:rsidRPr="001C27D3">
        <w:rPr>
          <w:b/>
        </w:rPr>
        <w:t>Uses</w:t>
      </w:r>
    </w:p>
    <w:p w14:paraId="30C1A7AB" w14:textId="77777777" w:rsidR="00174462" w:rsidRDefault="00174462" w:rsidP="00547FDC">
      <w:pPr>
        <w:pStyle w:val="BodyText"/>
        <w:jc w:val="both"/>
      </w:pPr>
    </w:p>
    <w:p w14:paraId="104A17C7" w14:textId="77777777" w:rsidR="00174462" w:rsidRDefault="00A5633B" w:rsidP="00547FDC">
      <w:pPr>
        <w:pStyle w:val="ListParagraph"/>
        <w:numPr>
          <w:ilvl w:val="0"/>
          <w:numId w:val="12"/>
        </w:numPr>
        <w:tabs>
          <w:tab w:val="left" w:pos="841"/>
        </w:tabs>
        <w:spacing w:before="1" w:line="265" w:lineRule="exact"/>
        <w:jc w:val="both"/>
      </w:pPr>
      <w:r>
        <w:t>Screening for Structures and Parking</w:t>
      </w:r>
      <w:r>
        <w:rPr>
          <w:spacing w:val="-8"/>
        </w:rPr>
        <w:t xml:space="preserve"> </w:t>
      </w:r>
      <w:r>
        <w:t>Lots</w:t>
      </w:r>
    </w:p>
    <w:p w14:paraId="057ED9CE" w14:textId="77777777" w:rsidR="001C27D3" w:rsidRDefault="001C27D3" w:rsidP="00547FDC">
      <w:pPr>
        <w:pStyle w:val="ListParagraph"/>
        <w:tabs>
          <w:tab w:val="left" w:pos="841"/>
        </w:tabs>
        <w:spacing w:before="1" w:line="265" w:lineRule="exact"/>
        <w:ind w:firstLine="0"/>
        <w:jc w:val="both"/>
      </w:pPr>
    </w:p>
    <w:p w14:paraId="6E766343" w14:textId="77777777" w:rsidR="00174462" w:rsidRDefault="00A5633B" w:rsidP="00547FDC">
      <w:pPr>
        <w:pStyle w:val="BodyText"/>
        <w:ind w:left="839" w:right="110"/>
        <w:jc w:val="both"/>
      </w:pPr>
      <w:r>
        <w:t>New commercial and multi-family developments shall be separated from the street by a vegetative screen. The buffer shall include a mixture of native shrubs and trees selected for adaptability to roadside conditions.</w:t>
      </w:r>
    </w:p>
    <w:p w14:paraId="4ECB00B8" w14:textId="5426D7DF" w:rsidR="00174462" w:rsidRDefault="00A5633B" w:rsidP="00547FDC">
      <w:pPr>
        <w:pStyle w:val="BodyText"/>
        <w:ind w:left="839" w:right="165"/>
        <w:jc w:val="both"/>
      </w:pPr>
      <w:r>
        <w:t xml:space="preserve">The owner shall be responsible for maintenance of the buffer </w:t>
      </w:r>
      <w:r w:rsidR="00746484">
        <w:t>planting and</w:t>
      </w:r>
      <w:r>
        <w:t xml:space="preserve"> shall replace decreased plant material within one growing season. The buffer shall be designed as follow:</w:t>
      </w:r>
    </w:p>
    <w:p w14:paraId="5CE76497" w14:textId="77777777" w:rsidR="001C27D3" w:rsidRDefault="001C27D3" w:rsidP="00547FDC">
      <w:pPr>
        <w:pStyle w:val="BodyText"/>
        <w:ind w:left="839" w:right="165"/>
        <w:jc w:val="both"/>
      </w:pPr>
    </w:p>
    <w:p w14:paraId="340AD537" w14:textId="77777777" w:rsidR="00174462" w:rsidRDefault="00A5633B" w:rsidP="00547FDC">
      <w:pPr>
        <w:pStyle w:val="ListParagraph"/>
        <w:numPr>
          <w:ilvl w:val="1"/>
          <w:numId w:val="12"/>
        </w:numPr>
        <w:tabs>
          <w:tab w:val="left" w:pos="1200"/>
        </w:tabs>
        <w:ind w:right="193"/>
        <w:jc w:val="both"/>
      </w:pPr>
      <w:r>
        <w:lastRenderedPageBreak/>
        <w:t>All buffer areas shall maximize the retention and use of naturally occurring woodland</w:t>
      </w:r>
      <w:r>
        <w:rPr>
          <w:spacing w:val="-6"/>
        </w:rPr>
        <w:t xml:space="preserve"> </w:t>
      </w:r>
      <w:r>
        <w:t>and</w:t>
      </w:r>
      <w:r>
        <w:rPr>
          <w:spacing w:val="-6"/>
        </w:rPr>
        <w:t xml:space="preserve"> </w:t>
      </w:r>
      <w:r>
        <w:t>shrubs,</w:t>
      </w:r>
      <w:r>
        <w:rPr>
          <w:spacing w:val="-6"/>
        </w:rPr>
        <w:t xml:space="preserve"> </w:t>
      </w:r>
      <w:r>
        <w:t>with</w:t>
      </w:r>
      <w:r>
        <w:rPr>
          <w:spacing w:val="-6"/>
        </w:rPr>
        <w:t xml:space="preserve"> </w:t>
      </w:r>
      <w:r>
        <w:t>minimal</w:t>
      </w:r>
      <w:r>
        <w:rPr>
          <w:spacing w:val="-6"/>
        </w:rPr>
        <w:t xml:space="preserve"> </w:t>
      </w:r>
      <w:r>
        <w:t>clearing,</w:t>
      </w:r>
      <w:r>
        <w:rPr>
          <w:spacing w:val="-7"/>
        </w:rPr>
        <w:t xml:space="preserve"> </w:t>
      </w:r>
      <w:r>
        <w:t>unless</w:t>
      </w:r>
      <w:r>
        <w:rPr>
          <w:spacing w:val="-6"/>
        </w:rPr>
        <w:t xml:space="preserve"> </w:t>
      </w:r>
      <w:r>
        <w:t>required</w:t>
      </w:r>
      <w:r>
        <w:rPr>
          <w:spacing w:val="-6"/>
        </w:rPr>
        <w:t xml:space="preserve"> </w:t>
      </w:r>
      <w:r>
        <w:t>by</w:t>
      </w:r>
      <w:r>
        <w:rPr>
          <w:spacing w:val="-6"/>
        </w:rPr>
        <w:t xml:space="preserve"> </w:t>
      </w:r>
      <w:r>
        <w:t>the</w:t>
      </w:r>
      <w:r>
        <w:rPr>
          <w:spacing w:val="-6"/>
        </w:rPr>
        <w:t xml:space="preserve"> </w:t>
      </w:r>
      <w:r>
        <w:t>Planning Board to be replaced or augmented with plantings to achieve a reasonable screening from public</w:t>
      </w:r>
      <w:r>
        <w:rPr>
          <w:spacing w:val="-4"/>
        </w:rPr>
        <w:t xml:space="preserve"> </w:t>
      </w:r>
      <w:r>
        <w:t>ways.</w:t>
      </w:r>
    </w:p>
    <w:p w14:paraId="1EA26916" w14:textId="77777777" w:rsidR="00174462" w:rsidRDefault="00A5633B" w:rsidP="00547FDC">
      <w:pPr>
        <w:pStyle w:val="ListParagraph"/>
        <w:numPr>
          <w:ilvl w:val="1"/>
          <w:numId w:val="12"/>
        </w:numPr>
        <w:tabs>
          <w:tab w:val="left" w:pos="1200"/>
        </w:tabs>
        <w:ind w:right="208"/>
        <w:jc w:val="both"/>
      </w:pPr>
      <w:r>
        <w:t>Buffers</w:t>
      </w:r>
      <w:r>
        <w:rPr>
          <w:spacing w:val="-5"/>
        </w:rPr>
        <w:t xml:space="preserve"> </w:t>
      </w:r>
      <w:r>
        <w:t>shall</w:t>
      </w:r>
      <w:r>
        <w:rPr>
          <w:spacing w:val="-5"/>
        </w:rPr>
        <w:t xml:space="preserve"> </w:t>
      </w:r>
      <w:r>
        <w:t>be</w:t>
      </w:r>
      <w:r>
        <w:rPr>
          <w:spacing w:val="-4"/>
        </w:rPr>
        <w:t xml:space="preserve"> </w:t>
      </w:r>
      <w:r>
        <w:t>a</w:t>
      </w:r>
      <w:r>
        <w:rPr>
          <w:spacing w:val="-5"/>
        </w:rPr>
        <w:t xml:space="preserve"> </w:t>
      </w:r>
      <w:r>
        <w:t>minimum</w:t>
      </w:r>
      <w:r>
        <w:rPr>
          <w:spacing w:val="-4"/>
        </w:rPr>
        <w:t xml:space="preserve"> </w:t>
      </w:r>
      <w:r>
        <w:t>of</w:t>
      </w:r>
      <w:r>
        <w:rPr>
          <w:spacing w:val="-5"/>
        </w:rPr>
        <w:t xml:space="preserve"> </w:t>
      </w:r>
      <w:r>
        <w:t>thirty-five</w:t>
      </w:r>
      <w:r>
        <w:rPr>
          <w:spacing w:val="-4"/>
        </w:rPr>
        <w:t xml:space="preserve"> </w:t>
      </w:r>
      <w:r>
        <w:t>(35)</w:t>
      </w:r>
      <w:r>
        <w:rPr>
          <w:spacing w:val="-5"/>
        </w:rPr>
        <w:t xml:space="preserve"> </w:t>
      </w:r>
      <w:r>
        <w:t>feet</w:t>
      </w:r>
      <w:r>
        <w:rPr>
          <w:spacing w:val="-4"/>
        </w:rPr>
        <w:t xml:space="preserve"> </w:t>
      </w:r>
      <w:r>
        <w:t>in</w:t>
      </w:r>
      <w:r>
        <w:rPr>
          <w:spacing w:val="-5"/>
        </w:rPr>
        <w:t xml:space="preserve"> </w:t>
      </w:r>
      <w:r>
        <w:t>depth</w:t>
      </w:r>
      <w:r>
        <w:rPr>
          <w:spacing w:val="-4"/>
        </w:rPr>
        <w:t xml:space="preserve"> </w:t>
      </w:r>
      <w:r>
        <w:t>and</w:t>
      </w:r>
      <w:r>
        <w:rPr>
          <w:spacing w:val="-5"/>
        </w:rPr>
        <w:t xml:space="preserve"> </w:t>
      </w:r>
      <w:r>
        <w:t>extend</w:t>
      </w:r>
      <w:r>
        <w:rPr>
          <w:spacing w:val="-4"/>
        </w:rPr>
        <w:t xml:space="preserve"> </w:t>
      </w:r>
      <w:r>
        <w:t>along the entire frontage of the lot on public ways, except for the access points or driveways lanes. The number and width of lanes shall be the minimum necessary to achieve safe and efficient passage of</w:t>
      </w:r>
      <w:r>
        <w:rPr>
          <w:spacing w:val="-19"/>
        </w:rPr>
        <w:t xml:space="preserve"> </w:t>
      </w:r>
      <w:r>
        <w:t>vehicles.</w:t>
      </w:r>
    </w:p>
    <w:p w14:paraId="57A63D1E" w14:textId="77777777" w:rsidR="001C27D3" w:rsidRDefault="001C27D3" w:rsidP="00547FDC">
      <w:pPr>
        <w:pStyle w:val="ListParagraph"/>
        <w:tabs>
          <w:tab w:val="left" w:pos="1200"/>
        </w:tabs>
        <w:ind w:left="1199" w:right="208" w:firstLine="0"/>
        <w:jc w:val="both"/>
      </w:pPr>
    </w:p>
    <w:p w14:paraId="1F8396B8" w14:textId="77777777" w:rsidR="00174462" w:rsidRDefault="00A5633B" w:rsidP="00547FDC">
      <w:pPr>
        <w:pStyle w:val="ListParagraph"/>
        <w:numPr>
          <w:ilvl w:val="0"/>
          <w:numId w:val="12"/>
        </w:numPr>
        <w:tabs>
          <w:tab w:val="left" w:pos="839"/>
        </w:tabs>
        <w:ind w:left="839" w:right="207" w:hanging="360"/>
        <w:jc w:val="both"/>
      </w:pPr>
      <w:r>
        <w:t>In cases where a parking lot exceeds one hundred-fifty (150) spaces, additional landscaping</w:t>
      </w:r>
      <w:r>
        <w:rPr>
          <w:spacing w:val="-4"/>
        </w:rPr>
        <w:t xml:space="preserve"> </w:t>
      </w:r>
      <w:r>
        <w:t>shall</w:t>
      </w:r>
      <w:r>
        <w:rPr>
          <w:spacing w:val="-4"/>
        </w:rPr>
        <w:t xml:space="preserve"> </w:t>
      </w:r>
      <w:r>
        <w:t>be</w:t>
      </w:r>
      <w:r>
        <w:rPr>
          <w:spacing w:val="-4"/>
        </w:rPr>
        <w:t xml:space="preserve"> </w:t>
      </w:r>
      <w:r>
        <w:t>placed</w:t>
      </w:r>
      <w:r>
        <w:rPr>
          <w:spacing w:val="-4"/>
        </w:rPr>
        <w:t xml:space="preserve"> </w:t>
      </w:r>
      <w:r>
        <w:t>within</w:t>
      </w:r>
      <w:r>
        <w:rPr>
          <w:spacing w:val="-3"/>
        </w:rPr>
        <w:t xml:space="preserve"> </w:t>
      </w:r>
      <w:r>
        <w:t>the</w:t>
      </w:r>
      <w:r>
        <w:rPr>
          <w:spacing w:val="-4"/>
        </w:rPr>
        <w:t xml:space="preserve"> </w:t>
      </w:r>
      <w:r>
        <w:t>lot,</w:t>
      </w:r>
      <w:r>
        <w:rPr>
          <w:spacing w:val="-4"/>
        </w:rPr>
        <w:t xml:space="preserve"> </w:t>
      </w:r>
      <w:r>
        <w:t>sufficient</w:t>
      </w:r>
      <w:r>
        <w:rPr>
          <w:spacing w:val="-4"/>
        </w:rPr>
        <w:t xml:space="preserve"> </w:t>
      </w:r>
      <w:r>
        <w:t>to</w:t>
      </w:r>
      <w:r>
        <w:rPr>
          <w:spacing w:val="-4"/>
        </w:rPr>
        <w:t xml:space="preserve"> </w:t>
      </w:r>
      <w:r>
        <w:t>divide</w:t>
      </w:r>
      <w:r>
        <w:rPr>
          <w:spacing w:val="-3"/>
        </w:rPr>
        <w:t xml:space="preserve"> </w:t>
      </w:r>
      <w:r>
        <w:t>the</w:t>
      </w:r>
      <w:r>
        <w:rPr>
          <w:spacing w:val="-4"/>
        </w:rPr>
        <w:t xml:space="preserve"> </w:t>
      </w:r>
      <w:r>
        <w:t>lot</w:t>
      </w:r>
      <w:r>
        <w:rPr>
          <w:spacing w:val="-4"/>
        </w:rPr>
        <w:t xml:space="preserve"> </w:t>
      </w:r>
      <w:r>
        <w:t>into</w:t>
      </w:r>
      <w:r>
        <w:rPr>
          <w:spacing w:val="-4"/>
        </w:rPr>
        <w:t xml:space="preserve"> </w:t>
      </w:r>
      <w:r>
        <w:t>two</w:t>
      </w:r>
      <w:r>
        <w:rPr>
          <w:spacing w:val="-4"/>
        </w:rPr>
        <w:t xml:space="preserve"> </w:t>
      </w:r>
      <w:r>
        <w:t>(2) smaller units of no more than 100 spaces each. Landscaped islands should consist of fifteen (15) feet planted width, except that a pedestrian walkway may be placed within the area, provided that it occupies no more than one-half the width.</w:t>
      </w:r>
    </w:p>
    <w:p w14:paraId="1639DD20" w14:textId="77777777" w:rsidR="001C27D3" w:rsidRDefault="001C27D3" w:rsidP="00547FDC">
      <w:pPr>
        <w:pStyle w:val="ListParagraph"/>
        <w:tabs>
          <w:tab w:val="left" w:pos="839"/>
        </w:tabs>
        <w:ind w:left="839" w:right="207" w:firstLine="0"/>
        <w:jc w:val="both"/>
      </w:pPr>
    </w:p>
    <w:p w14:paraId="44E4C4A7" w14:textId="77777777" w:rsidR="00174462" w:rsidRDefault="00A5633B" w:rsidP="00547FDC">
      <w:pPr>
        <w:pStyle w:val="ListParagraph"/>
        <w:numPr>
          <w:ilvl w:val="0"/>
          <w:numId w:val="12"/>
        </w:numPr>
        <w:tabs>
          <w:tab w:val="left" w:pos="840"/>
        </w:tabs>
        <w:spacing w:line="265" w:lineRule="exact"/>
        <w:jc w:val="both"/>
      </w:pPr>
      <w:r>
        <w:t>Screening of Adjacent</w:t>
      </w:r>
      <w:r w:rsidR="00575883">
        <w:t xml:space="preserve"> Residential</w:t>
      </w:r>
      <w:r>
        <w:rPr>
          <w:spacing w:val="-4"/>
        </w:rPr>
        <w:t xml:space="preserve"> </w:t>
      </w:r>
      <w:r>
        <w:t>Properties</w:t>
      </w:r>
    </w:p>
    <w:p w14:paraId="17592512" w14:textId="77777777" w:rsidR="001C27D3" w:rsidRDefault="001C27D3" w:rsidP="00547FDC">
      <w:pPr>
        <w:pStyle w:val="ListParagraph"/>
        <w:tabs>
          <w:tab w:val="left" w:pos="840"/>
        </w:tabs>
        <w:spacing w:line="265" w:lineRule="exact"/>
        <w:ind w:firstLine="0"/>
        <w:jc w:val="both"/>
      </w:pPr>
    </w:p>
    <w:p w14:paraId="51EFD451" w14:textId="77777777" w:rsidR="00174462" w:rsidRDefault="00A5633B" w:rsidP="00547FDC">
      <w:pPr>
        <w:pStyle w:val="BodyText"/>
        <w:ind w:left="839"/>
        <w:jc w:val="both"/>
      </w:pPr>
      <w:r>
        <w:t>Screening shall be required wherever a proposed commercial use abuts a residential development or pre-existing home, and in other instances where the Planning Board determines uses may be incompatible.</w:t>
      </w:r>
    </w:p>
    <w:p w14:paraId="78B10AC7" w14:textId="77777777" w:rsidR="001C27D3" w:rsidRDefault="001C27D3" w:rsidP="00547FDC">
      <w:pPr>
        <w:pStyle w:val="BodyText"/>
        <w:ind w:left="839"/>
        <w:jc w:val="both"/>
      </w:pPr>
    </w:p>
    <w:p w14:paraId="3AF76EF4" w14:textId="5618DDDD" w:rsidR="00174462" w:rsidRDefault="00A5633B" w:rsidP="00547FDC">
      <w:pPr>
        <w:pStyle w:val="ListParagraph"/>
        <w:numPr>
          <w:ilvl w:val="1"/>
          <w:numId w:val="12"/>
        </w:numPr>
        <w:tabs>
          <w:tab w:val="left" w:pos="1200"/>
        </w:tabs>
        <w:ind w:right="189"/>
        <w:jc w:val="both"/>
      </w:pPr>
      <w:r>
        <w:t>Screening</w:t>
      </w:r>
      <w:r>
        <w:rPr>
          <w:spacing w:val="-7"/>
        </w:rPr>
        <w:t xml:space="preserve"> </w:t>
      </w:r>
      <w:r>
        <w:t>shall</w:t>
      </w:r>
      <w:r>
        <w:rPr>
          <w:spacing w:val="-6"/>
        </w:rPr>
        <w:t xml:space="preserve"> </w:t>
      </w:r>
      <w:r>
        <w:t>consist</w:t>
      </w:r>
      <w:r>
        <w:rPr>
          <w:spacing w:val="-6"/>
        </w:rPr>
        <w:t xml:space="preserve"> </w:t>
      </w:r>
      <w:r>
        <w:t>of</w:t>
      </w:r>
      <w:r>
        <w:rPr>
          <w:spacing w:val="-7"/>
        </w:rPr>
        <w:t xml:space="preserve"> </w:t>
      </w:r>
      <w:r>
        <w:t>a</w:t>
      </w:r>
      <w:r>
        <w:rPr>
          <w:spacing w:val="-6"/>
        </w:rPr>
        <w:t xml:space="preserve"> </w:t>
      </w:r>
      <w:r>
        <w:t>natural</w:t>
      </w:r>
      <w:r>
        <w:rPr>
          <w:spacing w:val="-6"/>
        </w:rPr>
        <w:t xml:space="preserve"> </w:t>
      </w:r>
      <w:r>
        <w:t>(preferred)</w:t>
      </w:r>
      <w:r>
        <w:rPr>
          <w:spacing w:val="-7"/>
        </w:rPr>
        <w:t xml:space="preserve"> </w:t>
      </w:r>
      <w:r>
        <w:t>or</w:t>
      </w:r>
      <w:r>
        <w:rPr>
          <w:spacing w:val="-6"/>
        </w:rPr>
        <w:t xml:space="preserve"> </w:t>
      </w:r>
      <w:r>
        <w:t>artificial</w:t>
      </w:r>
      <w:r>
        <w:rPr>
          <w:spacing w:val="-6"/>
        </w:rPr>
        <w:t xml:space="preserve"> </w:t>
      </w:r>
      <w:r>
        <w:t>buffer</w:t>
      </w:r>
      <w:r>
        <w:rPr>
          <w:spacing w:val="-6"/>
        </w:rPr>
        <w:t xml:space="preserve"> </w:t>
      </w:r>
      <w:r>
        <w:t>sufficient</w:t>
      </w:r>
      <w:r>
        <w:rPr>
          <w:spacing w:val="-7"/>
        </w:rPr>
        <w:t xml:space="preserve"> </w:t>
      </w:r>
      <w:r>
        <w:t xml:space="preserve">to ensure continuous </w:t>
      </w:r>
      <w:r w:rsidR="00746484">
        <w:t>year-round</w:t>
      </w:r>
      <w:r>
        <w:t xml:space="preserve"> screening. Screening shall be sufficient to minimize</w:t>
      </w:r>
      <w:r>
        <w:rPr>
          <w:spacing w:val="-7"/>
        </w:rPr>
        <w:t xml:space="preserve"> </w:t>
      </w:r>
      <w:r>
        <w:t>the</w:t>
      </w:r>
      <w:r>
        <w:rPr>
          <w:spacing w:val="-6"/>
        </w:rPr>
        <w:t xml:space="preserve"> </w:t>
      </w:r>
      <w:r>
        <w:t>impacts</w:t>
      </w:r>
      <w:r>
        <w:rPr>
          <w:spacing w:val="-6"/>
        </w:rPr>
        <w:t xml:space="preserve"> </w:t>
      </w:r>
      <w:r>
        <w:t>of</w:t>
      </w:r>
      <w:r>
        <w:rPr>
          <w:spacing w:val="-6"/>
        </w:rPr>
        <w:t xml:space="preserve"> </w:t>
      </w:r>
      <w:r>
        <w:t>large</w:t>
      </w:r>
      <w:r>
        <w:rPr>
          <w:spacing w:val="-7"/>
        </w:rPr>
        <w:t xml:space="preserve"> </w:t>
      </w:r>
      <w:r>
        <w:t>buildings,</w:t>
      </w:r>
      <w:r>
        <w:rPr>
          <w:spacing w:val="-6"/>
        </w:rPr>
        <w:t xml:space="preserve"> </w:t>
      </w:r>
      <w:r>
        <w:t>vehicle</w:t>
      </w:r>
      <w:r>
        <w:rPr>
          <w:spacing w:val="-6"/>
        </w:rPr>
        <w:t xml:space="preserve"> </w:t>
      </w:r>
      <w:r>
        <w:t>movements,</w:t>
      </w:r>
      <w:r>
        <w:rPr>
          <w:spacing w:val="-6"/>
        </w:rPr>
        <w:t xml:space="preserve"> </w:t>
      </w:r>
      <w:r>
        <w:t>outdoor</w:t>
      </w:r>
      <w:r>
        <w:rPr>
          <w:spacing w:val="-6"/>
        </w:rPr>
        <w:t xml:space="preserve"> </w:t>
      </w:r>
      <w:r>
        <w:t xml:space="preserve">storage areas, glare, and related commercial activity. Areas shall be </w:t>
      </w:r>
      <w:r w:rsidR="00746484">
        <w:t>maintained,</w:t>
      </w:r>
      <w:r>
        <w:t xml:space="preserve"> and vegetation replaced as necessary. The following is intended as a</w:t>
      </w:r>
      <w:r>
        <w:rPr>
          <w:spacing w:val="-34"/>
        </w:rPr>
        <w:t xml:space="preserve"> </w:t>
      </w:r>
      <w:r>
        <w:t>guide:</w:t>
      </w:r>
    </w:p>
    <w:p w14:paraId="41684774" w14:textId="77777777" w:rsidR="001C27D3" w:rsidRDefault="001C27D3" w:rsidP="00547FDC">
      <w:pPr>
        <w:pStyle w:val="ListParagraph"/>
        <w:tabs>
          <w:tab w:val="left" w:pos="1200"/>
        </w:tabs>
        <w:ind w:left="1199" w:right="189" w:firstLine="0"/>
        <w:jc w:val="both"/>
      </w:pPr>
    </w:p>
    <w:p w14:paraId="588A0B8D" w14:textId="77777777" w:rsidR="00174462" w:rsidRDefault="00A5633B" w:rsidP="00547FDC">
      <w:pPr>
        <w:pStyle w:val="ListParagraph"/>
        <w:numPr>
          <w:ilvl w:val="2"/>
          <w:numId w:val="12"/>
        </w:numPr>
        <w:tabs>
          <w:tab w:val="left" w:pos="1560"/>
        </w:tabs>
        <w:ind w:right="669"/>
        <w:jc w:val="both"/>
      </w:pPr>
      <w:r>
        <w:t>A</w:t>
      </w:r>
      <w:r>
        <w:rPr>
          <w:spacing w:val="-4"/>
        </w:rPr>
        <w:t xml:space="preserve"> </w:t>
      </w:r>
      <w:r w:rsidR="00C9079E">
        <w:t>seventy-five</w:t>
      </w:r>
      <w:r w:rsidR="00C9079E">
        <w:rPr>
          <w:spacing w:val="-4"/>
        </w:rPr>
        <w:t xml:space="preserve"> </w:t>
      </w:r>
      <w:r>
        <w:t>(</w:t>
      </w:r>
      <w:r w:rsidR="00C9079E">
        <w:t>75</w:t>
      </w:r>
      <w:r>
        <w:t>)</w:t>
      </w:r>
      <w:r>
        <w:rPr>
          <w:spacing w:val="-4"/>
        </w:rPr>
        <w:t xml:space="preserve"> </w:t>
      </w:r>
      <w:r>
        <w:t>foot</w:t>
      </w:r>
      <w:r>
        <w:rPr>
          <w:spacing w:val="-4"/>
        </w:rPr>
        <w:t xml:space="preserve"> </w:t>
      </w:r>
      <w:r>
        <w:t>minimum</w:t>
      </w:r>
      <w:r>
        <w:rPr>
          <w:spacing w:val="-4"/>
        </w:rPr>
        <w:t xml:space="preserve"> </w:t>
      </w:r>
      <w:r>
        <w:t>will</w:t>
      </w:r>
      <w:r>
        <w:rPr>
          <w:spacing w:val="-4"/>
        </w:rPr>
        <w:t xml:space="preserve"> </w:t>
      </w:r>
      <w:r>
        <w:t>be</w:t>
      </w:r>
      <w:r>
        <w:rPr>
          <w:spacing w:val="-4"/>
        </w:rPr>
        <w:t xml:space="preserve"> </w:t>
      </w:r>
      <w:r>
        <w:t>required</w:t>
      </w:r>
      <w:r>
        <w:rPr>
          <w:spacing w:val="-4"/>
        </w:rPr>
        <w:t xml:space="preserve"> </w:t>
      </w:r>
      <w:r>
        <w:t>if</w:t>
      </w:r>
      <w:r>
        <w:rPr>
          <w:spacing w:val="-4"/>
        </w:rPr>
        <w:t xml:space="preserve"> </w:t>
      </w:r>
      <w:r>
        <w:t>the</w:t>
      </w:r>
      <w:r>
        <w:rPr>
          <w:spacing w:val="-4"/>
        </w:rPr>
        <w:t xml:space="preserve"> </w:t>
      </w:r>
      <w:r>
        <w:t>buffer</w:t>
      </w:r>
      <w:r>
        <w:rPr>
          <w:spacing w:val="-4"/>
        </w:rPr>
        <w:t xml:space="preserve"> </w:t>
      </w:r>
      <w:r>
        <w:t>will</w:t>
      </w:r>
      <w:r>
        <w:rPr>
          <w:spacing w:val="-4"/>
        </w:rPr>
        <w:t xml:space="preserve"> </w:t>
      </w:r>
      <w:r>
        <w:t>consist</w:t>
      </w:r>
      <w:r>
        <w:rPr>
          <w:spacing w:val="-4"/>
        </w:rPr>
        <w:t xml:space="preserve"> </w:t>
      </w:r>
      <w:r>
        <w:t>of natural woodland, provided that the Planning Board may require supplemental plantings to achieve an effective visual</w:t>
      </w:r>
      <w:r>
        <w:rPr>
          <w:spacing w:val="-26"/>
        </w:rPr>
        <w:t xml:space="preserve"> </w:t>
      </w:r>
      <w:r>
        <w:t>screen.</w:t>
      </w:r>
    </w:p>
    <w:p w14:paraId="42E9F4F7" w14:textId="77777777" w:rsidR="001C27D3" w:rsidRDefault="001C27D3" w:rsidP="00547FDC">
      <w:pPr>
        <w:pStyle w:val="ListParagraph"/>
        <w:tabs>
          <w:tab w:val="left" w:pos="1560"/>
        </w:tabs>
        <w:ind w:left="1559" w:right="669" w:firstLine="0"/>
        <w:jc w:val="both"/>
      </w:pPr>
    </w:p>
    <w:p w14:paraId="24679248" w14:textId="77777777" w:rsidR="00174462" w:rsidRDefault="00A5633B" w:rsidP="00547FDC">
      <w:pPr>
        <w:pStyle w:val="ListParagraph"/>
        <w:numPr>
          <w:ilvl w:val="2"/>
          <w:numId w:val="12"/>
        </w:numPr>
        <w:tabs>
          <w:tab w:val="left" w:pos="1560"/>
        </w:tabs>
        <w:ind w:right="219"/>
        <w:jc w:val="both"/>
      </w:pPr>
      <w:r>
        <w:t>A</w:t>
      </w:r>
      <w:r>
        <w:rPr>
          <w:spacing w:val="-5"/>
        </w:rPr>
        <w:t xml:space="preserve"> </w:t>
      </w:r>
      <w:r w:rsidR="00C9079E">
        <w:t>fifty</w:t>
      </w:r>
      <w:r>
        <w:rPr>
          <w:spacing w:val="-5"/>
        </w:rPr>
        <w:t xml:space="preserve"> </w:t>
      </w:r>
      <w:r>
        <w:t>(</w:t>
      </w:r>
      <w:r w:rsidR="00C9079E">
        <w:t>50</w:t>
      </w:r>
      <w:r>
        <w:t>)</w:t>
      </w:r>
      <w:r>
        <w:rPr>
          <w:spacing w:val="-5"/>
        </w:rPr>
        <w:t xml:space="preserve"> </w:t>
      </w:r>
      <w:r>
        <w:t>foot</w:t>
      </w:r>
      <w:r>
        <w:rPr>
          <w:spacing w:val="-4"/>
        </w:rPr>
        <w:t xml:space="preserve"> </w:t>
      </w:r>
      <w:r>
        <w:t>minimum</w:t>
      </w:r>
      <w:r>
        <w:rPr>
          <w:spacing w:val="-5"/>
        </w:rPr>
        <w:t xml:space="preserve"> </w:t>
      </w:r>
      <w:r>
        <w:t>will</w:t>
      </w:r>
      <w:r>
        <w:rPr>
          <w:spacing w:val="-5"/>
        </w:rPr>
        <w:t xml:space="preserve"> </w:t>
      </w:r>
      <w:r>
        <w:t>be</w:t>
      </w:r>
      <w:r>
        <w:rPr>
          <w:spacing w:val="-4"/>
        </w:rPr>
        <w:t xml:space="preserve"> </w:t>
      </w:r>
      <w:r>
        <w:t>required</w:t>
      </w:r>
      <w:r>
        <w:rPr>
          <w:spacing w:val="-5"/>
        </w:rPr>
        <w:t xml:space="preserve"> </w:t>
      </w:r>
      <w:r>
        <w:t>if</w:t>
      </w:r>
      <w:r>
        <w:rPr>
          <w:spacing w:val="-5"/>
        </w:rPr>
        <w:t xml:space="preserve"> </w:t>
      </w:r>
      <w:r>
        <w:t>the</w:t>
      </w:r>
      <w:r>
        <w:rPr>
          <w:spacing w:val="-4"/>
        </w:rPr>
        <w:t xml:space="preserve"> </w:t>
      </w:r>
      <w:r>
        <w:t>buffer</w:t>
      </w:r>
      <w:r>
        <w:rPr>
          <w:spacing w:val="-5"/>
        </w:rPr>
        <w:t xml:space="preserve"> </w:t>
      </w:r>
      <w:r>
        <w:t>will</w:t>
      </w:r>
      <w:r>
        <w:rPr>
          <w:spacing w:val="-5"/>
        </w:rPr>
        <w:t xml:space="preserve"> </w:t>
      </w:r>
      <w:r>
        <w:t>consist primarily of dense planting of native coniferous</w:t>
      </w:r>
      <w:r>
        <w:rPr>
          <w:spacing w:val="-16"/>
        </w:rPr>
        <w:t xml:space="preserve"> </w:t>
      </w:r>
      <w:r>
        <w:t>trees.</w:t>
      </w:r>
    </w:p>
    <w:p w14:paraId="346392DF" w14:textId="77777777" w:rsidR="00D7298C" w:rsidRDefault="00D7298C" w:rsidP="00547FDC">
      <w:pPr>
        <w:pStyle w:val="ListParagraph"/>
        <w:tabs>
          <w:tab w:val="left" w:pos="1560"/>
        </w:tabs>
        <w:ind w:left="1559" w:right="219" w:firstLine="0"/>
        <w:jc w:val="both"/>
      </w:pPr>
    </w:p>
    <w:p w14:paraId="6B06501F" w14:textId="77777777" w:rsidR="00D7298C" w:rsidRDefault="00A5633B" w:rsidP="00547FDC">
      <w:pPr>
        <w:pStyle w:val="ListParagraph"/>
        <w:numPr>
          <w:ilvl w:val="2"/>
          <w:numId w:val="12"/>
        </w:numPr>
        <w:tabs>
          <w:tab w:val="left" w:pos="1560"/>
        </w:tabs>
        <w:ind w:right="219"/>
        <w:jc w:val="both"/>
      </w:pPr>
      <w:r>
        <w:t>Visual buffers shall consist of a minimum of two (2) staggered rows of trees at a minimum height of eight (8) feet at the time of planting.</w:t>
      </w:r>
    </w:p>
    <w:p w14:paraId="6C3CB0AB" w14:textId="77777777" w:rsidR="001C27D3" w:rsidRDefault="001C27D3" w:rsidP="00547FDC">
      <w:pPr>
        <w:pStyle w:val="ListParagraph"/>
        <w:tabs>
          <w:tab w:val="left" w:pos="1560"/>
        </w:tabs>
        <w:ind w:left="1559" w:right="219" w:firstLine="0"/>
        <w:jc w:val="both"/>
      </w:pPr>
    </w:p>
    <w:p w14:paraId="6F527040" w14:textId="77777777" w:rsidR="00BA1C5D" w:rsidRDefault="00A5633B" w:rsidP="00547FDC">
      <w:pPr>
        <w:pStyle w:val="ListParagraph"/>
        <w:numPr>
          <w:ilvl w:val="1"/>
          <w:numId w:val="12"/>
        </w:numPr>
        <w:tabs>
          <w:tab w:val="left" w:pos="1200"/>
        </w:tabs>
        <w:ind w:left="1200" w:right="214"/>
        <w:jc w:val="both"/>
      </w:pPr>
      <w:r>
        <w:t>Where no vegetation can be maintained, or due to unusual site conditions, the</w:t>
      </w:r>
      <w:r>
        <w:rPr>
          <w:spacing w:val="-7"/>
        </w:rPr>
        <w:t xml:space="preserve"> </w:t>
      </w:r>
      <w:r>
        <w:t>Planning</w:t>
      </w:r>
      <w:r>
        <w:rPr>
          <w:spacing w:val="-6"/>
        </w:rPr>
        <w:t xml:space="preserve"> </w:t>
      </w:r>
      <w:r>
        <w:t>Board</w:t>
      </w:r>
      <w:r>
        <w:rPr>
          <w:spacing w:val="-6"/>
        </w:rPr>
        <w:t xml:space="preserve"> </w:t>
      </w:r>
      <w:r>
        <w:t>may</w:t>
      </w:r>
      <w:r>
        <w:rPr>
          <w:spacing w:val="-6"/>
        </w:rPr>
        <w:t xml:space="preserve"> </w:t>
      </w:r>
      <w:r>
        <w:t>approve</w:t>
      </w:r>
      <w:r>
        <w:rPr>
          <w:spacing w:val="-6"/>
        </w:rPr>
        <w:t xml:space="preserve"> </w:t>
      </w:r>
      <w:r>
        <w:t>a</w:t>
      </w:r>
      <w:r>
        <w:rPr>
          <w:spacing w:val="-6"/>
        </w:rPr>
        <w:t xml:space="preserve"> </w:t>
      </w:r>
      <w:r>
        <w:t>screen</w:t>
      </w:r>
      <w:r>
        <w:rPr>
          <w:spacing w:val="-6"/>
        </w:rPr>
        <w:t xml:space="preserve"> </w:t>
      </w:r>
      <w:r>
        <w:t>consisting</w:t>
      </w:r>
      <w:r>
        <w:rPr>
          <w:spacing w:val="-6"/>
        </w:rPr>
        <w:t xml:space="preserve"> </w:t>
      </w:r>
      <w:r>
        <w:t>of</w:t>
      </w:r>
      <w:r>
        <w:rPr>
          <w:spacing w:val="-6"/>
        </w:rPr>
        <w:t xml:space="preserve"> </w:t>
      </w:r>
      <w:r>
        <w:t>fences,</w:t>
      </w:r>
      <w:r>
        <w:rPr>
          <w:spacing w:val="-6"/>
        </w:rPr>
        <w:t xml:space="preserve"> </w:t>
      </w:r>
      <w:r>
        <w:t>walls,</w:t>
      </w:r>
      <w:r>
        <w:rPr>
          <w:spacing w:val="-6"/>
        </w:rPr>
        <w:t xml:space="preserve"> </w:t>
      </w:r>
      <w:r>
        <w:t>berms, or combinations</w:t>
      </w:r>
      <w:r>
        <w:rPr>
          <w:spacing w:val="-3"/>
        </w:rPr>
        <w:t xml:space="preserve"> </w:t>
      </w:r>
      <w:r>
        <w:t>thereof.</w:t>
      </w:r>
    </w:p>
    <w:p w14:paraId="48A94940" w14:textId="77777777" w:rsidR="00575883" w:rsidRDefault="00575883" w:rsidP="00547FDC">
      <w:pPr>
        <w:pStyle w:val="ListParagraph"/>
        <w:tabs>
          <w:tab w:val="left" w:pos="1200"/>
        </w:tabs>
        <w:ind w:left="1200" w:right="214" w:firstLine="0"/>
        <w:jc w:val="both"/>
      </w:pPr>
    </w:p>
    <w:p w14:paraId="216BFBC9" w14:textId="77777777" w:rsidR="00174462" w:rsidRPr="00F61BF7" w:rsidRDefault="00A5633B" w:rsidP="00547FDC">
      <w:pPr>
        <w:pStyle w:val="ListParagraph"/>
        <w:numPr>
          <w:ilvl w:val="0"/>
          <w:numId w:val="12"/>
        </w:numPr>
        <w:tabs>
          <w:tab w:val="left" w:pos="1200"/>
        </w:tabs>
        <w:ind w:right="214"/>
        <w:jc w:val="both"/>
        <w:rPr>
          <w:sz w:val="26"/>
        </w:rPr>
      </w:pPr>
      <w:r w:rsidRPr="00F61BF7">
        <w:t>Screening of A</w:t>
      </w:r>
      <w:r w:rsidR="00575883" w:rsidRPr="00F61BF7">
        <w:t>djacent Agricultural and Forest Resources</w:t>
      </w:r>
    </w:p>
    <w:p w14:paraId="46A71833" w14:textId="77777777" w:rsidR="00575883" w:rsidRPr="004244E4" w:rsidRDefault="00575883" w:rsidP="00547FDC">
      <w:pPr>
        <w:pStyle w:val="ListParagraph"/>
        <w:tabs>
          <w:tab w:val="left" w:pos="1200"/>
        </w:tabs>
        <w:ind w:right="214" w:firstLine="0"/>
        <w:jc w:val="both"/>
        <w:rPr>
          <w:sz w:val="26"/>
        </w:rPr>
      </w:pPr>
    </w:p>
    <w:p w14:paraId="13582FA0" w14:textId="77777777" w:rsidR="00575883" w:rsidRPr="00C13D88" w:rsidRDefault="00A5633B" w:rsidP="00547FDC">
      <w:pPr>
        <w:numPr>
          <w:ilvl w:val="0"/>
          <w:numId w:val="46"/>
        </w:numPr>
        <w:ind w:right="216"/>
        <w:jc w:val="both"/>
        <w:rPr>
          <w:szCs w:val="24"/>
        </w:rPr>
      </w:pPr>
      <w:r w:rsidRPr="00C13D88">
        <w:rPr>
          <w:szCs w:val="24"/>
        </w:rPr>
        <w:t xml:space="preserve">Whenever a proposed </w:t>
      </w:r>
      <w:r w:rsidR="00BA1C5D" w:rsidRPr="00C13D88">
        <w:rPr>
          <w:szCs w:val="24"/>
        </w:rPr>
        <w:t>development</w:t>
      </w:r>
      <w:r w:rsidRPr="00C13D88">
        <w:rPr>
          <w:szCs w:val="24"/>
        </w:rPr>
        <w:t xml:space="preserve"> is located adjacent to property enrolled in the Maine Farm, Open Space, or Tree Growth Programs, suitable provisions shall be incorporated in the proposal to min</w:t>
      </w:r>
      <w:r w:rsidR="00BA1C5D" w:rsidRPr="00C13D88">
        <w:rPr>
          <w:szCs w:val="24"/>
        </w:rPr>
        <w:t xml:space="preserve">imize future conflicts between commercial and industrial </w:t>
      </w:r>
      <w:r w:rsidRPr="00C13D88">
        <w:rPr>
          <w:szCs w:val="24"/>
        </w:rPr>
        <w:t>sites and agricultural or forest operations.</w:t>
      </w:r>
    </w:p>
    <w:p w14:paraId="3927D176" w14:textId="77777777" w:rsidR="00575883" w:rsidRPr="00C13D88" w:rsidRDefault="00575883" w:rsidP="00547FDC">
      <w:pPr>
        <w:ind w:right="216"/>
        <w:jc w:val="both"/>
        <w:rPr>
          <w:szCs w:val="24"/>
        </w:rPr>
      </w:pPr>
    </w:p>
    <w:p w14:paraId="479B6885" w14:textId="77777777" w:rsidR="00575883" w:rsidRPr="00C13D88" w:rsidRDefault="00A5633B" w:rsidP="00547FDC">
      <w:pPr>
        <w:numPr>
          <w:ilvl w:val="0"/>
          <w:numId w:val="46"/>
        </w:numPr>
        <w:spacing w:before="36"/>
        <w:jc w:val="both"/>
        <w:rPr>
          <w:szCs w:val="24"/>
        </w:rPr>
      </w:pPr>
      <w:r w:rsidRPr="00C13D88">
        <w:rPr>
          <w:szCs w:val="24"/>
        </w:rPr>
        <w:lastRenderedPageBreak/>
        <w:t xml:space="preserve">Provisions to reduce conflicts between </w:t>
      </w:r>
      <w:r w:rsidR="00BA1C5D" w:rsidRPr="00C13D88">
        <w:rPr>
          <w:szCs w:val="24"/>
        </w:rPr>
        <w:t>commercial and industrial</w:t>
      </w:r>
      <w:r w:rsidRPr="00C13D88">
        <w:rPr>
          <w:szCs w:val="24"/>
        </w:rPr>
        <w:t xml:space="preserve"> sites and activities of a working rural landscape shall be proposed based upon the size, density and site conditions of the particular </w:t>
      </w:r>
      <w:r w:rsidR="00BA1C5D" w:rsidRPr="00C13D88">
        <w:rPr>
          <w:szCs w:val="24"/>
        </w:rPr>
        <w:t>development</w:t>
      </w:r>
      <w:r w:rsidRPr="00C13D88">
        <w:rPr>
          <w:szCs w:val="24"/>
        </w:rPr>
        <w:t>. Some possible options include:</w:t>
      </w:r>
    </w:p>
    <w:p w14:paraId="5F6CCC3B" w14:textId="77777777" w:rsidR="00BA1C5D" w:rsidRPr="00C13D88" w:rsidRDefault="00A5633B" w:rsidP="00547FDC">
      <w:pPr>
        <w:pStyle w:val="ListParagraph"/>
        <w:numPr>
          <w:ilvl w:val="0"/>
          <w:numId w:val="47"/>
        </w:numPr>
        <w:spacing w:before="36"/>
        <w:jc w:val="both"/>
        <w:rPr>
          <w:szCs w:val="24"/>
        </w:rPr>
      </w:pPr>
      <w:r w:rsidRPr="00C13D88">
        <w:rPr>
          <w:szCs w:val="24"/>
        </w:rPr>
        <w:t xml:space="preserve">A “no-build” buffer of </w:t>
      </w:r>
      <w:r w:rsidR="00B7169B">
        <w:rPr>
          <w:szCs w:val="24"/>
        </w:rPr>
        <w:t>one hundred (</w:t>
      </w:r>
      <w:r w:rsidRPr="00C13D88">
        <w:rPr>
          <w:szCs w:val="24"/>
        </w:rPr>
        <w:t>100</w:t>
      </w:r>
      <w:r w:rsidR="00B7169B">
        <w:rPr>
          <w:szCs w:val="24"/>
        </w:rPr>
        <w:t>)</w:t>
      </w:r>
      <w:r w:rsidRPr="00C13D88">
        <w:rPr>
          <w:szCs w:val="24"/>
        </w:rPr>
        <w:t xml:space="preserve"> feet from the farm or forest site.</w:t>
      </w:r>
    </w:p>
    <w:p w14:paraId="6BE3CC72" w14:textId="77777777" w:rsidR="00BA1C5D" w:rsidRPr="00C13D88" w:rsidRDefault="00BA1C5D" w:rsidP="00547FDC">
      <w:pPr>
        <w:pStyle w:val="ListParagraph"/>
        <w:spacing w:before="36"/>
        <w:ind w:left="1728" w:firstLine="0"/>
        <w:jc w:val="both"/>
        <w:rPr>
          <w:szCs w:val="24"/>
        </w:rPr>
      </w:pPr>
    </w:p>
    <w:p w14:paraId="1D272987" w14:textId="77777777" w:rsidR="00BA1C5D" w:rsidRPr="00C13D88" w:rsidRDefault="00A5633B" w:rsidP="00547FDC">
      <w:pPr>
        <w:pStyle w:val="ListParagraph"/>
        <w:numPr>
          <w:ilvl w:val="0"/>
          <w:numId w:val="47"/>
        </w:numPr>
        <w:spacing w:before="36"/>
        <w:jc w:val="both"/>
        <w:rPr>
          <w:szCs w:val="24"/>
        </w:rPr>
      </w:pPr>
      <w:r w:rsidRPr="00C13D88">
        <w:rPr>
          <w:szCs w:val="24"/>
        </w:rPr>
        <w:t>A vegetative buffer along property lines</w:t>
      </w:r>
      <w:r w:rsidR="00D7298C">
        <w:rPr>
          <w:szCs w:val="24"/>
        </w:rPr>
        <w:t xml:space="preserve"> or zoning districts</w:t>
      </w:r>
    </w:p>
    <w:p w14:paraId="0270DA1E" w14:textId="77777777" w:rsidR="00575883" w:rsidRPr="004244E4" w:rsidRDefault="00575883" w:rsidP="00547FDC">
      <w:pPr>
        <w:pStyle w:val="ListParagraph"/>
        <w:tabs>
          <w:tab w:val="left" w:pos="1200"/>
        </w:tabs>
        <w:ind w:right="214" w:firstLine="0"/>
        <w:jc w:val="both"/>
        <w:rPr>
          <w:sz w:val="26"/>
        </w:rPr>
      </w:pPr>
    </w:p>
    <w:p w14:paraId="3E6C5B9C" w14:textId="77777777" w:rsidR="00174462" w:rsidRPr="009125E0" w:rsidRDefault="00A5633B" w:rsidP="00547FDC">
      <w:pPr>
        <w:pStyle w:val="BodyText"/>
        <w:tabs>
          <w:tab w:val="left" w:pos="1561"/>
        </w:tabs>
        <w:jc w:val="both"/>
        <w:rPr>
          <w:b/>
        </w:rPr>
      </w:pPr>
      <w:r w:rsidRPr="00F61BF7">
        <w:rPr>
          <w:b/>
        </w:rPr>
        <w:t>Section</w:t>
      </w:r>
      <w:r w:rsidRPr="00F61BF7">
        <w:rPr>
          <w:b/>
          <w:spacing w:val="-5"/>
        </w:rPr>
        <w:t xml:space="preserve"> </w:t>
      </w:r>
      <w:r w:rsidR="001C27D3" w:rsidRPr="00F61BF7">
        <w:rPr>
          <w:b/>
        </w:rPr>
        <w:t xml:space="preserve">11.  </w:t>
      </w:r>
      <w:r w:rsidRPr="00F61BF7">
        <w:rPr>
          <w:b/>
        </w:rPr>
        <w:t>Signs</w:t>
      </w:r>
    </w:p>
    <w:p w14:paraId="5E0337AE" w14:textId="77777777" w:rsidR="00174462" w:rsidRDefault="00174462" w:rsidP="00547FDC">
      <w:pPr>
        <w:pStyle w:val="BodyText"/>
        <w:jc w:val="both"/>
      </w:pPr>
    </w:p>
    <w:p w14:paraId="3C7BEE0B" w14:textId="77777777" w:rsidR="00174462" w:rsidRPr="00870D3E" w:rsidRDefault="00A5633B" w:rsidP="00547FDC">
      <w:pPr>
        <w:pStyle w:val="ListParagraph"/>
        <w:numPr>
          <w:ilvl w:val="0"/>
          <w:numId w:val="11"/>
        </w:numPr>
        <w:tabs>
          <w:tab w:val="left" w:pos="841"/>
        </w:tabs>
        <w:spacing w:before="1" w:line="265" w:lineRule="exact"/>
        <w:jc w:val="both"/>
      </w:pPr>
      <w:bookmarkStart w:id="21" w:name="Purpose"/>
      <w:bookmarkEnd w:id="21"/>
      <w:r w:rsidRPr="004244E4">
        <w:t>Purpose</w:t>
      </w:r>
    </w:p>
    <w:p w14:paraId="26236F56" w14:textId="77777777" w:rsidR="00174462" w:rsidRDefault="00A5633B" w:rsidP="00547FDC">
      <w:pPr>
        <w:pStyle w:val="BodyText"/>
        <w:ind w:left="840" w:right="152"/>
        <w:jc w:val="both"/>
      </w:pPr>
      <w:r>
        <w:t>The purpose of this section is to allow advertising and informational signs that will not, by their nature and location, endanger the safety of individuals, or confuse, mislead, or obstruct the vision necessary for traffic safety, or otherwise endanger the public health, safety, and welfare.</w:t>
      </w:r>
    </w:p>
    <w:p w14:paraId="22B282FD" w14:textId="77777777" w:rsidR="00167980" w:rsidRDefault="00167980" w:rsidP="00547FDC">
      <w:pPr>
        <w:pStyle w:val="BodyText"/>
        <w:ind w:left="840" w:right="152"/>
        <w:jc w:val="both"/>
      </w:pPr>
    </w:p>
    <w:p w14:paraId="2E4029B4" w14:textId="77777777" w:rsidR="00870D3E" w:rsidRDefault="00A5633B" w:rsidP="00547FDC">
      <w:pPr>
        <w:pStyle w:val="BodyText"/>
        <w:numPr>
          <w:ilvl w:val="0"/>
          <w:numId w:val="11"/>
        </w:numPr>
        <w:ind w:right="152"/>
        <w:jc w:val="both"/>
      </w:pPr>
      <w:r>
        <w:t>Permit Required</w:t>
      </w:r>
    </w:p>
    <w:p w14:paraId="25009E14" w14:textId="77777777" w:rsidR="00870D3E" w:rsidRDefault="00A5633B" w:rsidP="00547FDC">
      <w:pPr>
        <w:pStyle w:val="BodyText"/>
        <w:ind w:left="840" w:right="152"/>
        <w:jc w:val="both"/>
      </w:pPr>
      <w:r w:rsidRPr="00870D3E">
        <w:t>No sign shall be located, erected, moved, reconstructed, extended, enlarged, converted, or structurally altered without a building permit.</w:t>
      </w:r>
    </w:p>
    <w:p w14:paraId="23BD1AD7" w14:textId="77777777" w:rsidR="001C27D3" w:rsidRDefault="001C27D3" w:rsidP="00547FDC">
      <w:pPr>
        <w:pStyle w:val="BodyText"/>
        <w:ind w:left="840" w:right="152"/>
        <w:jc w:val="both"/>
      </w:pPr>
    </w:p>
    <w:p w14:paraId="28BB7F13" w14:textId="77777777" w:rsidR="00174462" w:rsidRPr="00870D3E" w:rsidRDefault="00A5633B" w:rsidP="00547FDC">
      <w:pPr>
        <w:pStyle w:val="ListParagraph"/>
        <w:numPr>
          <w:ilvl w:val="0"/>
          <w:numId w:val="11"/>
        </w:numPr>
        <w:tabs>
          <w:tab w:val="left" w:pos="839"/>
        </w:tabs>
        <w:spacing w:line="265" w:lineRule="exact"/>
        <w:ind w:left="838" w:hanging="358"/>
        <w:jc w:val="both"/>
      </w:pPr>
      <w:bookmarkStart w:id="22" w:name="Abandoned_Signs"/>
      <w:bookmarkEnd w:id="22"/>
      <w:r w:rsidRPr="004244E4">
        <w:t>Abandoned</w:t>
      </w:r>
      <w:r w:rsidRPr="004244E4">
        <w:rPr>
          <w:spacing w:val="-2"/>
        </w:rPr>
        <w:t xml:space="preserve"> </w:t>
      </w:r>
      <w:r w:rsidRPr="004244E4">
        <w:t>Signs</w:t>
      </w:r>
    </w:p>
    <w:p w14:paraId="6D25ECFC" w14:textId="77777777" w:rsidR="00174462" w:rsidRDefault="00A5633B" w:rsidP="00547FDC">
      <w:pPr>
        <w:pStyle w:val="BodyText"/>
        <w:ind w:left="840"/>
        <w:jc w:val="both"/>
      </w:pPr>
      <w:r>
        <w:t>Any free-standing sign which advertises a business conducted, product sold, or activity no longer in existence, or which, through lack of maintenance or other reason, becomes a hazard shall be removed by the owner, agent, or person responsible for the lot upon which the sign is located.</w:t>
      </w:r>
    </w:p>
    <w:p w14:paraId="63018225" w14:textId="77777777" w:rsidR="00174462" w:rsidRDefault="00174462" w:rsidP="00547FDC">
      <w:pPr>
        <w:pStyle w:val="BodyText"/>
        <w:jc w:val="both"/>
      </w:pPr>
    </w:p>
    <w:p w14:paraId="4BEAB65C" w14:textId="77777777" w:rsidR="00870D3E" w:rsidRDefault="00A5633B" w:rsidP="00547FDC">
      <w:pPr>
        <w:pStyle w:val="ListParagraph"/>
        <w:numPr>
          <w:ilvl w:val="0"/>
          <w:numId w:val="11"/>
        </w:numPr>
        <w:tabs>
          <w:tab w:val="left" w:pos="841"/>
        </w:tabs>
        <w:spacing w:line="265" w:lineRule="exact"/>
        <w:ind w:hanging="360"/>
        <w:jc w:val="both"/>
      </w:pPr>
      <w:r w:rsidRPr="004244E4">
        <w:t>Sign Area and</w:t>
      </w:r>
      <w:r w:rsidRPr="004244E4">
        <w:rPr>
          <w:spacing w:val="-4"/>
        </w:rPr>
        <w:t xml:space="preserve"> </w:t>
      </w:r>
      <w:r w:rsidRPr="004244E4">
        <w:t>Placement</w:t>
      </w:r>
    </w:p>
    <w:p w14:paraId="14132ABB" w14:textId="77777777" w:rsidR="00870D3E" w:rsidRDefault="00A5633B" w:rsidP="00570A49">
      <w:pPr>
        <w:pStyle w:val="ListParagraph"/>
        <w:numPr>
          <w:ilvl w:val="1"/>
          <w:numId w:val="11"/>
        </w:numPr>
        <w:ind w:left="1080" w:hanging="270"/>
        <w:jc w:val="both"/>
      </w:pPr>
      <w:r>
        <w:t>All signs are prohibited in all residential, agricultural and resource protection districts except for the following:</w:t>
      </w:r>
    </w:p>
    <w:p w14:paraId="3E5B1675" w14:textId="77777777" w:rsidR="00870D3E" w:rsidRDefault="00870D3E" w:rsidP="00570A49">
      <w:pPr>
        <w:pStyle w:val="ListParagraph"/>
        <w:ind w:left="1640" w:hanging="830"/>
        <w:jc w:val="both"/>
      </w:pPr>
    </w:p>
    <w:p w14:paraId="47796E21" w14:textId="77777777" w:rsidR="00870D3E" w:rsidRDefault="00A5633B" w:rsidP="00570A49">
      <w:pPr>
        <w:pStyle w:val="ListParagraph"/>
        <w:numPr>
          <w:ilvl w:val="2"/>
          <w:numId w:val="11"/>
        </w:numPr>
        <w:ind w:left="1980" w:hanging="830"/>
        <w:jc w:val="both"/>
      </w:pPr>
      <w:r w:rsidRPr="00870D3E">
        <w:t xml:space="preserve">Signs over show windows or doors of a business establishment announcing without display or elaboration only the name and occupation of the proprietor and not to exceed </w:t>
      </w:r>
      <w:r w:rsidR="00B7169B">
        <w:t>twenty (</w:t>
      </w:r>
      <w:r w:rsidRPr="00870D3E">
        <w:t>20</w:t>
      </w:r>
      <w:r w:rsidR="00B7169B">
        <w:t>)</w:t>
      </w:r>
      <w:r w:rsidRPr="00870D3E">
        <w:t xml:space="preserve"> square feet.</w:t>
      </w:r>
    </w:p>
    <w:p w14:paraId="1882C9D9" w14:textId="77777777" w:rsidR="00870D3E" w:rsidRDefault="00870D3E" w:rsidP="00570A49">
      <w:pPr>
        <w:pStyle w:val="ListParagraph"/>
        <w:ind w:left="1980" w:hanging="830"/>
        <w:jc w:val="both"/>
      </w:pPr>
    </w:p>
    <w:p w14:paraId="6C8645D9" w14:textId="77777777" w:rsidR="00870D3E" w:rsidRDefault="00A5633B" w:rsidP="00570A49">
      <w:pPr>
        <w:pStyle w:val="ListParagraph"/>
        <w:numPr>
          <w:ilvl w:val="2"/>
          <w:numId w:val="11"/>
        </w:numPr>
        <w:ind w:left="1980" w:hanging="830"/>
        <w:jc w:val="both"/>
      </w:pPr>
      <w:r w:rsidRPr="00870D3E">
        <w:t>Real Estate signs not to exceed eight square feet in area which advertise the sale, rental, or lease of the premises upon which said signs are temporally located.</w:t>
      </w:r>
    </w:p>
    <w:p w14:paraId="763282A0" w14:textId="77777777" w:rsidR="00870D3E" w:rsidRDefault="00870D3E" w:rsidP="00570A49">
      <w:pPr>
        <w:pStyle w:val="ListParagraph"/>
        <w:ind w:left="1980" w:hanging="830"/>
        <w:jc w:val="both"/>
      </w:pPr>
    </w:p>
    <w:p w14:paraId="0ACA2A71" w14:textId="77777777" w:rsidR="00870D3E" w:rsidRDefault="00A5633B" w:rsidP="00570A49">
      <w:pPr>
        <w:pStyle w:val="ListParagraph"/>
        <w:numPr>
          <w:ilvl w:val="2"/>
          <w:numId w:val="11"/>
        </w:numPr>
        <w:ind w:left="1980" w:hanging="830"/>
        <w:jc w:val="both"/>
      </w:pPr>
      <w:r w:rsidRPr="00870D3E">
        <w:t>Name, occupation and warning signs not to exceed four square feet located on the premises.</w:t>
      </w:r>
    </w:p>
    <w:p w14:paraId="08CADD56" w14:textId="77777777" w:rsidR="00870D3E" w:rsidRDefault="00870D3E" w:rsidP="00570A49">
      <w:pPr>
        <w:pStyle w:val="ListParagraph"/>
        <w:ind w:left="1980" w:hanging="830"/>
        <w:jc w:val="both"/>
      </w:pPr>
    </w:p>
    <w:p w14:paraId="6999ED21" w14:textId="77777777" w:rsidR="00870D3E" w:rsidRDefault="00A5633B" w:rsidP="00570A49">
      <w:pPr>
        <w:pStyle w:val="ListParagraph"/>
        <w:numPr>
          <w:ilvl w:val="2"/>
          <w:numId w:val="11"/>
        </w:numPr>
        <w:ind w:left="1980" w:hanging="830"/>
        <w:jc w:val="both"/>
      </w:pPr>
      <w:r w:rsidRPr="00870D3E">
        <w:t>Official signs such as traffic control, parking restrictions, information, and notices.</w:t>
      </w:r>
    </w:p>
    <w:p w14:paraId="512AF05E" w14:textId="77777777" w:rsidR="00870D3E" w:rsidRDefault="00870D3E" w:rsidP="00570A49">
      <w:pPr>
        <w:pStyle w:val="ListParagraph"/>
        <w:ind w:left="1980" w:hanging="830"/>
        <w:jc w:val="both"/>
      </w:pPr>
    </w:p>
    <w:p w14:paraId="775416C5" w14:textId="77777777" w:rsidR="00870D3E" w:rsidRDefault="00A5633B" w:rsidP="00570A49">
      <w:pPr>
        <w:pStyle w:val="ListParagraph"/>
        <w:numPr>
          <w:ilvl w:val="2"/>
          <w:numId w:val="11"/>
        </w:numPr>
        <w:ind w:left="1980" w:hanging="830"/>
        <w:jc w:val="both"/>
      </w:pPr>
      <w:r w:rsidRPr="00870D3E">
        <w:t>Non-lighted temporary signs or banners when authorized by the Code Enforcement Officer for a period of no more than</w:t>
      </w:r>
      <w:r w:rsidR="00B7169B">
        <w:t xml:space="preserve"> thirty</w:t>
      </w:r>
      <w:r w:rsidRPr="00870D3E">
        <w:t xml:space="preserve"> </w:t>
      </w:r>
      <w:r w:rsidR="00B7169B">
        <w:t>(</w:t>
      </w:r>
      <w:r w:rsidRPr="00870D3E">
        <w:t>30</w:t>
      </w:r>
      <w:r w:rsidR="00B7169B">
        <w:t>)</w:t>
      </w:r>
      <w:r w:rsidRPr="00870D3E">
        <w:t xml:space="preserve"> days and not to exceed eight square feet in area.</w:t>
      </w:r>
    </w:p>
    <w:p w14:paraId="756D930A" w14:textId="3323735D" w:rsidR="00870D3E" w:rsidRDefault="00A5633B" w:rsidP="00570A49">
      <w:pPr>
        <w:pStyle w:val="ListParagraph"/>
        <w:numPr>
          <w:ilvl w:val="1"/>
          <w:numId w:val="11"/>
        </w:numPr>
        <w:ind w:left="1260" w:hanging="360"/>
        <w:jc w:val="both"/>
      </w:pPr>
      <w:r w:rsidRPr="00870D3E">
        <w:lastRenderedPageBreak/>
        <w:t xml:space="preserve">Signs are permitted in the </w:t>
      </w:r>
      <w:r w:rsidRPr="008D08BC">
        <w:t>Commercial and Industrial</w:t>
      </w:r>
      <w:r w:rsidRPr="007755E4">
        <w:t xml:space="preserve"> </w:t>
      </w:r>
      <w:r w:rsidRPr="00870D3E">
        <w:t>Districts subject to the following restrictions:</w:t>
      </w:r>
    </w:p>
    <w:p w14:paraId="07AEDA8D" w14:textId="77777777" w:rsidR="00870D3E" w:rsidRDefault="00870D3E" w:rsidP="00547FDC">
      <w:pPr>
        <w:pStyle w:val="ListParagraph"/>
        <w:ind w:left="1640" w:firstLine="0"/>
        <w:jc w:val="both"/>
      </w:pPr>
    </w:p>
    <w:p w14:paraId="5A0306B2" w14:textId="77777777" w:rsidR="00870D3E" w:rsidRDefault="00A5633B" w:rsidP="00570A49">
      <w:pPr>
        <w:pStyle w:val="ListParagraph"/>
        <w:numPr>
          <w:ilvl w:val="2"/>
          <w:numId w:val="11"/>
        </w:numPr>
        <w:ind w:left="1710" w:hanging="450"/>
        <w:jc w:val="both"/>
      </w:pPr>
      <w:r w:rsidRPr="00870D3E">
        <w:t xml:space="preserve">A wall sign placed against the exterior walls of building shall not extend more than six inches outside of a building's wall surface; shall not exceed </w:t>
      </w:r>
      <w:r w:rsidR="00B7169B">
        <w:t>ten (</w:t>
      </w:r>
      <w:r w:rsidRPr="00870D3E">
        <w:t>10</w:t>
      </w:r>
      <w:r w:rsidR="00B7169B">
        <w:t>) percent</w:t>
      </w:r>
      <w:r w:rsidRPr="00870D3E">
        <w:t xml:space="preserve"> of the wall area on which it is mounted; and the total square footage of all wall signs for a premise shall not exceed </w:t>
      </w:r>
      <w:r w:rsidR="00B7169B">
        <w:t>five hundred (</w:t>
      </w:r>
      <w:r w:rsidRPr="00870D3E">
        <w:t>500</w:t>
      </w:r>
      <w:r w:rsidR="00B7169B">
        <w:t>)</w:t>
      </w:r>
      <w:r w:rsidRPr="00870D3E">
        <w:t xml:space="preserve"> square feet.</w:t>
      </w:r>
    </w:p>
    <w:p w14:paraId="4124D2B3" w14:textId="77777777" w:rsidR="00870D3E" w:rsidRDefault="00870D3E" w:rsidP="00570A49">
      <w:pPr>
        <w:pStyle w:val="ListParagraph"/>
        <w:ind w:left="1710" w:hanging="450"/>
        <w:jc w:val="both"/>
      </w:pPr>
    </w:p>
    <w:p w14:paraId="3CB3F66B" w14:textId="77777777" w:rsidR="00870D3E" w:rsidRDefault="00A5633B" w:rsidP="00570A49">
      <w:pPr>
        <w:pStyle w:val="ListParagraph"/>
        <w:numPr>
          <w:ilvl w:val="2"/>
          <w:numId w:val="11"/>
        </w:numPr>
        <w:ind w:left="1710" w:hanging="450"/>
        <w:jc w:val="both"/>
      </w:pPr>
      <w:r w:rsidRPr="00870D3E">
        <w:t>A projecting sign fastened to, suspended from, or supported by structures shall not:</w:t>
      </w:r>
    </w:p>
    <w:p w14:paraId="5F013518" w14:textId="77777777" w:rsidR="00870D3E" w:rsidRDefault="00870D3E" w:rsidP="00570A49">
      <w:pPr>
        <w:pStyle w:val="ListParagraph"/>
        <w:ind w:left="1710" w:hanging="450"/>
        <w:jc w:val="both"/>
      </w:pPr>
    </w:p>
    <w:p w14:paraId="4C5ECBD6" w14:textId="77777777" w:rsidR="00870D3E" w:rsidRDefault="00A5633B" w:rsidP="00570A49">
      <w:pPr>
        <w:pStyle w:val="ListParagraph"/>
        <w:numPr>
          <w:ilvl w:val="3"/>
          <w:numId w:val="11"/>
        </w:numPr>
        <w:tabs>
          <w:tab w:val="left" w:pos="1980"/>
        </w:tabs>
        <w:ind w:left="1980" w:hanging="270"/>
        <w:jc w:val="both"/>
      </w:pPr>
      <w:r w:rsidRPr="00870D3E">
        <w:t xml:space="preserve">Exceed </w:t>
      </w:r>
      <w:r w:rsidR="00B7169B">
        <w:t>one hundred (</w:t>
      </w:r>
      <w:r w:rsidRPr="00870D3E">
        <w:t>100</w:t>
      </w:r>
      <w:r w:rsidR="00B7169B">
        <w:t>)</w:t>
      </w:r>
      <w:r w:rsidRPr="00870D3E">
        <w:t xml:space="preserve"> square feet in area for any one premises,</w:t>
      </w:r>
    </w:p>
    <w:p w14:paraId="6BBE9CB8" w14:textId="77777777" w:rsidR="00870D3E" w:rsidRDefault="00870D3E" w:rsidP="00570A49">
      <w:pPr>
        <w:pStyle w:val="ListParagraph"/>
        <w:tabs>
          <w:tab w:val="left" w:pos="1980"/>
        </w:tabs>
        <w:ind w:left="1980" w:hanging="270"/>
        <w:jc w:val="both"/>
      </w:pPr>
    </w:p>
    <w:p w14:paraId="0A8F1FBB" w14:textId="77777777" w:rsidR="00870D3E" w:rsidRDefault="00A5633B" w:rsidP="00570A49">
      <w:pPr>
        <w:pStyle w:val="ListParagraph"/>
        <w:numPr>
          <w:ilvl w:val="3"/>
          <w:numId w:val="11"/>
        </w:numPr>
        <w:tabs>
          <w:tab w:val="left" w:pos="1980"/>
        </w:tabs>
        <w:ind w:left="1980" w:hanging="270"/>
        <w:jc w:val="both"/>
      </w:pPr>
      <w:r w:rsidRPr="00870D3E">
        <w:t>Extend into any public right-of-way,</w:t>
      </w:r>
    </w:p>
    <w:p w14:paraId="2FC0F72A" w14:textId="77777777" w:rsidR="00870D3E" w:rsidRDefault="00870D3E" w:rsidP="00570A49">
      <w:pPr>
        <w:pStyle w:val="ListParagraph"/>
        <w:tabs>
          <w:tab w:val="left" w:pos="1980"/>
        </w:tabs>
        <w:ind w:left="1980" w:hanging="270"/>
        <w:jc w:val="both"/>
      </w:pPr>
    </w:p>
    <w:p w14:paraId="18D6E2DF" w14:textId="77777777" w:rsidR="00870D3E" w:rsidRDefault="00A5633B" w:rsidP="00570A49">
      <w:pPr>
        <w:pStyle w:val="ListParagraph"/>
        <w:numPr>
          <w:ilvl w:val="3"/>
          <w:numId w:val="11"/>
        </w:numPr>
        <w:tabs>
          <w:tab w:val="left" w:pos="1980"/>
        </w:tabs>
        <w:ind w:left="1980" w:hanging="270"/>
        <w:jc w:val="both"/>
      </w:pPr>
      <w:r w:rsidRPr="00870D3E">
        <w:t xml:space="preserve">Be less than </w:t>
      </w:r>
      <w:r w:rsidR="00B7169B">
        <w:t>ten (</w:t>
      </w:r>
      <w:r w:rsidRPr="00870D3E">
        <w:t>10</w:t>
      </w:r>
      <w:r w:rsidR="00B7169B">
        <w:t>)</w:t>
      </w:r>
      <w:r w:rsidRPr="00870D3E">
        <w:t xml:space="preserve"> feet from </w:t>
      </w:r>
      <w:r>
        <w:t xml:space="preserve">any, and </w:t>
      </w:r>
      <w:r w:rsidRPr="00870D3E">
        <w:t>all</w:t>
      </w:r>
      <w:r>
        <w:t>,</w:t>
      </w:r>
      <w:r w:rsidRPr="00870D3E">
        <w:t xml:space="preserve"> side lot lines,</w:t>
      </w:r>
    </w:p>
    <w:p w14:paraId="06CA4BF9" w14:textId="77777777" w:rsidR="00870D3E" w:rsidRDefault="00870D3E" w:rsidP="00570A49">
      <w:pPr>
        <w:pStyle w:val="ListParagraph"/>
        <w:tabs>
          <w:tab w:val="left" w:pos="1980"/>
        </w:tabs>
        <w:ind w:left="1980" w:hanging="270"/>
        <w:jc w:val="both"/>
      </w:pPr>
    </w:p>
    <w:p w14:paraId="19D14376" w14:textId="77777777" w:rsidR="00870D3E" w:rsidRDefault="00A5633B" w:rsidP="00570A49">
      <w:pPr>
        <w:pStyle w:val="ListParagraph"/>
        <w:numPr>
          <w:ilvl w:val="3"/>
          <w:numId w:val="11"/>
        </w:numPr>
        <w:tabs>
          <w:tab w:val="left" w:pos="1980"/>
        </w:tabs>
        <w:ind w:left="1980" w:hanging="270"/>
        <w:jc w:val="both"/>
      </w:pPr>
      <w:r w:rsidRPr="00870D3E">
        <w:t xml:space="preserve">Exceed a height of </w:t>
      </w:r>
      <w:r w:rsidR="00B7169B">
        <w:t>twenty (</w:t>
      </w:r>
      <w:r w:rsidRPr="00870D3E">
        <w:t>20</w:t>
      </w:r>
      <w:r w:rsidR="00B7169B">
        <w:t>)</w:t>
      </w:r>
      <w:r w:rsidRPr="00870D3E">
        <w:t xml:space="preserve"> feet above the mean centerline street grade,</w:t>
      </w:r>
    </w:p>
    <w:p w14:paraId="0C15BB98" w14:textId="77777777" w:rsidR="00870D3E" w:rsidRDefault="00870D3E" w:rsidP="00570A49">
      <w:pPr>
        <w:pStyle w:val="ListParagraph"/>
        <w:tabs>
          <w:tab w:val="left" w:pos="1980"/>
        </w:tabs>
        <w:ind w:left="1980" w:hanging="270"/>
        <w:jc w:val="both"/>
      </w:pPr>
    </w:p>
    <w:p w14:paraId="38CA72C3" w14:textId="77777777" w:rsidR="00870D3E" w:rsidRDefault="00A5633B" w:rsidP="00570A49">
      <w:pPr>
        <w:pStyle w:val="ListParagraph"/>
        <w:numPr>
          <w:ilvl w:val="3"/>
          <w:numId w:val="11"/>
        </w:numPr>
        <w:tabs>
          <w:tab w:val="left" w:pos="1980"/>
        </w:tabs>
        <w:ind w:left="1980" w:hanging="270"/>
        <w:jc w:val="both"/>
      </w:pPr>
      <w:r w:rsidRPr="00870D3E">
        <w:t xml:space="preserve">Be less than </w:t>
      </w:r>
      <w:r w:rsidR="00B7169B">
        <w:t>ten (</w:t>
      </w:r>
      <w:r w:rsidRPr="00870D3E">
        <w:t>10</w:t>
      </w:r>
      <w:r w:rsidR="00B7169B">
        <w:t>)</w:t>
      </w:r>
      <w:r w:rsidRPr="00870D3E">
        <w:t xml:space="preserve"> feet above the sidewalk nor </w:t>
      </w:r>
      <w:r w:rsidR="00B7169B">
        <w:t>fifteen (</w:t>
      </w:r>
      <w:r w:rsidRPr="00870D3E">
        <w:t>15</w:t>
      </w:r>
      <w:r w:rsidR="00B7169B">
        <w:t>)</w:t>
      </w:r>
      <w:r w:rsidRPr="00870D3E">
        <w:t xml:space="preserve"> feet above a driveway or an alley.</w:t>
      </w:r>
    </w:p>
    <w:p w14:paraId="49A173B0" w14:textId="77777777" w:rsidR="00870D3E" w:rsidRDefault="00870D3E" w:rsidP="00570A49">
      <w:pPr>
        <w:pStyle w:val="ListParagraph"/>
        <w:ind w:left="1710" w:hanging="450"/>
        <w:jc w:val="both"/>
      </w:pPr>
    </w:p>
    <w:p w14:paraId="51E00067" w14:textId="77777777" w:rsidR="00870D3E" w:rsidRDefault="00A5633B" w:rsidP="00570A49">
      <w:pPr>
        <w:pStyle w:val="ListParagraph"/>
        <w:numPr>
          <w:ilvl w:val="2"/>
          <w:numId w:val="11"/>
        </w:numPr>
        <w:ind w:left="1710" w:hanging="450"/>
        <w:jc w:val="both"/>
      </w:pPr>
      <w:r w:rsidRPr="00870D3E">
        <w:t xml:space="preserve">A ground sign shall not exceed </w:t>
      </w:r>
      <w:r w:rsidR="00885EDA">
        <w:t>twenty (</w:t>
      </w:r>
      <w:r w:rsidRPr="00870D3E">
        <w:t>20</w:t>
      </w:r>
      <w:r w:rsidR="00885EDA">
        <w:t>)</w:t>
      </w:r>
      <w:r w:rsidRPr="00870D3E">
        <w:t xml:space="preserve"> feet in height, above the mean centerline street grade, shall meet all yard requirements for the district in which it is located, shall not exceed </w:t>
      </w:r>
      <w:r w:rsidR="00885EDA">
        <w:t>one hundred (</w:t>
      </w:r>
      <w:r w:rsidRPr="00870D3E">
        <w:t>100</w:t>
      </w:r>
      <w:r w:rsidR="00885EDA">
        <w:t>)</w:t>
      </w:r>
      <w:r w:rsidRPr="00870D3E">
        <w:t xml:space="preserve"> square feet on one side nor </w:t>
      </w:r>
      <w:r w:rsidR="00885EDA">
        <w:t>two hundred (</w:t>
      </w:r>
      <w:r w:rsidRPr="00870D3E">
        <w:t>200</w:t>
      </w:r>
      <w:r w:rsidR="00885EDA">
        <w:t>)</w:t>
      </w:r>
      <w:r w:rsidRPr="00870D3E">
        <w:t xml:space="preserve"> square feet on all sides for any one premises.</w:t>
      </w:r>
    </w:p>
    <w:p w14:paraId="197C449D" w14:textId="77777777" w:rsidR="00870D3E" w:rsidRDefault="00870D3E" w:rsidP="00570A49">
      <w:pPr>
        <w:pStyle w:val="ListParagraph"/>
        <w:ind w:left="1710" w:hanging="450"/>
        <w:jc w:val="both"/>
      </w:pPr>
    </w:p>
    <w:p w14:paraId="4F6102AA" w14:textId="77777777" w:rsidR="00870D3E" w:rsidRDefault="00A5633B" w:rsidP="00570A49">
      <w:pPr>
        <w:pStyle w:val="ListParagraph"/>
        <w:numPr>
          <w:ilvl w:val="2"/>
          <w:numId w:val="11"/>
        </w:numPr>
        <w:ind w:left="1710" w:hanging="450"/>
        <w:jc w:val="both"/>
      </w:pPr>
      <w:r w:rsidRPr="00870D3E">
        <w:t xml:space="preserve">A roof sign shall not exceed </w:t>
      </w:r>
      <w:r w:rsidR="00885EDA">
        <w:t>ten (</w:t>
      </w:r>
      <w:r w:rsidRPr="00870D3E">
        <w:t>10</w:t>
      </w:r>
      <w:r w:rsidR="00885EDA">
        <w:t>)</w:t>
      </w:r>
      <w:r w:rsidRPr="00870D3E">
        <w:t xml:space="preserve"> feet in height above the roof, shall meet all the yard and height requirements for the district in which it is located, and shall not exceed </w:t>
      </w:r>
      <w:r w:rsidR="00885EDA">
        <w:t>three hundred (</w:t>
      </w:r>
      <w:r w:rsidRPr="00870D3E">
        <w:t>300</w:t>
      </w:r>
      <w:r w:rsidR="00885EDA">
        <w:t>)</w:t>
      </w:r>
      <w:r w:rsidRPr="00870D3E">
        <w:t xml:space="preserve"> square feet on all sides for any one premises.</w:t>
      </w:r>
    </w:p>
    <w:p w14:paraId="57B02679" w14:textId="77777777" w:rsidR="00870D3E" w:rsidRDefault="00870D3E" w:rsidP="00570A49">
      <w:pPr>
        <w:pStyle w:val="ListParagraph"/>
        <w:ind w:left="1710" w:hanging="450"/>
        <w:jc w:val="both"/>
      </w:pPr>
    </w:p>
    <w:p w14:paraId="1BC0CD52" w14:textId="77777777" w:rsidR="00870D3E" w:rsidRDefault="00A5633B" w:rsidP="00570A49">
      <w:pPr>
        <w:pStyle w:val="ListParagraph"/>
        <w:numPr>
          <w:ilvl w:val="2"/>
          <w:numId w:val="11"/>
        </w:numPr>
        <w:ind w:left="1710" w:hanging="450"/>
        <w:jc w:val="both"/>
      </w:pPr>
      <w:r w:rsidRPr="00870D3E">
        <w:t xml:space="preserve">A window sign shall be placed only on the inside of commercial buildings and shall not exceed </w:t>
      </w:r>
      <w:r w:rsidR="00885EDA">
        <w:t>twenty-five (</w:t>
      </w:r>
      <w:r w:rsidRPr="00870D3E">
        <w:t>25</w:t>
      </w:r>
      <w:r w:rsidR="00885EDA">
        <w:t>)</w:t>
      </w:r>
      <w:r w:rsidRPr="00870D3E">
        <w:t xml:space="preserve"> </w:t>
      </w:r>
      <w:r w:rsidR="00885EDA">
        <w:t xml:space="preserve">percent </w:t>
      </w:r>
      <w:r w:rsidRPr="00870D3E">
        <w:t>of the glass area of the pane upon which the sign is displayed.</w:t>
      </w:r>
    </w:p>
    <w:p w14:paraId="4E9182B4" w14:textId="77777777" w:rsidR="00870D3E" w:rsidRDefault="00870D3E" w:rsidP="00570A49">
      <w:pPr>
        <w:pStyle w:val="ListParagraph"/>
        <w:ind w:left="1710" w:hanging="450"/>
        <w:jc w:val="both"/>
      </w:pPr>
    </w:p>
    <w:p w14:paraId="3F500AE8" w14:textId="77777777" w:rsidR="00870D3E" w:rsidRDefault="00A5633B" w:rsidP="00570A49">
      <w:pPr>
        <w:pStyle w:val="ListParagraph"/>
        <w:numPr>
          <w:ilvl w:val="2"/>
          <w:numId w:val="11"/>
        </w:numPr>
        <w:ind w:left="1710" w:hanging="450"/>
        <w:jc w:val="both"/>
      </w:pPr>
      <w:r w:rsidRPr="00870D3E">
        <w:t xml:space="preserve">A portable sign shall not be more than </w:t>
      </w:r>
      <w:r w:rsidR="00885EDA">
        <w:t>fifty (</w:t>
      </w:r>
      <w:r w:rsidRPr="00870D3E">
        <w:t>50</w:t>
      </w:r>
      <w:r w:rsidR="00885EDA">
        <w:t>)</w:t>
      </w:r>
      <w:r w:rsidRPr="00870D3E">
        <w:t xml:space="preserve"> square feet on one side and shall be set back from the right-of-way a distance of at least </w:t>
      </w:r>
      <w:r w:rsidR="00885EDA">
        <w:t>ten (</w:t>
      </w:r>
      <w:r w:rsidRPr="00870D3E">
        <w:t>10</w:t>
      </w:r>
      <w:r w:rsidR="00885EDA">
        <w:t>)</w:t>
      </w:r>
      <w:r w:rsidRPr="00870D3E">
        <w:t xml:space="preserve"> feet. Only one sign shall be allowed per property and no permit shall be issued for a period of more than </w:t>
      </w:r>
      <w:r w:rsidR="00885EDA">
        <w:t>thirty (</w:t>
      </w:r>
      <w:r w:rsidRPr="00870D3E">
        <w:t>30</w:t>
      </w:r>
      <w:r w:rsidR="00885EDA">
        <w:t>)</w:t>
      </w:r>
      <w:r w:rsidRPr="00870D3E">
        <w:t xml:space="preserve"> days during any one six-month period</w:t>
      </w:r>
      <w:r>
        <w:t>.</w:t>
      </w:r>
    </w:p>
    <w:p w14:paraId="7CBF461C" w14:textId="77777777" w:rsidR="00870D3E" w:rsidRDefault="00870D3E" w:rsidP="00570A49">
      <w:pPr>
        <w:pStyle w:val="ListParagraph"/>
        <w:ind w:left="1710" w:hanging="450"/>
        <w:jc w:val="both"/>
      </w:pPr>
    </w:p>
    <w:p w14:paraId="50F1AC96" w14:textId="0906AB88" w:rsidR="00870D3E" w:rsidRDefault="00A5633B" w:rsidP="00570A49">
      <w:pPr>
        <w:pStyle w:val="ListParagraph"/>
        <w:numPr>
          <w:ilvl w:val="2"/>
          <w:numId w:val="11"/>
        </w:numPr>
        <w:ind w:left="1710" w:hanging="450"/>
        <w:jc w:val="both"/>
      </w:pPr>
      <w:r>
        <w:t xml:space="preserve">Changeable and illuminated signs are allowed so long as they meet all requirements established by Maine Revised Statutes Title 23, Chapter 21, </w:t>
      </w:r>
      <w:r w:rsidR="00BD442C">
        <w:t xml:space="preserve">Section 1914, </w:t>
      </w:r>
      <w:r>
        <w:t>Subsection 11-A.</w:t>
      </w:r>
      <w:bookmarkStart w:id="23" w:name="_GoBack"/>
      <w:bookmarkEnd w:id="23"/>
    </w:p>
    <w:p w14:paraId="6276DF9D" w14:textId="77777777" w:rsidR="00174462" w:rsidRDefault="00174462" w:rsidP="00547FDC">
      <w:pPr>
        <w:pStyle w:val="BodyText"/>
        <w:spacing w:before="12"/>
        <w:jc w:val="both"/>
        <w:rPr>
          <w:sz w:val="21"/>
        </w:rPr>
      </w:pPr>
    </w:p>
    <w:p w14:paraId="3EFC252C" w14:textId="77777777" w:rsidR="00570A49" w:rsidRDefault="00570A49" w:rsidP="00547FDC">
      <w:pPr>
        <w:pStyle w:val="BodyText"/>
        <w:spacing w:before="12"/>
        <w:jc w:val="both"/>
        <w:rPr>
          <w:sz w:val="21"/>
        </w:rPr>
      </w:pPr>
    </w:p>
    <w:p w14:paraId="056D842C" w14:textId="77777777" w:rsidR="00174462" w:rsidRPr="001C27D3" w:rsidRDefault="00A5633B" w:rsidP="00547FDC">
      <w:pPr>
        <w:pStyle w:val="BodyText"/>
        <w:tabs>
          <w:tab w:val="left" w:pos="1560"/>
        </w:tabs>
        <w:jc w:val="both"/>
        <w:rPr>
          <w:b/>
        </w:rPr>
      </w:pPr>
      <w:proofErr w:type="gramStart"/>
      <w:r w:rsidRPr="001C27D3">
        <w:rPr>
          <w:b/>
        </w:rPr>
        <w:lastRenderedPageBreak/>
        <w:t>Section</w:t>
      </w:r>
      <w:r w:rsidRPr="001C27D3">
        <w:rPr>
          <w:b/>
          <w:spacing w:val="-5"/>
        </w:rPr>
        <w:t xml:space="preserve"> </w:t>
      </w:r>
      <w:r w:rsidR="001C27D3" w:rsidRPr="001C27D3">
        <w:rPr>
          <w:b/>
        </w:rPr>
        <w:t>12.</w:t>
      </w:r>
      <w:proofErr w:type="gramEnd"/>
      <w:r w:rsidR="001C27D3" w:rsidRPr="001C27D3">
        <w:rPr>
          <w:b/>
        </w:rPr>
        <w:t xml:space="preserve">  </w:t>
      </w:r>
      <w:r w:rsidRPr="001C27D3">
        <w:rPr>
          <w:b/>
        </w:rPr>
        <w:t>Stormwater</w:t>
      </w:r>
      <w:r w:rsidRPr="001C27D3">
        <w:rPr>
          <w:b/>
          <w:spacing w:val="-1"/>
        </w:rPr>
        <w:t xml:space="preserve"> </w:t>
      </w:r>
      <w:r w:rsidRPr="001C27D3">
        <w:rPr>
          <w:b/>
        </w:rPr>
        <w:t>Management</w:t>
      </w:r>
    </w:p>
    <w:p w14:paraId="5574424E" w14:textId="77777777" w:rsidR="00174462" w:rsidRDefault="00174462" w:rsidP="00547FDC">
      <w:pPr>
        <w:pStyle w:val="BodyText"/>
        <w:jc w:val="both"/>
      </w:pPr>
    </w:p>
    <w:p w14:paraId="68209E9F" w14:textId="77777777" w:rsidR="00174462" w:rsidRDefault="00A5633B" w:rsidP="00547FDC">
      <w:pPr>
        <w:pStyle w:val="ListParagraph"/>
        <w:numPr>
          <w:ilvl w:val="0"/>
          <w:numId w:val="10"/>
        </w:numPr>
        <w:tabs>
          <w:tab w:val="left" w:pos="841"/>
        </w:tabs>
        <w:ind w:right="177"/>
        <w:jc w:val="both"/>
      </w:pPr>
      <w:r>
        <w:t>All new construction and development shall be designed to reflect or resemble, as nearly as possible, natural runoff conditions in terms of volume, velocity, and location of runoff. All systems shall be designed so as to have no significant adverse effect on neighboring properties, downstream water quality, soil stability, or the public drainage system. Where possible, existing natural features,</w:t>
      </w:r>
      <w:r>
        <w:rPr>
          <w:spacing w:val="-6"/>
        </w:rPr>
        <w:t xml:space="preserve"> </w:t>
      </w:r>
      <w:r>
        <w:t>such</w:t>
      </w:r>
      <w:r>
        <w:rPr>
          <w:spacing w:val="-6"/>
        </w:rPr>
        <w:t xml:space="preserve"> </w:t>
      </w:r>
      <w:r>
        <w:t>as</w:t>
      </w:r>
      <w:r>
        <w:rPr>
          <w:spacing w:val="-6"/>
        </w:rPr>
        <w:t xml:space="preserve"> </w:t>
      </w:r>
      <w:r>
        <w:t>berms,</w:t>
      </w:r>
      <w:r>
        <w:rPr>
          <w:spacing w:val="-6"/>
        </w:rPr>
        <w:t xml:space="preserve"> </w:t>
      </w:r>
      <w:r>
        <w:t>swales,</w:t>
      </w:r>
      <w:r>
        <w:rPr>
          <w:spacing w:val="-5"/>
        </w:rPr>
        <w:t xml:space="preserve"> </w:t>
      </w:r>
      <w:r>
        <w:t>terraces,</w:t>
      </w:r>
      <w:r>
        <w:rPr>
          <w:spacing w:val="-6"/>
        </w:rPr>
        <w:t xml:space="preserve"> </w:t>
      </w:r>
      <w:r>
        <w:t>and</w:t>
      </w:r>
      <w:r>
        <w:rPr>
          <w:spacing w:val="-6"/>
        </w:rPr>
        <w:t xml:space="preserve"> </w:t>
      </w:r>
      <w:r>
        <w:t>wooded</w:t>
      </w:r>
      <w:r>
        <w:rPr>
          <w:spacing w:val="-6"/>
        </w:rPr>
        <w:t xml:space="preserve"> </w:t>
      </w:r>
      <w:r>
        <w:t>areas</w:t>
      </w:r>
      <w:r>
        <w:rPr>
          <w:spacing w:val="-6"/>
        </w:rPr>
        <w:t xml:space="preserve"> </w:t>
      </w:r>
      <w:r>
        <w:t>shall</w:t>
      </w:r>
      <w:r>
        <w:rPr>
          <w:spacing w:val="-5"/>
        </w:rPr>
        <w:t xml:space="preserve"> </w:t>
      </w:r>
      <w:r>
        <w:t>be</w:t>
      </w:r>
      <w:r>
        <w:rPr>
          <w:spacing w:val="-6"/>
        </w:rPr>
        <w:t xml:space="preserve"> </w:t>
      </w:r>
      <w:r>
        <w:t>retained</w:t>
      </w:r>
      <w:r>
        <w:rPr>
          <w:spacing w:val="-6"/>
        </w:rPr>
        <w:t xml:space="preserve"> </w:t>
      </w:r>
      <w:r>
        <w:t>in order to control runoff and encourage infiltration of storm</w:t>
      </w:r>
      <w:r>
        <w:rPr>
          <w:spacing w:val="-23"/>
        </w:rPr>
        <w:t xml:space="preserve"> </w:t>
      </w:r>
      <w:r>
        <w:t>water.</w:t>
      </w:r>
    </w:p>
    <w:p w14:paraId="4672365E" w14:textId="77777777" w:rsidR="001C27D3" w:rsidRDefault="001C27D3" w:rsidP="00547FDC">
      <w:pPr>
        <w:pStyle w:val="ListParagraph"/>
        <w:tabs>
          <w:tab w:val="left" w:pos="841"/>
        </w:tabs>
        <w:ind w:right="177" w:firstLine="0"/>
        <w:jc w:val="both"/>
      </w:pPr>
    </w:p>
    <w:p w14:paraId="269C909D" w14:textId="77777777" w:rsidR="00174462" w:rsidRDefault="00A5633B" w:rsidP="00547FDC">
      <w:pPr>
        <w:pStyle w:val="ListParagraph"/>
        <w:numPr>
          <w:ilvl w:val="0"/>
          <w:numId w:val="10"/>
        </w:numPr>
        <w:tabs>
          <w:tab w:val="left" w:pos="840"/>
        </w:tabs>
        <w:ind w:right="164" w:hanging="360"/>
        <w:jc w:val="both"/>
      </w:pPr>
      <w:r>
        <w:t>Stormwater</w:t>
      </w:r>
      <w:r>
        <w:rPr>
          <w:spacing w:val="-5"/>
        </w:rPr>
        <w:t xml:space="preserve"> </w:t>
      </w:r>
      <w:r>
        <w:t>drainage</w:t>
      </w:r>
      <w:r>
        <w:rPr>
          <w:spacing w:val="-5"/>
        </w:rPr>
        <w:t xml:space="preserve"> </w:t>
      </w:r>
      <w:r>
        <w:t>systems</w:t>
      </w:r>
      <w:r>
        <w:rPr>
          <w:spacing w:val="-5"/>
        </w:rPr>
        <w:t xml:space="preserve"> </w:t>
      </w:r>
      <w:r>
        <w:t>shall</w:t>
      </w:r>
      <w:r>
        <w:rPr>
          <w:spacing w:val="-5"/>
        </w:rPr>
        <w:t xml:space="preserve"> </w:t>
      </w:r>
      <w:r>
        <w:t>be</w:t>
      </w:r>
      <w:r>
        <w:rPr>
          <w:spacing w:val="-4"/>
        </w:rPr>
        <w:t xml:space="preserve"> </w:t>
      </w:r>
      <w:r>
        <w:t>designed</w:t>
      </w:r>
      <w:r>
        <w:rPr>
          <w:spacing w:val="-5"/>
        </w:rPr>
        <w:t xml:space="preserve"> </w:t>
      </w:r>
      <w:r>
        <w:t>to</w:t>
      </w:r>
      <w:r>
        <w:rPr>
          <w:spacing w:val="-5"/>
        </w:rPr>
        <w:t xml:space="preserve"> </w:t>
      </w:r>
      <w:r>
        <w:t>minimize</w:t>
      </w:r>
      <w:r>
        <w:rPr>
          <w:spacing w:val="-5"/>
        </w:rPr>
        <w:t xml:space="preserve"> </w:t>
      </w:r>
      <w:r>
        <w:t>the</w:t>
      </w:r>
      <w:r>
        <w:rPr>
          <w:spacing w:val="-5"/>
        </w:rPr>
        <w:t xml:space="preserve"> </w:t>
      </w:r>
      <w:r>
        <w:t>volume</w:t>
      </w:r>
      <w:r>
        <w:rPr>
          <w:spacing w:val="-4"/>
        </w:rPr>
        <w:t xml:space="preserve"> </w:t>
      </w:r>
      <w:r>
        <w:t>and</w:t>
      </w:r>
      <w:r>
        <w:rPr>
          <w:spacing w:val="-5"/>
        </w:rPr>
        <w:t xml:space="preserve"> </w:t>
      </w:r>
      <w:r>
        <w:t>rate of outflow from the development, including engineered measures and off-site improvements such that the downstream system can accommodate</w:t>
      </w:r>
      <w:r>
        <w:rPr>
          <w:spacing w:val="-24"/>
        </w:rPr>
        <w:t xml:space="preserve"> </w:t>
      </w:r>
      <w:r>
        <w:t>peak</w:t>
      </w:r>
      <w:r w:rsidR="009125E0">
        <w:t xml:space="preserve"> </w:t>
      </w:r>
      <w:r>
        <w:t>discharge of two (2), ten (10), and twenty-five (25) year frequency, twenty-four</w:t>
      </w:r>
    </w:p>
    <w:p w14:paraId="5F64900E" w14:textId="77777777" w:rsidR="00174462" w:rsidRDefault="00A5633B" w:rsidP="00547FDC">
      <w:pPr>
        <w:pStyle w:val="BodyText"/>
        <w:ind w:left="840"/>
        <w:jc w:val="both"/>
      </w:pPr>
      <w:r>
        <w:t>(24) hour duration storms.</w:t>
      </w:r>
    </w:p>
    <w:p w14:paraId="2FF74BB1" w14:textId="77777777" w:rsidR="001C27D3" w:rsidRDefault="001C27D3" w:rsidP="00547FDC">
      <w:pPr>
        <w:pStyle w:val="BodyText"/>
        <w:ind w:left="840"/>
        <w:jc w:val="both"/>
      </w:pPr>
    </w:p>
    <w:p w14:paraId="3D1FA0A4" w14:textId="77777777" w:rsidR="00174462" w:rsidRDefault="00A5633B" w:rsidP="00547FDC">
      <w:pPr>
        <w:pStyle w:val="ListParagraph"/>
        <w:numPr>
          <w:ilvl w:val="0"/>
          <w:numId w:val="9"/>
        </w:numPr>
        <w:tabs>
          <w:tab w:val="left" w:pos="1200"/>
        </w:tabs>
        <w:spacing w:before="1"/>
        <w:ind w:right="152"/>
        <w:jc w:val="both"/>
      </w:pPr>
      <w:r>
        <w:t>Stormwater practices shall be as described in Stormwater Management for Maine,</w:t>
      </w:r>
      <w:r>
        <w:rPr>
          <w:spacing w:val="-6"/>
        </w:rPr>
        <w:t xml:space="preserve"> </w:t>
      </w:r>
      <w:r>
        <w:t>Best</w:t>
      </w:r>
      <w:r>
        <w:rPr>
          <w:spacing w:val="-6"/>
        </w:rPr>
        <w:t xml:space="preserve"> </w:t>
      </w:r>
      <w:r>
        <w:t>Management</w:t>
      </w:r>
      <w:r>
        <w:rPr>
          <w:spacing w:val="-6"/>
        </w:rPr>
        <w:t xml:space="preserve"> </w:t>
      </w:r>
      <w:r>
        <w:t>Practices,</w:t>
      </w:r>
      <w:r>
        <w:rPr>
          <w:spacing w:val="-6"/>
        </w:rPr>
        <w:t xml:space="preserve"> </w:t>
      </w:r>
      <w:r>
        <w:t>Maine</w:t>
      </w:r>
      <w:r>
        <w:rPr>
          <w:spacing w:val="-6"/>
        </w:rPr>
        <w:t xml:space="preserve"> </w:t>
      </w:r>
      <w:r>
        <w:t>DEP,</w:t>
      </w:r>
      <w:r>
        <w:rPr>
          <w:spacing w:val="-6"/>
        </w:rPr>
        <w:t xml:space="preserve"> </w:t>
      </w:r>
      <w:r>
        <w:t>1995,</w:t>
      </w:r>
      <w:r>
        <w:rPr>
          <w:spacing w:val="-6"/>
        </w:rPr>
        <w:t xml:space="preserve"> </w:t>
      </w:r>
      <w:r>
        <w:t>or</w:t>
      </w:r>
      <w:r>
        <w:rPr>
          <w:spacing w:val="-5"/>
        </w:rPr>
        <w:t xml:space="preserve"> </w:t>
      </w:r>
      <w:r>
        <w:t>most</w:t>
      </w:r>
      <w:r>
        <w:rPr>
          <w:spacing w:val="-6"/>
        </w:rPr>
        <w:t xml:space="preserve"> </w:t>
      </w:r>
      <w:r>
        <w:t>recent</w:t>
      </w:r>
      <w:r>
        <w:rPr>
          <w:spacing w:val="-6"/>
        </w:rPr>
        <w:t xml:space="preserve"> </w:t>
      </w:r>
      <w:r>
        <w:t>edition.</w:t>
      </w:r>
    </w:p>
    <w:p w14:paraId="0162772B" w14:textId="77777777" w:rsidR="001C27D3" w:rsidRDefault="001C27D3" w:rsidP="00547FDC">
      <w:pPr>
        <w:pStyle w:val="ListParagraph"/>
        <w:tabs>
          <w:tab w:val="left" w:pos="1200"/>
        </w:tabs>
        <w:spacing w:before="1"/>
        <w:ind w:left="1200" w:right="152" w:firstLine="0"/>
        <w:jc w:val="both"/>
      </w:pPr>
    </w:p>
    <w:p w14:paraId="398259F4" w14:textId="77777777" w:rsidR="00174462" w:rsidRDefault="00A5633B" w:rsidP="00547FDC">
      <w:pPr>
        <w:pStyle w:val="ListParagraph"/>
        <w:numPr>
          <w:ilvl w:val="0"/>
          <w:numId w:val="9"/>
        </w:numPr>
        <w:tabs>
          <w:tab w:val="left" w:pos="1200"/>
        </w:tabs>
        <w:ind w:right="257"/>
        <w:jc w:val="both"/>
      </w:pPr>
      <w:r>
        <w:t>A stormwater control plan prepared according to the requirements of DEP Regulation</w:t>
      </w:r>
      <w:r>
        <w:rPr>
          <w:spacing w:val="-7"/>
        </w:rPr>
        <w:t xml:space="preserve"> </w:t>
      </w:r>
      <w:r>
        <w:t>chapter</w:t>
      </w:r>
      <w:r>
        <w:rPr>
          <w:spacing w:val="-7"/>
        </w:rPr>
        <w:t xml:space="preserve"> </w:t>
      </w:r>
      <w:r>
        <w:t>500,</w:t>
      </w:r>
      <w:r>
        <w:rPr>
          <w:spacing w:val="-7"/>
        </w:rPr>
        <w:t xml:space="preserve"> </w:t>
      </w:r>
      <w:r>
        <w:t>“Stormwater</w:t>
      </w:r>
      <w:r>
        <w:rPr>
          <w:spacing w:val="-6"/>
        </w:rPr>
        <w:t xml:space="preserve"> </w:t>
      </w:r>
      <w:r>
        <w:t>Management”</w:t>
      </w:r>
      <w:r>
        <w:rPr>
          <w:spacing w:val="-7"/>
        </w:rPr>
        <w:t xml:space="preserve"> </w:t>
      </w:r>
      <w:r>
        <w:t>and</w:t>
      </w:r>
      <w:r>
        <w:rPr>
          <w:spacing w:val="-7"/>
        </w:rPr>
        <w:t xml:space="preserve"> </w:t>
      </w:r>
      <w:r>
        <w:t>chapter</w:t>
      </w:r>
      <w:r>
        <w:rPr>
          <w:spacing w:val="-6"/>
        </w:rPr>
        <w:t xml:space="preserve"> </w:t>
      </w:r>
      <w:r>
        <w:t>502</w:t>
      </w:r>
      <w:r>
        <w:rPr>
          <w:spacing w:val="-7"/>
        </w:rPr>
        <w:t xml:space="preserve"> </w:t>
      </w:r>
      <w:r>
        <w:t xml:space="preserve">“Direct Watersheds of Waterbodies Most </w:t>
      </w:r>
      <w:proofErr w:type="gramStart"/>
      <w:r>
        <w:t>At Risk From</w:t>
      </w:r>
      <w:proofErr w:type="gramEnd"/>
      <w:r>
        <w:t xml:space="preserve"> New Development” shall be deemed suitable to meet these</w:t>
      </w:r>
      <w:r>
        <w:rPr>
          <w:spacing w:val="-9"/>
        </w:rPr>
        <w:t xml:space="preserve"> </w:t>
      </w:r>
      <w:r>
        <w:t>standards.</w:t>
      </w:r>
    </w:p>
    <w:p w14:paraId="58C1BB5C" w14:textId="77777777" w:rsidR="001C27D3" w:rsidRDefault="001C27D3" w:rsidP="00547FDC">
      <w:pPr>
        <w:pStyle w:val="ListParagraph"/>
        <w:tabs>
          <w:tab w:val="left" w:pos="1200"/>
        </w:tabs>
        <w:ind w:left="1200" w:right="257" w:firstLine="0"/>
        <w:jc w:val="both"/>
      </w:pPr>
    </w:p>
    <w:p w14:paraId="1B3D95EF" w14:textId="77777777" w:rsidR="00174462" w:rsidRDefault="00A5633B" w:rsidP="00547FDC">
      <w:pPr>
        <w:pStyle w:val="ListParagraph"/>
        <w:numPr>
          <w:ilvl w:val="0"/>
          <w:numId w:val="8"/>
        </w:numPr>
        <w:tabs>
          <w:tab w:val="left" w:pos="840"/>
        </w:tabs>
        <w:ind w:right="135" w:hanging="361"/>
        <w:jc w:val="both"/>
      </w:pPr>
      <w:r>
        <w:t>Within</w:t>
      </w:r>
      <w:r>
        <w:rPr>
          <w:spacing w:val="-6"/>
        </w:rPr>
        <w:t xml:space="preserve"> </w:t>
      </w:r>
      <w:r>
        <w:t>lake</w:t>
      </w:r>
      <w:r>
        <w:rPr>
          <w:spacing w:val="-6"/>
        </w:rPr>
        <w:t xml:space="preserve"> </w:t>
      </w:r>
      <w:r>
        <w:t>watersheds,</w:t>
      </w:r>
      <w:r>
        <w:rPr>
          <w:spacing w:val="-6"/>
        </w:rPr>
        <w:t xml:space="preserve"> </w:t>
      </w:r>
      <w:r>
        <w:t>stormwater</w:t>
      </w:r>
      <w:r>
        <w:rPr>
          <w:spacing w:val="-6"/>
        </w:rPr>
        <w:t xml:space="preserve"> </w:t>
      </w:r>
      <w:r>
        <w:t>systems</w:t>
      </w:r>
      <w:r>
        <w:rPr>
          <w:spacing w:val="-6"/>
        </w:rPr>
        <w:t xml:space="preserve"> </w:t>
      </w:r>
      <w:r>
        <w:t>shall</w:t>
      </w:r>
      <w:r>
        <w:rPr>
          <w:spacing w:val="-6"/>
        </w:rPr>
        <w:t xml:space="preserve"> </w:t>
      </w:r>
      <w:r>
        <w:t>include</w:t>
      </w:r>
      <w:r>
        <w:rPr>
          <w:spacing w:val="-6"/>
        </w:rPr>
        <w:t xml:space="preserve"> </w:t>
      </w:r>
      <w:r>
        <w:t>runoff</w:t>
      </w:r>
      <w:r>
        <w:rPr>
          <w:spacing w:val="-6"/>
        </w:rPr>
        <w:t xml:space="preserve"> </w:t>
      </w:r>
      <w:r>
        <w:t>from</w:t>
      </w:r>
      <w:r>
        <w:rPr>
          <w:spacing w:val="-5"/>
        </w:rPr>
        <w:t xml:space="preserve"> </w:t>
      </w:r>
      <w:r>
        <w:t>roof</w:t>
      </w:r>
      <w:r>
        <w:rPr>
          <w:spacing w:val="-6"/>
        </w:rPr>
        <w:t xml:space="preserve"> </w:t>
      </w:r>
      <w:r>
        <w:t>drains and camp roads to encourage infiltration and minimize phosphorus</w:t>
      </w:r>
      <w:r>
        <w:rPr>
          <w:spacing w:val="-26"/>
        </w:rPr>
        <w:t xml:space="preserve"> </w:t>
      </w:r>
      <w:r>
        <w:t>loading.</w:t>
      </w:r>
    </w:p>
    <w:p w14:paraId="24ADBFAD" w14:textId="77777777" w:rsidR="001C27D3" w:rsidRDefault="001C27D3" w:rsidP="00547FDC">
      <w:pPr>
        <w:pStyle w:val="ListParagraph"/>
        <w:tabs>
          <w:tab w:val="left" w:pos="840"/>
        </w:tabs>
        <w:ind w:right="135" w:firstLine="0"/>
        <w:jc w:val="both"/>
      </w:pPr>
    </w:p>
    <w:p w14:paraId="389F1F1F" w14:textId="77777777" w:rsidR="00174462" w:rsidRDefault="00A5633B" w:rsidP="00547FDC">
      <w:pPr>
        <w:pStyle w:val="ListParagraph"/>
        <w:numPr>
          <w:ilvl w:val="0"/>
          <w:numId w:val="8"/>
        </w:numPr>
        <w:tabs>
          <w:tab w:val="left" w:pos="841"/>
        </w:tabs>
        <w:ind w:right="1088"/>
        <w:jc w:val="both"/>
      </w:pPr>
      <w:r>
        <w:t>Stormwater systems shall be maintained as necessary to ensure</w:t>
      </w:r>
      <w:r>
        <w:rPr>
          <w:spacing w:val="-44"/>
        </w:rPr>
        <w:t xml:space="preserve"> </w:t>
      </w:r>
      <w:r>
        <w:t>proper functioning.</w:t>
      </w:r>
    </w:p>
    <w:p w14:paraId="4B79C8D8" w14:textId="77777777" w:rsidR="002C3539" w:rsidRDefault="002C3539" w:rsidP="00547FDC">
      <w:pPr>
        <w:pStyle w:val="ListParagraph"/>
        <w:tabs>
          <w:tab w:val="left" w:pos="841"/>
        </w:tabs>
        <w:ind w:right="1088" w:firstLine="0"/>
        <w:jc w:val="both"/>
      </w:pPr>
    </w:p>
    <w:p w14:paraId="1A1AE57B" w14:textId="77777777" w:rsidR="002C3539" w:rsidRDefault="00A5633B" w:rsidP="00547FDC">
      <w:pPr>
        <w:pStyle w:val="ListParagraph"/>
        <w:numPr>
          <w:ilvl w:val="0"/>
          <w:numId w:val="8"/>
        </w:numPr>
        <w:tabs>
          <w:tab w:val="left" w:pos="839"/>
        </w:tabs>
        <w:spacing w:line="265" w:lineRule="exact"/>
        <w:jc w:val="both"/>
      </w:pPr>
      <w:r>
        <w:t>Development proposed within watershed of a great pond shall be designed to limit the post development phosphorus export consistent with the following standards and practices.</w:t>
      </w:r>
    </w:p>
    <w:p w14:paraId="14E25F73" w14:textId="77777777" w:rsidR="002C3539" w:rsidRDefault="002C3539" w:rsidP="00547FDC">
      <w:pPr>
        <w:pStyle w:val="BodyText"/>
        <w:ind w:left="839" w:right="152"/>
        <w:jc w:val="both"/>
      </w:pPr>
    </w:p>
    <w:p w14:paraId="4B74885B" w14:textId="77777777" w:rsidR="002C3539" w:rsidRDefault="00A5633B" w:rsidP="00570A49">
      <w:pPr>
        <w:pStyle w:val="ListParagraph"/>
        <w:numPr>
          <w:ilvl w:val="1"/>
          <w:numId w:val="8"/>
        </w:numPr>
        <w:tabs>
          <w:tab w:val="left" w:pos="1200"/>
        </w:tabs>
        <w:ind w:left="1170" w:right="151"/>
        <w:jc w:val="both"/>
      </w:pPr>
      <w:r>
        <w:t>Unless</w:t>
      </w:r>
      <w:r>
        <w:rPr>
          <w:spacing w:val="-6"/>
        </w:rPr>
        <w:t xml:space="preserve"> </w:t>
      </w:r>
      <w:r>
        <w:t>otherwise</w:t>
      </w:r>
      <w:r>
        <w:rPr>
          <w:spacing w:val="-5"/>
        </w:rPr>
        <w:t xml:space="preserve"> </w:t>
      </w:r>
      <w:r>
        <w:t>noted,</w:t>
      </w:r>
      <w:r>
        <w:rPr>
          <w:spacing w:val="-6"/>
        </w:rPr>
        <w:t xml:space="preserve"> </w:t>
      </w:r>
      <w:r>
        <w:t>methods</w:t>
      </w:r>
      <w:r>
        <w:rPr>
          <w:spacing w:val="-5"/>
        </w:rPr>
        <w:t xml:space="preserve"> </w:t>
      </w:r>
      <w:r>
        <w:t>and</w:t>
      </w:r>
      <w:r>
        <w:rPr>
          <w:spacing w:val="-6"/>
        </w:rPr>
        <w:t xml:space="preserve"> </w:t>
      </w:r>
      <w:r>
        <w:t>standards</w:t>
      </w:r>
      <w:r>
        <w:rPr>
          <w:spacing w:val="-5"/>
        </w:rPr>
        <w:t xml:space="preserve"> </w:t>
      </w:r>
      <w:r>
        <w:t>for</w:t>
      </w:r>
      <w:r>
        <w:rPr>
          <w:spacing w:val="-6"/>
        </w:rPr>
        <w:t xml:space="preserve"> </w:t>
      </w:r>
      <w:r>
        <w:t>review</w:t>
      </w:r>
      <w:r>
        <w:rPr>
          <w:spacing w:val="-5"/>
        </w:rPr>
        <w:t xml:space="preserve"> </w:t>
      </w:r>
      <w:r>
        <w:t>under</w:t>
      </w:r>
      <w:r>
        <w:rPr>
          <w:spacing w:val="-6"/>
        </w:rPr>
        <w:t xml:space="preserve"> </w:t>
      </w:r>
      <w:r>
        <w:t>this</w:t>
      </w:r>
      <w:r>
        <w:rPr>
          <w:spacing w:val="-5"/>
        </w:rPr>
        <w:t xml:space="preserve"> </w:t>
      </w:r>
      <w:r>
        <w:t xml:space="preserve">section will be the DEP manual </w:t>
      </w:r>
      <w:r>
        <w:rPr>
          <w:u w:val="single"/>
        </w:rPr>
        <w:t>Phosphorus Control in Lake Watersheds: A</w:t>
      </w:r>
      <w:r>
        <w:rPr>
          <w:spacing w:val="-43"/>
          <w:u w:val="single"/>
        </w:rPr>
        <w:t xml:space="preserve"> </w:t>
      </w:r>
      <w:r>
        <w:rPr>
          <w:u w:val="single"/>
        </w:rPr>
        <w:t xml:space="preserve">Technical </w:t>
      </w:r>
      <w:r w:rsidRPr="004244E4">
        <w:rPr>
          <w:u w:val="single"/>
        </w:rPr>
        <w:t>Guide for Evaluating New Development, revised May 1992</w:t>
      </w:r>
      <w:r>
        <w:t>(herein referred to as “Phosphorus Control Method”)</w:t>
      </w:r>
    </w:p>
    <w:p w14:paraId="509FF322" w14:textId="77777777" w:rsidR="002C3539" w:rsidRDefault="002C3539" w:rsidP="00570A49">
      <w:pPr>
        <w:pStyle w:val="BodyText"/>
        <w:ind w:left="1170" w:right="152" w:hanging="360"/>
        <w:jc w:val="both"/>
      </w:pPr>
    </w:p>
    <w:p w14:paraId="233F44A8" w14:textId="77777777" w:rsidR="002C3539" w:rsidRDefault="00A5633B" w:rsidP="00570A49">
      <w:pPr>
        <w:pStyle w:val="ListParagraph"/>
        <w:numPr>
          <w:ilvl w:val="1"/>
          <w:numId w:val="8"/>
        </w:numPr>
        <w:tabs>
          <w:tab w:val="left" w:pos="1200"/>
        </w:tabs>
        <w:spacing w:before="1" w:line="265" w:lineRule="exact"/>
        <w:ind w:left="1170"/>
        <w:jc w:val="both"/>
      </w:pPr>
      <w:r>
        <w:t>Applicability: This section applies</w:t>
      </w:r>
      <w:r>
        <w:rPr>
          <w:spacing w:val="-5"/>
        </w:rPr>
        <w:t xml:space="preserve"> </w:t>
      </w:r>
      <w:r>
        <w:t>to</w:t>
      </w:r>
    </w:p>
    <w:p w14:paraId="4D39AAAF" w14:textId="77777777" w:rsidR="002C3539" w:rsidRDefault="002C3539" w:rsidP="00570A49">
      <w:pPr>
        <w:pStyle w:val="ListParagraph"/>
        <w:tabs>
          <w:tab w:val="left" w:pos="1200"/>
        </w:tabs>
        <w:spacing w:before="1" w:line="265" w:lineRule="exact"/>
        <w:ind w:left="1170"/>
        <w:jc w:val="both"/>
      </w:pPr>
    </w:p>
    <w:p w14:paraId="3855EA9E" w14:textId="77777777" w:rsidR="002C3539" w:rsidRDefault="00A5633B" w:rsidP="00570A49">
      <w:pPr>
        <w:pStyle w:val="ListParagraph"/>
        <w:numPr>
          <w:ilvl w:val="0"/>
          <w:numId w:val="48"/>
        </w:numPr>
        <w:tabs>
          <w:tab w:val="left" w:pos="1560"/>
        </w:tabs>
        <w:ind w:left="1620" w:right="469" w:hanging="450"/>
        <w:jc w:val="both"/>
      </w:pPr>
      <w:r>
        <w:t xml:space="preserve">Commercial development resulting in more than </w:t>
      </w:r>
      <w:r w:rsidR="00885EDA">
        <w:t>ten thousand (</w:t>
      </w:r>
      <w:r>
        <w:t>10,000</w:t>
      </w:r>
      <w:r w:rsidR="00885EDA">
        <w:t>)</w:t>
      </w:r>
      <w:r>
        <w:t xml:space="preserve"> square feet</w:t>
      </w:r>
      <w:r>
        <w:rPr>
          <w:spacing w:val="-50"/>
        </w:rPr>
        <w:t xml:space="preserve"> </w:t>
      </w:r>
      <w:r>
        <w:t>of disturbed</w:t>
      </w:r>
      <w:r>
        <w:rPr>
          <w:spacing w:val="-2"/>
        </w:rPr>
        <w:t xml:space="preserve"> </w:t>
      </w:r>
      <w:r>
        <w:t>area.</w:t>
      </w:r>
    </w:p>
    <w:p w14:paraId="53169094" w14:textId="77777777" w:rsidR="002C3539" w:rsidRDefault="002C3539" w:rsidP="00570A49">
      <w:pPr>
        <w:pStyle w:val="ListParagraph"/>
        <w:tabs>
          <w:tab w:val="left" w:pos="1560"/>
        </w:tabs>
        <w:ind w:left="1620" w:right="469" w:hanging="450"/>
        <w:jc w:val="both"/>
      </w:pPr>
    </w:p>
    <w:p w14:paraId="23B56E29" w14:textId="77777777" w:rsidR="002C3539" w:rsidRDefault="00A5633B" w:rsidP="00570A49">
      <w:pPr>
        <w:pStyle w:val="ListParagraph"/>
        <w:numPr>
          <w:ilvl w:val="0"/>
          <w:numId w:val="48"/>
        </w:numPr>
        <w:tabs>
          <w:tab w:val="left" w:pos="1560"/>
        </w:tabs>
        <w:ind w:left="1620" w:right="469" w:hanging="450"/>
        <w:jc w:val="both"/>
      </w:pPr>
      <w:r>
        <w:t xml:space="preserve">The creation of new roads/driveways in excess of </w:t>
      </w:r>
      <w:r w:rsidR="00885EDA">
        <w:t>two hundred-fifty (</w:t>
      </w:r>
      <w:r>
        <w:t>250</w:t>
      </w:r>
      <w:r w:rsidR="00885EDA">
        <w:t>)</w:t>
      </w:r>
      <w:r w:rsidRPr="00870D3E">
        <w:rPr>
          <w:spacing w:val="-22"/>
        </w:rPr>
        <w:t xml:space="preserve"> </w:t>
      </w:r>
      <w:r>
        <w:t>feet.</w:t>
      </w:r>
    </w:p>
    <w:p w14:paraId="024FE00F" w14:textId="77777777" w:rsidR="002C3539" w:rsidRDefault="002C3539" w:rsidP="00570A49">
      <w:pPr>
        <w:pStyle w:val="ListParagraph"/>
        <w:tabs>
          <w:tab w:val="left" w:pos="841"/>
        </w:tabs>
        <w:ind w:left="1620" w:right="1088" w:hanging="450"/>
        <w:jc w:val="both"/>
      </w:pPr>
    </w:p>
    <w:p w14:paraId="6A2ADDE0" w14:textId="77777777" w:rsidR="00570A49" w:rsidRDefault="00570A49" w:rsidP="00570A49">
      <w:pPr>
        <w:pStyle w:val="ListParagraph"/>
        <w:tabs>
          <w:tab w:val="left" w:pos="841"/>
        </w:tabs>
        <w:ind w:left="1980" w:right="1088"/>
        <w:jc w:val="both"/>
      </w:pPr>
    </w:p>
    <w:p w14:paraId="098ED2DD" w14:textId="77777777" w:rsidR="00570A49" w:rsidRDefault="00570A49" w:rsidP="00547FDC">
      <w:pPr>
        <w:pStyle w:val="ListParagraph"/>
        <w:tabs>
          <w:tab w:val="left" w:pos="841"/>
        </w:tabs>
        <w:ind w:right="1088" w:firstLine="0"/>
        <w:jc w:val="both"/>
      </w:pPr>
    </w:p>
    <w:p w14:paraId="4D5345AA" w14:textId="77777777" w:rsidR="00174462" w:rsidRDefault="00174462" w:rsidP="00547FDC">
      <w:pPr>
        <w:pStyle w:val="BodyText"/>
        <w:spacing w:before="12"/>
        <w:jc w:val="both"/>
        <w:rPr>
          <w:sz w:val="21"/>
        </w:rPr>
      </w:pPr>
    </w:p>
    <w:p w14:paraId="0EA456AA" w14:textId="77777777" w:rsidR="00174462" w:rsidRPr="001C27D3" w:rsidRDefault="00A5633B" w:rsidP="00547FDC">
      <w:pPr>
        <w:pStyle w:val="BodyText"/>
        <w:tabs>
          <w:tab w:val="left" w:pos="1560"/>
        </w:tabs>
        <w:jc w:val="both"/>
        <w:rPr>
          <w:b/>
        </w:rPr>
      </w:pPr>
      <w:r w:rsidRPr="001C27D3">
        <w:rPr>
          <w:b/>
        </w:rPr>
        <w:lastRenderedPageBreak/>
        <w:t>Section</w:t>
      </w:r>
      <w:r w:rsidRPr="001C27D3">
        <w:rPr>
          <w:b/>
          <w:spacing w:val="-5"/>
        </w:rPr>
        <w:t xml:space="preserve"> </w:t>
      </w:r>
      <w:r w:rsidR="001C27D3" w:rsidRPr="001C27D3">
        <w:rPr>
          <w:b/>
        </w:rPr>
        <w:t xml:space="preserve">13.  </w:t>
      </w:r>
      <w:r w:rsidRPr="001C27D3">
        <w:rPr>
          <w:b/>
        </w:rPr>
        <w:t>Wastes</w:t>
      </w:r>
    </w:p>
    <w:p w14:paraId="519D8250" w14:textId="77777777" w:rsidR="00174462" w:rsidRDefault="00174462" w:rsidP="00547FDC">
      <w:pPr>
        <w:pStyle w:val="BodyText"/>
        <w:spacing w:before="11"/>
        <w:jc w:val="both"/>
        <w:rPr>
          <w:sz w:val="21"/>
        </w:rPr>
      </w:pPr>
    </w:p>
    <w:p w14:paraId="229D06A3" w14:textId="77777777" w:rsidR="00174462" w:rsidRPr="00870D3E" w:rsidRDefault="00A5633B" w:rsidP="00547FDC">
      <w:pPr>
        <w:pStyle w:val="ListParagraph"/>
        <w:numPr>
          <w:ilvl w:val="0"/>
          <w:numId w:val="7"/>
        </w:numPr>
        <w:tabs>
          <w:tab w:val="left" w:pos="841"/>
        </w:tabs>
        <w:jc w:val="both"/>
      </w:pPr>
      <w:r w:rsidRPr="004244E4">
        <w:t>Solid</w:t>
      </w:r>
      <w:r w:rsidRPr="004244E4">
        <w:rPr>
          <w:spacing w:val="-2"/>
        </w:rPr>
        <w:t xml:space="preserve"> </w:t>
      </w:r>
      <w:r w:rsidRPr="004244E4">
        <w:t>Waste</w:t>
      </w:r>
    </w:p>
    <w:p w14:paraId="7D14714E" w14:textId="77777777" w:rsidR="001C27D3" w:rsidRDefault="001C27D3" w:rsidP="00547FDC">
      <w:pPr>
        <w:pStyle w:val="ListParagraph"/>
        <w:tabs>
          <w:tab w:val="left" w:pos="841"/>
        </w:tabs>
        <w:ind w:firstLine="0"/>
        <w:jc w:val="both"/>
      </w:pPr>
    </w:p>
    <w:p w14:paraId="144BB23A" w14:textId="77777777" w:rsidR="00174462" w:rsidRDefault="00A5633B" w:rsidP="00547FDC">
      <w:pPr>
        <w:pStyle w:val="BodyText"/>
        <w:spacing w:before="1"/>
        <w:ind w:left="840" w:right="129"/>
        <w:jc w:val="both"/>
      </w:pPr>
      <w:r>
        <w:t>The development shall provide and bear the cost for the disposal of all solid wastes and recyclables on a timely basis and in an environmentally safe manner. The development will not produce wastes that exceed the capability of the transfer station, in either volume or type of waste. Any toxic, hazardous, or special waste must be disposed of in compliance with state and federal regulation and in a manner approved by the Planning Board.</w:t>
      </w:r>
    </w:p>
    <w:p w14:paraId="37011C55" w14:textId="77777777" w:rsidR="001C27D3" w:rsidRDefault="001C27D3" w:rsidP="00547FDC">
      <w:pPr>
        <w:pStyle w:val="BodyText"/>
        <w:spacing w:before="1"/>
        <w:ind w:left="840" w:right="129"/>
        <w:jc w:val="both"/>
      </w:pPr>
    </w:p>
    <w:p w14:paraId="40A8CABC" w14:textId="77777777" w:rsidR="00174462" w:rsidRDefault="00A5633B" w:rsidP="00547FDC">
      <w:pPr>
        <w:pStyle w:val="ListParagraph"/>
        <w:numPr>
          <w:ilvl w:val="0"/>
          <w:numId w:val="7"/>
        </w:numPr>
        <w:tabs>
          <w:tab w:val="left" w:pos="840"/>
        </w:tabs>
        <w:spacing w:line="265" w:lineRule="exact"/>
        <w:ind w:left="839" w:hanging="359"/>
        <w:jc w:val="both"/>
      </w:pPr>
      <w:r>
        <w:t>Sanitary and Liquid</w:t>
      </w:r>
      <w:r>
        <w:rPr>
          <w:spacing w:val="-4"/>
        </w:rPr>
        <w:t xml:space="preserve"> </w:t>
      </w:r>
      <w:r>
        <w:t>Wastes</w:t>
      </w:r>
    </w:p>
    <w:p w14:paraId="267670AE" w14:textId="77777777" w:rsidR="001C27D3" w:rsidRDefault="001C27D3" w:rsidP="00547FDC">
      <w:pPr>
        <w:pStyle w:val="ListParagraph"/>
        <w:tabs>
          <w:tab w:val="left" w:pos="840"/>
        </w:tabs>
        <w:spacing w:line="265" w:lineRule="exact"/>
        <w:ind w:left="839" w:firstLine="0"/>
        <w:jc w:val="both"/>
      </w:pPr>
    </w:p>
    <w:p w14:paraId="28CD89A5" w14:textId="77777777" w:rsidR="00174462" w:rsidRDefault="00A5633B" w:rsidP="00547FDC">
      <w:pPr>
        <w:pStyle w:val="ListParagraph"/>
        <w:numPr>
          <w:ilvl w:val="1"/>
          <w:numId w:val="7"/>
        </w:numPr>
        <w:tabs>
          <w:tab w:val="left" w:pos="1200"/>
        </w:tabs>
        <w:spacing w:before="1"/>
        <w:ind w:right="293"/>
        <w:jc w:val="both"/>
      </w:pPr>
      <w:r>
        <w:t>A</w:t>
      </w:r>
      <w:r>
        <w:rPr>
          <w:spacing w:val="-8"/>
        </w:rPr>
        <w:t xml:space="preserve"> </w:t>
      </w:r>
      <w:r>
        <w:t>completed</w:t>
      </w:r>
      <w:r>
        <w:rPr>
          <w:spacing w:val="-7"/>
        </w:rPr>
        <w:t xml:space="preserve"> </w:t>
      </w:r>
      <w:r>
        <w:t>site</w:t>
      </w:r>
      <w:r>
        <w:rPr>
          <w:spacing w:val="-7"/>
        </w:rPr>
        <w:t xml:space="preserve"> </w:t>
      </w:r>
      <w:r>
        <w:t>evaluation</w:t>
      </w:r>
      <w:r>
        <w:rPr>
          <w:spacing w:val="-7"/>
        </w:rPr>
        <w:t xml:space="preserve"> </w:t>
      </w:r>
      <w:r>
        <w:t>form</w:t>
      </w:r>
      <w:r>
        <w:rPr>
          <w:spacing w:val="-7"/>
        </w:rPr>
        <w:t xml:space="preserve"> </w:t>
      </w:r>
      <w:r>
        <w:t>(HHE-200),</w:t>
      </w:r>
      <w:r>
        <w:rPr>
          <w:spacing w:val="-7"/>
        </w:rPr>
        <w:t xml:space="preserve"> </w:t>
      </w:r>
      <w:r>
        <w:t>which</w:t>
      </w:r>
      <w:r>
        <w:rPr>
          <w:spacing w:val="-7"/>
        </w:rPr>
        <w:t xml:space="preserve"> </w:t>
      </w:r>
      <w:r>
        <w:t>evidences</w:t>
      </w:r>
      <w:r>
        <w:rPr>
          <w:spacing w:val="-7"/>
        </w:rPr>
        <w:t xml:space="preserve"> </w:t>
      </w:r>
      <w:r>
        <w:t>adequate</w:t>
      </w:r>
      <w:r>
        <w:rPr>
          <w:spacing w:val="-7"/>
        </w:rPr>
        <w:t xml:space="preserve"> </w:t>
      </w:r>
      <w:r>
        <w:t>soil conditions for wastewater disposal shall be a prerequisite to</w:t>
      </w:r>
      <w:r>
        <w:rPr>
          <w:spacing w:val="-32"/>
        </w:rPr>
        <w:t xml:space="preserve"> </w:t>
      </w:r>
      <w:r>
        <w:t>approval.</w:t>
      </w:r>
    </w:p>
    <w:p w14:paraId="70264EE3" w14:textId="77777777" w:rsidR="001C27D3" w:rsidRDefault="001C27D3" w:rsidP="00547FDC">
      <w:pPr>
        <w:pStyle w:val="ListParagraph"/>
        <w:tabs>
          <w:tab w:val="left" w:pos="1200"/>
        </w:tabs>
        <w:spacing w:before="1"/>
        <w:ind w:left="1200" w:right="293" w:firstLine="0"/>
        <w:jc w:val="both"/>
      </w:pPr>
    </w:p>
    <w:p w14:paraId="08AD5367" w14:textId="77777777" w:rsidR="00174462" w:rsidRDefault="00A5633B" w:rsidP="00547FDC">
      <w:pPr>
        <w:pStyle w:val="ListParagraph"/>
        <w:numPr>
          <w:ilvl w:val="1"/>
          <w:numId w:val="7"/>
        </w:numPr>
        <w:tabs>
          <w:tab w:val="left" w:pos="1200"/>
        </w:tabs>
        <w:ind w:right="308"/>
        <w:jc w:val="both"/>
      </w:pPr>
      <w:r>
        <w:t>At</w:t>
      </w:r>
      <w:r>
        <w:rPr>
          <w:spacing w:val="-6"/>
        </w:rPr>
        <w:t xml:space="preserve"> </w:t>
      </w:r>
      <w:r>
        <w:t>the</w:t>
      </w:r>
      <w:r>
        <w:rPr>
          <w:spacing w:val="-6"/>
        </w:rPr>
        <w:t xml:space="preserve"> </w:t>
      </w:r>
      <w:r>
        <w:t>time</w:t>
      </w:r>
      <w:r>
        <w:rPr>
          <w:spacing w:val="-6"/>
        </w:rPr>
        <w:t xml:space="preserve"> </w:t>
      </w:r>
      <w:r>
        <w:t>of</w:t>
      </w:r>
      <w:r>
        <w:rPr>
          <w:spacing w:val="-6"/>
        </w:rPr>
        <w:t xml:space="preserve"> </w:t>
      </w:r>
      <w:r>
        <w:t>application,</w:t>
      </w:r>
      <w:r>
        <w:rPr>
          <w:spacing w:val="-6"/>
        </w:rPr>
        <w:t xml:space="preserve"> </w:t>
      </w:r>
      <w:r>
        <w:t>the</w:t>
      </w:r>
      <w:r>
        <w:rPr>
          <w:spacing w:val="-6"/>
        </w:rPr>
        <w:t xml:space="preserve"> </w:t>
      </w:r>
      <w:r>
        <w:t>developer</w:t>
      </w:r>
      <w:r>
        <w:rPr>
          <w:spacing w:val="-6"/>
        </w:rPr>
        <w:t xml:space="preserve"> </w:t>
      </w:r>
      <w:r>
        <w:t>shall</w:t>
      </w:r>
      <w:r>
        <w:rPr>
          <w:spacing w:val="-6"/>
        </w:rPr>
        <w:t xml:space="preserve"> </w:t>
      </w:r>
      <w:r>
        <w:t>specify</w:t>
      </w:r>
      <w:r>
        <w:rPr>
          <w:spacing w:val="-6"/>
        </w:rPr>
        <w:t xml:space="preserve"> </w:t>
      </w:r>
      <w:r>
        <w:t>the</w:t>
      </w:r>
      <w:r>
        <w:rPr>
          <w:spacing w:val="-6"/>
        </w:rPr>
        <w:t xml:space="preserve"> </w:t>
      </w:r>
      <w:r>
        <w:t>amount</w:t>
      </w:r>
      <w:r>
        <w:rPr>
          <w:spacing w:val="-6"/>
        </w:rPr>
        <w:t xml:space="preserve"> </w:t>
      </w:r>
      <w:r>
        <w:t>and</w:t>
      </w:r>
      <w:r>
        <w:rPr>
          <w:spacing w:val="-6"/>
        </w:rPr>
        <w:t xml:space="preserve"> </w:t>
      </w:r>
      <w:r>
        <w:t>exact nature of all industrial or chemical wastes to be generated by the development, and a plan to discharge such wastes only and in such quantities and/or quality as to be able to be accepted into the disposal system or shipped to an approved facility off site. All such plans shall be in conformance with applicable State and Federal</w:t>
      </w:r>
      <w:r>
        <w:rPr>
          <w:spacing w:val="-18"/>
        </w:rPr>
        <w:t xml:space="preserve"> </w:t>
      </w:r>
      <w:r>
        <w:t>regulations.</w:t>
      </w:r>
    </w:p>
    <w:p w14:paraId="7C65507C" w14:textId="77777777" w:rsidR="002C3539" w:rsidRDefault="002C3539" w:rsidP="00547FDC">
      <w:pPr>
        <w:pStyle w:val="ListParagraph"/>
        <w:tabs>
          <w:tab w:val="left" w:pos="1200"/>
        </w:tabs>
        <w:ind w:left="1200" w:right="308" w:firstLine="0"/>
        <w:jc w:val="both"/>
      </w:pPr>
    </w:p>
    <w:p w14:paraId="55CD9C7B" w14:textId="77777777" w:rsidR="001C27D3" w:rsidRDefault="00A5633B" w:rsidP="00547FDC">
      <w:pPr>
        <w:pStyle w:val="BodyText"/>
        <w:numPr>
          <w:ilvl w:val="0"/>
          <w:numId w:val="7"/>
        </w:numPr>
        <w:ind w:right="152"/>
        <w:jc w:val="both"/>
      </w:pPr>
      <w:r>
        <w:t>No activity shall locate, store, discharge, or permit the discharge of any treated, untreated, or inadequately treated liquid, gaseous, or solid materials of such nature, quality, toxicity, or temperature that run into or mix with surface or ground waters so as to contaminate, pollute, or degrade such waters with objectionable shore deposits, floating or submerged debris, oil, scum, color, odor, taste, or unsightliness, or be harmful to human, animal or aquatic life.</w:t>
      </w:r>
    </w:p>
    <w:p w14:paraId="4BF90934" w14:textId="77777777" w:rsidR="00174462" w:rsidRDefault="00174462" w:rsidP="00547FDC">
      <w:pPr>
        <w:pStyle w:val="BodyText"/>
        <w:jc w:val="both"/>
      </w:pPr>
    </w:p>
    <w:p w14:paraId="473C1EC2" w14:textId="77777777" w:rsidR="00570A49" w:rsidRDefault="00570A49" w:rsidP="00547FDC">
      <w:pPr>
        <w:pStyle w:val="BodyText"/>
        <w:jc w:val="both"/>
      </w:pPr>
    </w:p>
    <w:p w14:paraId="6874D456" w14:textId="77777777" w:rsidR="00570A49" w:rsidRDefault="00570A49" w:rsidP="00547FDC">
      <w:pPr>
        <w:pStyle w:val="BodyText"/>
        <w:jc w:val="both"/>
      </w:pPr>
    </w:p>
    <w:p w14:paraId="2BE2E6A9" w14:textId="77777777" w:rsidR="00174462" w:rsidRPr="004244E4" w:rsidRDefault="00A5633B" w:rsidP="00547FDC">
      <w:pPr>
        <w:pStyle w:val="Heading1"/>
        <w:ind w:left="0"/>
        <w:jc w:val="both"/>
        <w:rPr>
          <w:b/>
          <w:i w:val="0"/>
        </w:rPr>
      </w:pPr>
      <w:bookmarkStart w:id="24" w:name="Article_8:Development_Standards_for_Spec"/>
      <w:bookmarkStart w:id="25" w:name="_Toc31628158"/>
      <w:bookmarkEnd w:id="24"/>
      <w:r w:rsidRPr="004244E4">
        <w:rPr>
          <w:b/>
          <w:i w:val="0"/>
          <w:sz w:val="28"/>
        </w:rPr>
        <w:t>Article</w:t>
      </w:r>
      <w:r w:rsidRPr="004244E4">
        <w:rPr>
          <w:b/>
          <w:i w:val="0"/>
          <w:spacing w:val="-1"/>
          <w:sz w:val="28"/>
        </w:rPr>
        <w:t xml:space="preserve"> </w:t>
      </w:r>
      <w:r w:rsidR="001C2569" w:rsidRPr="004244E4">
        <w:rPr>
          <w:b/>
          <w:i w:val="0"/>
          <w:sz w:val="28"/>
        </w:rPr>
        <w:t>9</w:t>
      </w:r>
      <w:r w:rsidR="009125E0" w:rsidRPr="004244E4">
        <w:rPr>
          <w:b/>
          <w:i w:val="0"/>
          <w:sz w:val="28"/>
        </w:rPr>
        <w:t xml:space="preserve">:  </w:t>
      </w:r>
      <w:r w:rsidRPr="004244E4">
        <w:rPr>
          <w:b/>
          <w:i w:val="0"/>
          <w:sz w:val="28"/>
        </w:rPr>
        <w:t>Development Standards for Specific</w:t>
      </w:r>
      <w:r w:rsidRPr="004244E4">
        <w:rPr>
          <w:b/>
          <w:i w:val="0"/>
          <w:spacing w:val="-6"/>
          <w:sz w:val="28"/>
        </w:rPr>
        <w:t xml:space="preserve"> </w:t>
      </w:r>
      <w:r w:rsidRPr="004244E4">
        <w:rPr>
          <w:b/>
          <w:i w:val="0"/>
          <w:sz w:val="28"/>
        </w:rPr>
        <w:t>Activities</w:t>
      </w:r>
      <w:bookmarkEnd w:id="25"/>
    </w:p>
    <w:p w14:paraId="3AB7A1E9" w14:textId="77777777" w:rsidR="00174462" w:rsidRDefault="00174462" w:rsidP="00547FDC">
      <w:pPr>
        <w:pStyle w:val="BodyText"/>
        <w:jc w:val="both"/>
        <w:rPr>
          <w:b/>
        </w:rPr>
      </w:pPr>
    </w:p>
    <w:p w14:paraId="31CB2A2F" w14:textId="77777777" w:rsidR="00174462" w:rsidRPr="009125E0" w:rsidRDefault="00A5633B" w:rsidP="00547FDC">
      <w:pPr>
        <w:pStyle w:val="BodyText"/>
        <w:spacing w:before="1"/>
        <w:jc w:val="both"/>
        <w:rPr>
          <w:b/>
        </w:rPr>
      </w:pPr>
      <w:r w:rsidRPr="009125E0">
        <w:rPr>
          <w:b/>
        </w:rPr>
        <w:t>Section 1. Adult Business</w:t>
      </w:r>
    </w:p>
    <w:p w14:paraId="5A1E0BF0" w14:textId="77777777" w:rsidR="00174462" w:rsidRDefault="00174462" w:rsidP="00547FDC">
      <w:pPr>
        <w:pStyle w:val="BodyText"/>
        <w:spacing w:before="11"/>
        <w:jc w:val="both"/>
        <w:rPr>
          <w:sz w:val="21"/>
        </w:rPr>
      </w:pPr>
    </w:p>
    <w:p w14:paraId="4DBCDF3D" w14:textId="77777777" w:rsidR="00174462" w:rsidRDefault="00A5633B" w:rsidP="00547FDC">
      <w:pPr>
        <w:pStyle w:val="BodyText"/>
        <w:jc w:val="both"/>
      </w:pPr>
      <w:r>
        <w:t>The purpose of this section is to permit the establishment of adult businesses, as defined, in such manner and location as will protect the general welfare and preserve the community standard.</w:t>
      </w:r>
    </w:p>
    <w:p w14:paraId="61CCF3F6" w14:textId="77777777" w:rsidR="00174462" w:rsidRDefault="00174462" w:rsidP="00547FDC">
      <w:pPr>
        <w:pStyle w:val="BodyText"/>
        <w:jc w:val="both"/>
      </w:pPr>
    </w:p>
    <w:p w14:paraId="0EB8052E" w14:textId="77777777" w:rsidR="00174462" w:rsidRDefault="00A5633B" w:rsidP="00547FDC">
      <w:pPr>
        <w:pStyle w:val="ListParagraph"/>
        <w:numPr>
          <w:ilvl w:val="0"/>
          <w:numId w:val="5"/>
        </w:numPr>
        <w:tabs>
          <w:tab w:val="left" w:pos="841"/>
        </w:tabs>
        <w:ind w:right="143" w:hanging="360"/>
        <w:jc w:val="both"/>
      </w:pPr>
      <w:r>
        <w:t xml:space="preserve">Physical Separation: Adult businesses shall not be located within </w:t>
      </w:r>
      <w:r w:rsidR="00885EDA">
        <w:t>two hundred-fifty (</w:t>
      </w:r>
      <w:r>
        <w:t>250</w:t>
      </w:r>
      <w:r w:rsidR="00885EDA">
        <w:t>)</w:t>
      </w:r>
      <w:r>
        <w:t xml:space="preserve"> feet of existing</w:t>
      </w:r>
      <w:r>
        <w:rPr>
          <w:spacing w:val="-7"/>
        </w:rPr>
        <w:t xml:space="preserve"> </w:t>
      </w:r>
      <w:r>
        <w:t>residence,</w:t>
      </w:r>
      <w:r>
        <w:rPr>
          <w:spacing w:val="-6"/>
        </w:rPr>
        <w:t xml:space="preserve"> </w:t>
      </w:r>
      <w:r>
        <w:t>nor</w:t>
      </w:r>
      <w:r>
        <w:rPr>
          <w:spacing w:val="-6"/>
        </w:rPr>
        <w:t xml:space="preserve"> </w:t>
      </w:r>
      <w:r>
        <w:t>within</w:t>
      </w:r>
      <w:r>
        <w:rPr>
          <w:spacing w:val="-6"/>
        </w:rPr>
        <w:t xml:space="preserve"> </w:t>
      </w:r>
      <w:r w:rsidR="00885EDA">
        <w:rPr>
          <w:spacing w:val="-6"/>
        </w:rPr>
        <w:t>five hundred (</w:t>
      </w:r>
      <w:r>
        <w:t>500</w:t>
      </w:r>
      <w:r w:rsidR="00885EDA">
        <w:t>)</w:t>
      </w:r>
      <w:r>
        <w:rPr>
          <w:spacing w:val="-7"/>
        </w:rPr>
        <w:t xml:space="preserve"> </w:t>
      </w:r>
      <w:r>
        <w:t>feet</w:t>
      </w:r>
      <w:r>
        <w:rPr>
          <w:spacing w:val="-6"/>
        </w:rPr>
        <w:t xml:space="preserve"> </w:t>
      </w:r>
      <w:r>
        <w:t>of</w:t>
      </w:r>
      <w:r>
        <w:rPr>
          <w:spacing w:val="-6"/>
        </w:rPr>
        <w:t xml:space="preserve"> </w:t>
      </w:r>
      <w:r>
        <w:t>an</w:t>
      </w:r>
      <w:r>
        <w:rPr>
          <w:spacing w:val="-3"/>
        </w:rPr>
        <w:t xml:space="preserve"> </w:t>
      </w:r>
      <w:r>
        <w:t>existing</w:t>
      </w:r>
      <w:r>
        <w:rPr>
          <w:spacing w:val="-7"/>
        </w:rPr>
        <w:t xml:space="preserve"> </w:t>
      </w:r>
      <w:r>
        <w:t>educational</w:t>
      </w:r>
      <w:r>
        <w:rPr>
          <w:spacing w:val="-6"/>
        </w:rPr>
        <w:t xml:space="preserve"> </w:t>
      </w:r>
      <w:r>
        <w:t>or</w:t>
      </w:r>
      <w:r>
        <w:rPr>
          <w:spacing w:val="-6"/>
        </w:rPr>
        <w:t xml:space="preserve"> </w:t>
      </w:r>
      <w:r>
        <w:t>religious</w:t>
      </w:r>
      <w:r>
        <w:rPr>
          <w:spacing w:val="-6"/>
        </w:rPr>
        <w:t xml:space="preserve"> </w:t>
      </w:r>
      <w:r>
        <w:t>use.</w:t>
      </w:r>
    </w:p>
    <w:p w14:paraId="44AB5CE6" w14:textId="77777777" w:rsidR="009125E0" w:rsidRDefault="009125E0" w:rsidP="00547FDC">
      <w:pPr>
        <w:pStyle w:val="ListParagraph"/>
        <w:tabs>
          <w:tab w:val="left" w:pos="841"/>
        </w:tabs>
        <w:ind w:left="839" w:right="143" w:firstLine="0"/>
        <w:jc w:val="both"/>
      </w:pPr>
    </w:p>
    <w:p w14:paraId="7D17BD51" w14:textId="77777777" w:rsidR="00174462" w:rsidRDefault="00A5633B" w:rsidP="00547FDC">
      <w:pPr>
        <w:pStyle w:val="ListParagraph"/>
        <w:numPr>
          <w:ilvl w:val="0"/>
          <w:numId w:val="5"/>
        </w:numPr>
        <w:tabs>
          <w:tab w:val="left" w:pos="840"/>
        </w:tabs>
        <w:ind w:left="840" w:right="307" w:hanging="360"/>
        <w:jc w:val="both"/>
      </w:pPr>
      <w:r>
        <w:t>Signs: In additi</w:t>
      </w:r>
      <w:r w:rsidR="00C82F74">
        <w:t xml:space="preserve">on to the provisions of Article 8 Section </w:t>
      </w:r>
      <w:r w:rsidRPr="00C82F74">
        <w:t>11</w:t>
      </w:r>
      <w:r>
        <w:t xml:space="preserve"> of this Ordinance, signs for adult</w:t>
      </w:r>
      <w:r>
        <w:rPr>
          <w:spacing w:val="-5"/>
        </w:rPr>
        <w:t xml:space="preserve"> </w:t>
      </w:r>
      <w:r>
        <w:t>business</w:t>
      </w:r>
      <w:r>
        <w:rPr>
          <w:spacing w:val="-4"/>
        </w:rPr>
        <w:t xml:space="preserve"> </w:t>
      </w:r>
      <w:r>
        <w:t>shall</w:t>
      </w:r>
      <w:r>
        <w:rPr>
          <w:spacing w:val="-4"/>
        </w:rPr>
        <w:t xml:space="preserve"> </w:t>
      </w:r>
      <w:r>
        <w:t>not</w:t>
      </w:r>
      <w:r>
        <w:rPr>
          <w:spacing w:val="-4"/>
        </w:rPr>
        <w:t xml:space="preserve"> </w:t>
      </w:r>
      <w:r>
        <w:t>depict</w:t>
      </w:r>
      <w:r>
        <w:rPr>
          <w:spacing w:val="-5"/>
        </w:rPr>
        <w:t xml:space="preserve"> </w:t>
      </w:r>
      <w:r>
        <w:t>the</w:t>
      </w:r>
      <w:r>
        <w:rPr>
          <w:spacing w:val="-4"/>
        </w:rPr>
        <w:t xml:space="preserve"> </w:t>
      </w:r>
      <w:r>
        <w:t>human</w:t>
      </w:r>
      <w:r>
        <w:rPr>
          <w:spacing w:val="-4"/>
        </w:rPr>
        <w:t xml:space="preserve"> </w:t>
      </w:r>
      <w:r>
        <w:t>figure</w:t>
      </w:r>
      <w:r>
        <w:rPr>
          <w:spacing w:val="-4"/>
        </w:rPr>
        <w:t xml:space="preserve"> </w:t>
      </w:r>
      <w:r>
        <w:t>in</w:t>
      </w:r>
      <w:r>
        <w:rPr>
          <w:spacing w:val="-5"/>
        </w:rPr>
        <w:t xml:space="preserve"> </w:t>
      </w:r>
      <w:r>
        <w:t>any</w:t>
      </w:r>
      <w:r>
        <w:rPr>
          <w:spacing w:val="-4"/>
        </w:rPr>
        <w:t xml:space="preserve"> </w:t>
      </w:r>
      <w:r>
        <w:t>unclothed</w:t>
      </w:r>
      <w:r>
        <w:rPr>
          <w:spacing w:val="-4"/>
        </w:rPr>
        <w:t xml:space="preserve"> </w:t>
      </w:r>
      <w:r>
        <w:t>or</w:t>
      </w:r>
      <w:r>
        <w:rPr>
          <w:spacing w:val="-4"/>
        </w:rPr>
        <w:t xml:space="preserve"> </w:t>
      </w:r>
      <w:r>
        <w:t>suggestive manner. No sexually explicit message, materials, or activity shall be visible outside the</w:t>
      </w:r>
      <w:r>
        <w:rPr>
          <w:spacing w:val="-3"/>
        </w:rPr>
        <w:t xml:space="preserve"> </w:t>
      </w:r>
      <w:r>
        <w:t>building.</w:t>
      </w:r>
    </w:p>
    <w:p w14:paraId="12C6BD7F" w14:textId="77777777" w:rsidR="00174462" w:rsidRDefault="00174462" w:rsidP="00547FDC">
      <w:pPr>
        <w:pStyle w:val="BodyText"/>
        <w:jc w:val="both"/>
        <w:rPr>
          <w:sz w:val="26"/>
        </w:rPr>
      </w:pPr>
    </w:p>
    <w:p w14:paraId="6D60685B" w14:textId="77777777" w:rsidR="00174462" w:rsidRPr="009125E0" w:rsidRDefault="00A5633B" w:rsidP="00547FDC">
      <w:pPr>
        <w:pStyle w:val="BodyText"/>
        <w:spacing w:before="218"/>
        <w:ind w:left="120"/>
        <w:jc w:val="both"/>
        <w:rPr>
          <w:b/>
        </w:rPr>
      </w:pPr>
      <w:r w:rsidRPr="009125E0">
        <w:rPr>
          <w:b/>
        </w:rPr>
        <w:lastRenderedPageBreak/>
        <w:t>Section 2. Material Extraction Operations</w:t>
      </w:r>
    </w:p>
    <w:p w14:paraId="2690663E" w14:textId="77777777" w:rsidR="00174462" w:rsidRDefault="00174462" w:rsidP="00547FDC">
      <w:pPr>
        <w:pStyle w:val="BodyText"/>
        <w:spacing w:before="11"/>
        <w:jc w:val="both"/>
        <w:rPr>
          <w:sz w:val="21"/>
        </w:rPr>
      </w:pPr>
    </w:p>
    <w:p w14:paraId="0CAF23AE" w14:textId="77777777" w:rsidR="00174462" w:rsidRDefault="00A5633B" w:rsidP="00547FDC">
      <w:pPr>
        <w:pStyle w:val="ListParagraph"/>
        <w:numPr>
          <w:ilvl w:val="0"/>
          <w:numId w:val="4"/>
        </w:numPr>
        <w:tabs>
          <w:tab w:val="left" w:pos="841"/>
        </w:tabs>
        <w:ind w:hanging="360"/>
        <w:jc w:val="both"/>
      </w:pPr>
      <w:r>
        <w:t>Special Permit</w:t>
      </w:r>
      <w:r>
        <w:rPr>
          <w:spacing w:val="-3"/>
        </w:rPr>
        <w:t xml:space="preserve"> </w:t>
      </w:r>
      <w:r>
        <w:t>Requirements</w:t>
      </w:r>
    </w:p>
    <w:p w14:paraId="1A0BAE53" w14:textId="0AB7EF32" w:rsidR="00174462" w:rsidRDefault="00A5633B" w:rsidP="00547FDC">
      <w:pPr>
        <w:pStyle w:val="BodyText"/>
        <w:spacing w:before="1"/>
        <w:ind w:left="840"/>
        <w:jc w:val="both"/>
      </w:pPr>
      <w:r>
        <w:t xml:space="preserve">Because of the </w:t>
      </w:r>
      <w:r w:rsidR="00DB6354">
        <w:t>constantly expanding</w:t>
      </w:r>
      <w:r>
        <w:t xml:space="preserve"> nature of mineral extraction, all </w:t>
      </w:r>
      <w:r w:rsidR="00EC3AF7" w:rsidRPr="000902A6">
        <w:rPr>
          <w:bCs/>
          <w:iCs/>
        </w:rPr>
        <w:t>Non</w:t>
      </w:r>
      <w:r w:rsidR="00037D2E" w:rsidRPr="000902A6">
        <w:rPr>
          <w:bCs/>
          <w:iCs/>
        </w:rPr>
        <w:t>r</w:t>
      </w:r>
      <w:r w:rsidR="00EC3AF7" w:rsidRPr="000902A6">
        <w:rPr>
          <w:bCs/>
          <w:iCs/>
        </w:rPr>
        <w:t>esidential Land Use</w:t>
      </w:r>
      <w:r w:rsidR="00EC3AF7" w:rsidRPr="00D90EA2">
        <w:rPr>
          <w:b/>
          <w:bCs/>
          <w:i/>
          <w:iCs/>
        </w:rPr>
        <w:t xml:space="preserve"> </w:t>
      </w:r>
      <w:r>
        <w:t xml:space="preserve">permits for this use will expire after five (5) years from the date of the Planning Board’s prior approval. </w:t>
      </w:r>
      <w:r w:rsidR="00BF54B1">
        <w:t xml:space="preserve"> Five- year renewals will be reviewed using the procedures of Article 4 Section 7 of this ordinance. </w:t>
      </w:r>
      <w:r w:rsidR="003B4121">
        <w:t>Applications to the Planning Board for the five-year permit shall include the following elements:</w:t>
      </w:r>
    </w:p>
    <w:p w14:paraId="4D2B77AD" w14:textId="77777777" w:rsidR="009125E0" w:rsidRDefault="009125E0" w:rsidP="00547FDC">
      <w:pPr>
        <w:pStyle w:val="BodyText"/>
        <w:spacing w:before="1"/>
        <w:ind w:left="840"/>
        <w:jc w:val="both"/>
      </w:pPr>
    </w:p>
    <w:p w14:paraId="179AF34E" w14:textId="77777777" w:rsidR="00174462" w:rsidRDefault="00A5633B" w:rsidP="00547FDC">
      <w:pPr>
        <w:pStyle w:val="ListParagraph"/>
        <w:numPr>
          <w:ilvl w:val="1"/>
          <w:numId w:val="4"/>
        </w:numPr>
        <w:tabs>
          <w:tab w:val="left" w:pos="1200"/>
        </w:tabs>
        <w:spacing w:line="265" w:lineRule="exact"/>
        <w:ind w:hanging="359"/>
        <w:jc w:val="both"/>
      </w:pPr>
      <w:r>
        <w:t>A site plan including the following</w:t>
      </w:r>
      <w:r>
        <w:rPr>
          <w:spacing w:val="-10"/>
        </w:rPr>
        <w:t xml:space="preserve"> </w:t>
      </w:r>
      <w:r>
        <w:t>features:</w:t>
      </w:r>
    </w:p>
    <w:p w14:paraId="2E74A771" w14:textId="77777777" w:rsidR="009125E0" w:rsidRDefault="009125E0" w:rsidP="00547FDC">
      <w:pPr>
        <w:pStyle w:val="ListParagraph"/>
        <w:tabs>
          <w:tab w:val="left" w:pos="1200"/>
        </w:tabs>
        <w:spacing w:line="265" w:lineRule="exact"/>
        <w:ind w:left="1199" w:firstLine="0"/>
        <w:jc w:val="both"/>
      </w:pPr>
    </w:p>
    <w:p w14:paraId="4C48650E" w14:textId="3388AD06" w:rsidR="00174462" w:rsidRDefault="00A5633B" w:rsidP="00547FDC">
      <w:pPr>
        <w:pStyle w:val="ListParagraph"/>
        <w:numPr>
          <w:ilvl w:val="2"/>
          <w:numId w:val="4"/>
        </w:numPr>
        <w:tabs>
          <w:tab w:val="left" w:pos="1560"/>
        </w:tabs>
        <w:ind w:right="250"/>
        <w:jc w:val="both"/>
      </w:pPr>
      <w:r>
        <w:t>Topography</w:t>
      </w:r>
      <w:r>
        <w:rPr>
          <w:spacing w:val="-6"/>
        </w:rPr>
        <w:t xml:space="preserve"> </w:t>
      </w:r>
      <w:r>
        <w:t>indicating</w:t>
      </w:r>
      <w:r>
        <w:rPr>
          <w:spacing w:val="-6"/>
        </w:rPr>
        <w:t xml:space="preserve"> </w:t>
      </w:r>
      <w:r>
        <w:t>not</w:t>
      </w:r>
      <w:r>
        <w:rPr>
          <w:spacing w:val="-6"/>
        </w:rPr>
        <w:t xml:space="preserve"> </w:t>
      </w:r>
      <w:r>
        <w:t>greater</w:t>
      </w:r>
      <w:r>
        <w:rPr>
          <w:spacing w:val="-6"/>
        </w:rPr>
        <w:t xml:space="preserve"> </w:t>
      </w:r>
      <w:r>
        <w:t>than</w:t>
      </w:r>
      <w:r>
        <w:rPr>
          <w:spacing w:val="-6"/>
        </w:rPr>
        <w:t xml:space="preserve"> </w:t>
      </w:r>
      <w:r>
        <w:t>ten</w:t>
      </w:r>
      <w:r>
        <w:rPr>
          <w:spacing w:val="-6"/>
        </w:rPr>
        <w:t xml:space="preserve"> </w:t>
      </w:r>
      <w:r>
        <w:t>(10)</w:t>
      </w:r>
      <w:r>
        <w:rPr>
          <w:spacing w:val="-5"/>
        </w:rPr>
        <w:t xml:space="preserve"> </w:t>
      </w:r>
      <w:r>
        <w:t>foot</w:t>
      </w:r>
      <w:r>
        <w:rPr>
          <w:spacing w:val="-6"/>
        </w:rPr>
        <w:t xml:space="preserve"> </w:t>
      </w:r>
      <w:r>
        <w:t>contours,</w:t>
      </w:r>
      <w:r>
        <w:rPr>
          <w:spacing w:val="-6"/>
        </w:rPr>
        <w:t xml:space="preserve"> </w:t>
      </w:r>
      <w:r>
        <w:t>based</w:t>
      </w:r>
      <w:r>
        <w:rPr>
          <w:spacing w:val="-6"/>
        </w:rPr>
        <w:t xml:space="preserve"> </w:t>
      </w:r>
      <w:r>
        <w:t>on USGS</w:t>
      </w:r>
      <w:r>
        <w:rPr>
          <w:spacing w:val="-2"/>
        </w:rPr>
        <w:t xml:space="preserve"> </w:t>
      </w:r>
      <w:r w:rsidR="0024494C">
        <w:t>data.</w:t>
      </w:r>
    </w:p>
    <w:p w14:paraId="10599D1C" w14:textId="77777777" w:rsidR="009125E0" w:rsidRDefault="009125E0" w:rsidP="00547FDC">
      <w:pPr>
        <w:pStyle w:val="ListParagraph"/>
        <w:tabs>
          <w:tab w:val="left" w:pos="1560"/>
        </w:tabs>
        <w:ind w:left="1560" w:right="250" w:firstLine="0"/>
        <w:jc w:val="both"/>
      </w:pPr>
    </w:p>
    <w:p w14:paraId="58ECF889" w14:textId="678FE946" w:rsidR="00174462" w:rsidRDefault="00A5633B" w:rsidP="00547FDC">
      <w:pPr>
        <w:pStyle w:val="ListParagraph"/>
        <w:numPr>
          <w:ilvl w:val="2"/>
          <w:numId w:val="4"/>
        </w:numPr>
        <w:tabs>
          <w:tab w:val="left" w:pos="1561"/>
        </w:tabs>
        <w:ind w:right="241"/>
        <w:jc w:val="both"/>
      </w:pPr>
      <w:r>
        <w:t>The</w:t>
      </w:r>
      <w:r>
        <w:rPr>
          <w:spacing w:val="-6"/>
        </w:rPr>
        <w:t xml:space="preserve"> </w:t>
      </w:r>
      <w:r>
        <w:t>location</w:t>
      </w:r>
      <w:r>
        <w:rPr>
          <w:spacing w:val="-5"/>
        </w:rPr>
        <w:t xml:space="preserve"> </w:t>
      </w:r>
      <w:r>
        <w:t>and</w:t>
      </w:r>
      <w:r>
        <w:rPr>
          <w:spacing w:val="-6"/>
        </w:rPr>
        <w:t xml:space="preserve"> </w:t>
      </w:r>
      <w:r>
        <w:t>slope</w:t>
      </w:r>
      <w:r>
        <w:rPr>
          <w:spacing w:val="-5"/>
        </w:rPr>
        <w:t xml:space="preserve"> </w:t>
      </w:r>
      <w:r>
        <w:t>of</w:t>
      </w:r>
      <w:r>
        <w:rPr>
          <w:spacing w:val="-6"/>
        </w:rPr>
        <w:t xml:space="preserve"> </w:t>
      </w:r>
      <w:r>
        <w:t>grades</w:t>
      </w:r>
      <w:r>
        <w:rPr>
          <w:spacing w:val="-5"/>
        </w:rPr>
        <w:t xml:space="preserve"> </w:t>
      </w:r>
      <w:r>
        <w:t>existing</w:t>
      </w:r>
      <w:r>
        <w:rPr>
          <w:spacing w:val="-6"/>
        </w:rPr>
        <w:t xml:space="preserve"> </w:t>
      </w:r>
      <w:r>
        <w:t>and</w:t>
      </w:r>
      <w:r>
        <w:rPr>
          <w:spacing w:val="-5"/>
        </w:rPr>
        <w:t xml:space="preserve"> </w:t>
      </w:r>
      <w:r>
        <w:t>proposed</w:t>
      </w:r>
      <w:r>
        <w:rPr>
          <w:spacing w:val="-6"/>
        </w:rPr>
        <w:t xml:space="preserve"> </w:t>
      </w:r>
      <w:r>
        <w:t>upon</w:t>
      </w:r>
      <w:r>
        <w:rPr>
          <w:spacing w:val="-5"/>
        </w:rPr>
        <w:t xml:space="preserve"> </w:t>
      </w:r>
      <w:r>
        <w:t>completion of the extraction</w:t>
      </w:r>
      <w:r>
        <w:rPr>
          <w:spacing w:val="-5"/>
        </w:rPr>
        <w:t xml:space="preserve"> </w:t>
      </w:r>
      <w:r w:rsidR="0024494C">
        <w:t>operation.</w:t>
      </w:r>
    </w:p>
    <w:p w14:paraId="160796E9" w14:textId="77777777" w:rsidR="009125E0" w:rsidRDefault="009125E0" w:rsidP="00547FDC">
      <w:pPr>
        <w:pStyle w:val="ListParagraph"/>
        <w:tabs>
          <w:tab w:val="left" w:pos="1561"/>
        </w:tabs>
        <w:ind w:left="1560" w:right="241" w:firstLine="0"/>
        <w:jc w:val="both"/>
      </w:pPr>
    </w:p>
    <w:p w14:paraId="3C3514C7" w14:textId="77777777" w:rsidR="00174462" w:rsidRDefault="00A5633B" w:rsidP="00547FDC">
      <w:pPr>
        <w:pStyle w:val="ListParagraph"/>
        <w:numPr>
          <w:ilvl w:val="2"/>
          <w:numId w:val="4"/>
        </w:numPr>
        <w:tabs>
          <w:tab w:val="left" w:pos="1560"/>
        </w:tabs>
        <w:spacing w:before="1"/>
        <w:ind w:right="133"/>
        <w:jc w:val="both"/>
      </w:pPr>
      <w:r>
        <w:t>Proposed</w:t>
      </w:r>
      <w:r>
        <w:rPr>
          <w:spacing w:val="-6"/>
        </w:rPr>
        <w:t xml:space="preserve"> </w:t>
      </w:r>
      <w:r>
        <w:t>fencing,</w:t>
      </w:r>
      <w:r>
        <w:rPr>
          <w:spacing w:val="-6"/>
        </w:rPr>
        <w:t xml:space="preserve"> </w:t>
      </w:r>
      <w:r>
        <w:t>buffer</w:t>
      </w:r>
      <w:r>
        <w:rPr>
          <w:spacing w:val="-6"/>
        </w:rPr>
        <w:t xml:space="preserve"> </w:t>
      </w:r>
      <w:r>
        <w:t>strips,</w:t>
      </w:r>
      <w:r>
        <w:rPr>
          <w:spacing w:val="-5"/>
        </w:rPr>
        <w:t xml:space="preserve"> </w:t>
      </w:r>
      <w:r>
        <w:t>signs,</w:t>
      </w:r>
      <w:r>
        <w:rPr>
          <w:spacing w:val="-6"/>
        </w:rPr>
        <w:t xml:space="preserve"> </w:t>
      </w:r>
      <w:r>
        <w:t>lighting,</w:t>
      </w:r>
      <w:r>
        <w:rPr>
          <w:spacing w:val="-6"/>
        </w:rPr>
        <w:t xml:space="preserve"> </w:t>
      </w:r>
      <w:r>
        <w:t>parking</w:t>
      </w:r>
      <w:r>
        <w:rPr>
          <w:spacing w:val="-5"/>
        </w:rPr>
        <w:t xml:space="preserve"> </w:t>
      </w:r>
      <w:r>
        <w:t>and</w:t>
      </w:r>
      <w:r>
        <w:rPr>
          <w:spacing w:val="-6"/>
        </w:rPr>
        <w:t xml:space="preserve"> </w:t>
      </w:r>
      <w:r>
        <w:t>loading</w:t>
      </w:r>
      <w:r>
        <w:rPr>
          <w:spacing w:val="-6"/>
        </w:rPr>
        <w:t xml:space="preserve"> </w:t>
      </w:r>
      <w:r>
        <w:t>areas, entrances, and</w:t>
      </w:r>
      <w:r>
        <w:rPr>
          <w:spacing w:val="-3"/>
        </w:rPr>
        <w:t xml:space="preserve"> </w:t>
      </w:r>
      <w:r>
        <w:t>exits.</w:t>
      </w:r>
    </w:p>
    <w:p w14:paraId="5B6AEF9B" w14:textId="77777777" w:rsidR="009125E0" w:rsidRDefault="009125E0" w:rsidP="00547FDC">
      <w:pPr>
        <w:pStyle w:val="ListParagraph"/>
        <w:tabs>
          <w:tab w:val="left" w:pos="1560"/>
        </w:tabs>
        <w:spacing w:before="1"/>
        <w:ind w:left="1560" w:right="133" w:firstLine="0"/>
        <w:jc w:val="both"/>
      </w:pPr>
    </w:p>
    <w:p w14:paraId="3076FAEE" w14:textId="77777777" w:rsidR="00174462" w:rsidRDefault="00A5633B" w:rsidP="00547FDC">
      <w:pPr>
        <w:pStyle w:val="ListParagraph"/>
        <w:numPr>
          <w:ilvl w:val="1"/>
          <w:numId w:val="4"/>
        </w:numPr>
        <w:tabs>
          <w:tab w:val="left" w:pos="1200"/>
        </w:tabs>
        <w:spacing w:line="265" w:lineRule="exact"/>
        <w:ind w:hanging="359"/>
        <w:jc w:val="both"/>
      </w:pPr>
      <w:r>
        <w:t>A</w:t>
      </w:r>
      <w:r>
        <w:rPr>
          <w:spacing w:val="-6"/>
        </w:rPr>
        <w:t xml:space="preserve"> </w:t>
      </w:r>
      <w:r>
        <w:t>written</w:t>
      </w:r>
      <w:r>
        <w:rPr>
          <w:spacing w:val="-6"/>
        </w:rPr>
        <w:t xml:space="preserve"> </w:t>
      </w:r>
      <w:r>
        <w:t>statement</w:t>
      </w:r>
      <w:r>
        <w:rPr>
          <w:spacing w:val="-5"/>
        </w:rPr>
        <w:t xml:space="preserve"> </w:t>
      </w:r>
      <w:r>
        <w:t>of</w:t>
      </w:r>
      <w:r>
        <w:rPr>
          <w:spacing w:val="-6"/>
        </w:rPr>
        <w:t xml:space="preserve"> </w:t>
      </w:r>
      <w:r>
        <w:t>the</w:t>
      </w:r>
      <w:r>
        <w:rPr>
          <w:spacing w:val="-6"/>
        </w:rPr>
        <w:t xml:space="preserve"> </w:t>
      </w:r>
      <w:r>
        <w:t>proposed</w:t>
      </w:r>
      <w:r>
        <w:rPr>
          <w:spacing w:val="-5"/>
        </w:rPr>
        <w:t xml:space="preserve"> </w:t>
      </w:r>
      <w:r>
        <w:t>operating</w:t>
      </w:r>
      <w:r>
        <w:rPr>
          <w:spacing w:val="-6"/>
        </w:rPr>
        <w:t xml:space="preserve"> </w:t>
      </w:r>
      <w:r>
        <w:t>procedure</w:t>
      </w:r>
      <w:r>
        <w:rPr>
          <w:spacing w:val="-5"/>
        </w:rPr>
        <w:t xml:space="preserve"> </w:t>
      </w:r>
      <w:r>
        <w:t>and</w:t>
      </w:r>
      <w:r>
        <w:rPr>
          <w:spacing w:val="-6"/>
        </w:rPr>
        <w:t xml:space="preserve"> </w:t>
      </w:r>
      <w:r>
        <w:t>working</w:t>
      </w:r>
      <w:r>
        <w:rPr>
          <w:spacing w:val="-6"/>
        </w:rPr>
        <w:t xml:space="preserve"> </w:t>
      </w:r>
      <w:r>
        <w:t>hours.</w:t>
      </w:r>
    </w:p>
    <w:p w14:paraId="5F854C55" w14:textId="77777777" w:rsidR="009125E0" w:rsidRDefault="009125E0" w:rsidP="00547FDC">
      <w:pPr>
        <w:pStyle w:val="ListParagraph"/>
        <w:tabs>
          <w:tab w:val="left" w:pos="1200"/>
        </w:tabs>
        <w:spacing w:line="265" w:lineRule="exact"/>
        <w:ind w:left="1199" w:firstLine="0"/>
        <w:jc w:val="both"/>
      </w:pPr>
    </w:p>
    <w:p w14:paraId="17CE4AD9" w14:textId="77777777" w:rsidR="00174462" w:rsidRDefault="00A5633B" w:rsidP="00547FDC">
      <w:pPr>
        <w:pStyle w:val="ListParagraph"/>
        <w:numPr>
          <w:ilvl w:val="1"/>
          <w:numId w:val="4"/>
        </w:numPr>
        <w:tabs>
          <w:tab w:val="left" w:pos="1200"/>
        </w:tabs>
        <w:ind w:left="1200" w:right="298"/>
        <w:jc w:val="both"/>
      </w:pPr>
      <w:r>
        <w:t>A five-year plan, showing new areas to be mined, and old areas to be reclaimed,</w:t>
      </w:r>
      <w:r>
        <w:rPr>
          <w:spacing w:val="-8"/>
        </w:rPr>
        <w:t xml:space="preserve"> </w:t>
      </w:r>
      <w:r>
        <w:t>together</w:t>
      </w:r>
      <w:r>
        <w:rPr>
          <w:spacing w:val="-7"/>
        </w:rPr>
        <w:t xml:space="preserve"> </w:t>
      </w:r>
      <w:r>
        <w:t>with</w:t>
      </w:r>
      <w:r>
        <w:rPr>
          <w:spacing w:val="-7"/>
        </w:rPr>
        <w:t xml:space="preserve"> </w:t>
      </w:r>
      <w:r>
        <w:t>estimates</w:t>
      </w:r>
      <w:r>
        <w:rPr>
          <w:spacing w:val="-7"/>
        </w:rPr>
        <w:t xml:space="preserve"> </w:t>
      </w:r>
      <w:r>
        <w:t>of</w:t>
      </w:r>
      <w:r>
        <w:rPr>
          <w:spacing w:val="-3"/>
        </w:rPr>
        <w:t xml:space="preserve"> </w:t>
      </w:r>
      <w:r>
        <w:t>volumes</w:t>
      </w:r>
      <w:r>
        <w:rPr>
          <w:spacing w:val="-7"/>
        </w:rPr>
        <w:t xml:space="preserve"> </w:t>
      </w:r>
      <w:r>
        <w:t>to</w:t>
      </w:r>
      <w:r>
        <w:rPr>
          <w:spacing w:val="-7"/>
        </w:rPr>
        <w:t xml:space="preserve"> </w:t>
      </w:r>
      <w:r>
        <w:t>be</w:t>
      </w:r>
      <w:r>
        <w:rPr>
          <w:spacing w:val="-8"/>
        </w:rPr>
        <w:t xml:space="preserve"> </w:t>
      </w:r>
      <w:r>
        <w:t>extracted,</w:t>
      </w:r>
      <w:r>
        <w:rPr>
          <w:spacing w:val="-7"/>
        </w:rPr>
        <w:t xml:space="preserve"> </w:t>
      </w:r>
      <w:r>
        <w:t>and</w:t>
      </w:r>
      <w:r>
        <w:rPr>
          <w:spacing w:val="-7"/>
        </w:rPr>
        <w:t xml:space="preserve"> </w:t>
      </w:r>
      <w:r>
        <w:t>detailed plans for reclamation of competed</w:t>
      </w:r>
      <w:r>
        <w:rPr>
          <w:spacing w:val="-10"/>
        </w:rPr>
        <w:t xml:space="preserve"> </w:t>
      </w:r>
      <w:r>
        <w:t>excavation.</w:t>
      </w:r>
    </w:p>
    <w:p w14:paraId="601A24DF" w14:textId="77777777" w:rsidR="009125E0" w:rsidRDefault="009125E0" w:rsidP="00547FDC">
      <w:pPr>
        <w:pStyle w:val="ListParagraph"/>
        <w:tabs>
          <w:tab w:val="left" w:pos="1200"/>
        </w:tabs>
        <w:ind w:left="1200" w:right="298" w:firstLine="0"/>
        <w:jc w:val="both"/>
      </w:pPr>
    </w:p>
    <w:p w14:paraId="66056822" w14:textId="77777777" w:rsidR="00174462" w:rsidRDefault="00A5633B" w:rsidP="00547FDC">
      <w:pPr>
        <w:pStyle w:val="ListParagraph"/>
        <w:numPr>
          <w:ilvl w:val="1"/>
          <w:numId w:val="4"/>
        </w:numPr>
        <w:tabs>
          <w:tab w:val="left" w:pos="1200"/>
        </w:tabs>
        <w:ind w:left="1200" w:right="185"/>
        <w:jc w:val="both"/>
      </w:pPr>
      <w:r>
        <w:t xml:space="preserve">The Planning Board may require a </w:t>
      </w:r>
      <w:r w:rsidR="00870D3E">
        <w:t>hydrogeological</w:t>
      </w:r>
      <w:r>
        <w:t xml:space="preserve"> study to determine the effects</w:t>
      </w:r>
      <w:r>
        <w:rPr>
          <w:spacing w:val="-7"/>
        </w:rPr>
        <w:t xml:space="preserve"> </w:t>
      </w:r>
      <w:r>
        <w:t>of</w:t>
      </w:r>
      <w:r>
        <w:rPr>
          <w:spacing w:val="-6"/>
        </w:rPr>
        <w:t xml:space="preserve"> </w:t>
      </w:r>
      <w:r>
        <w:t>the</w:t>
      </w:r>
      <w:r>
        <w:rPr>
          <w:spacing w:val="-7"/>
        </w:rPr>
        <w:t xml:space="preserve"> </w:t>
      </w:r>
      <w:r>
        <w:t>proposed</w:t>
      </w:r>
      <w:r>
        <w:rPr>
          <w:spacing w:val="-6"/>
        </w:rPr>
        <w:t xml:space="preserve"> </w:t>
      </w:r>
      <w:r>
        <w:t>activity</w:t>
      </w:r>
      <w:r>
        <w:rPr>
          <w:spacing w:val="-7"/>
        </w:rPr>
        <w:t xml:space="preserve"> </w:t>
      </w:r>
      <w:r>
        <w:t>on</w:t>
      </w:r>
      <w:r>
        <w:rPr>
          <w:spacing w:val="-6"/>
        </w:rPr>
        <w:t xml:space="preserve"> </w:t>
      </w:r>
      <w:r>
        <w:t>groundwater</w:t>
      </w:r>
      <w:r>
        <w:rPr>
          <w:spacing w:val="-7"/>
        </w:rPr>
        <w:t xml:space="preserve"> </w:t>
      </w:r>
      <w:r>
        <w:t>movement</w:t>
      </w:r>
      <w:r>
        <w:rPr>
          <w:spacing w:val="-6"/>
        </w:rPr>
        <w:t xml:space="preserve"> </w:t>
      </w:r>
      <w:r>
        <w:t>and</w:t>
      </w:r>
      <w:r>
        <w:rPr>
          <w:spacing w:val="-6"/>
        </w:rPr>
        <w:t xml:space="preserve"> </w:t>
      </w:r>
      <w:r>
        <w:t>quality</w:t>
      </w:r>
      <w:r>
        <w:rPr>
          <w:spacing w:val="-7"/>
        </w:rPr>
        <w:t xml:space="preserve"> </w:t>
      </w:r>
      <w:r>
        <w:t>in</w:t>
      </w:r>
      <w:r>
        <w:rPr>
          <w:spacing w:val="-6"/>
        </w:rPr>
        <w:t xml:space="preserve"> </w:t>
      </w:r>
      <w:r>
        <w:t>the vicinity.</w:t>
      </w:r>
    </w:p>
    <w:p w14:paraId="7878DA7B" w14:textId="77777777" w:rsidR="009125E0" w:rsidRDefault="009125E0" w:rsidP="00547FDC">
      <w:pPr>
        <w:pStyle w:val="ListParagraph"/>
        <w:tabs>
          <w:tab w:val="left" w:pos="1200"/>
        </w:tabs>
        <w:ind w:left="1200" w:right="185" w:firstLine="0"/>
        <w:jc w:val="both"/>
      </w:pPr>
    </w:p>
    <w:p w14:paraId="4F62A3BC" w14:textId="77777777" w:rsidR="00174462" w:rsidRDefault="00A5633B" w:rsidP="00547FDC">
      <w:pPr>
        <w:pStyle w:val="ListParagraph"/>
        <w:numPr>
          <w:ilvl w:val="0"/>
          <w:numId w:val="4"/>
        </w:numPr>
        <w:tabs>
          <w:tab w:val="left" w:pos="839"/>
        </w:tabs>
        <w:spacing w:line="265" w:lineRule="exact"/>
        <w:ind w:left="838" w:hanging="358"/>
        <w:jc w:val="both"/>
      </w:pPr>
      <w:r>
        <w:t>Development</w:t>
      </w:r>
      <w:r>
        <w:rPr>
          <w:spacing w:val="-1"/>
        </w:rPr>
        <w:t xml:space="preserve"> </w:t>
      </w:r>
      <w:r>
        <w:t>Standards</w:t>
      </w:r>
    </w:p>
    <w:p w14:paraId="1630314D" w14:textId="77777777" w:rsidR="009125E0" w:rsidRDefault="009125E0" w:rsidP="00547FDC">
      <w:pPr>
        <w:pStyle w:val="ListParagraph"/>
        <w:tabs>
          <w:tab w:val="left" w:pos="839"/>
        </w:tabs>
        <w:spacing w:line="265" w:lineRule="exact"/>
        <w:ind w:left="838" w:firstLine="0"/>
        <w:jc w:val="both"/>
      </w:pPr>
    </w:p>
    <w:p w14:paraId="51E00DD2" w14:textId="77777777" w:rsidR="00174462" w:rsidRDefault="00A5633B" w:rsidP="00547FDC">
      <w:pPr>
        <w:pStyle w:val="ListParagraph"/>
        <w:numPr>
          <w:ilvl w:val="1"/>
          <w:numId w:val="4"/>
        </w:numPr>
        <w:tabs>
          <w:tab w:val="left" w:pos="1200"/>
        </w:tabs>
        <w:ind w:right="184"/>
        <w:jc w:val="both"/>
      </w:pPr>
      <w:r>
        <w:t>No</w:t>
      </w:r>
      <w:r>
        <w:rPr>
          <w:spacing w:val="-5"/>
        </w:rPr>
        <w:t xml:space="preserve"> </w:t>
      </w:r>
      <w:r>
        <w:t>part</w:t>
      </w:r>
      <w:r>
        <w:rPr>
          <w:spacing w:val="-5"/>
        </w:rPr>
        <w:t xml:space="preserve"> </w:t>
      </w:r>
      <w:r>
        <w:t>of</w:t>
      </w:r>
      <w:r>
        <w:rPr>
          <w:spacing w:val="-5"/>
        </w:rPr>
        <w:t xml:space="preserve"> </w:t>
      </w:r>
      <w:r>
        <w:t>any</w:t>
      </w:r>
      <w:r>
        <w:rPr>
          <w:spacing w:val="-5"/>
        </w:rPr>
        <w:t xml:space="preserve"> </w:t>
      </w:r>
      <w:r>
        <w:t>extraction</w:t>
      </w:r>
      <w:r>
        <w:rPr>
          <w:spacing w:val="-5"/>
        </w:rPr>
        <w:t xml:space="preserve"> </w:t>
      </w:r>
      <w:r>
        <w:t>operation</w:t>
      </w:r>
      <w:r>
        <w:rPr>
          <w:spacing w:val="-5"/>
        </w:rPr>
        <w:t xml:space="preserve"> </w:t>
      </w:r>
      <w:r>
        <w:t>shall</w:t>
      </w:r>
      <w:r>
        <w:rPr>
          <w:spacing w:val="-5"/>
        </w:rPr>
        <w:t xml:space="preserve"> </w:t>
      </w:r>
      <w:r>
        <w:t>be</w:t>
      </w:r>
      <w:r>
        <w:rPr>
          <w:spacing w:val="-5"/>
        </w:rPr>
        <w:t xml:space="preserve"> </w:t>
      </w:r>
      <w:r>
        <w:t>permitted</w:t>
      </w:r>
      <w:r>
        <w:rPr>
          <w:spacing w:val="-4"/>
        </w:rPr>
        <w:t xml:space="preserve"> </w:t>
      </w:r>
      <w:r>
        <w:t>within</w:t>
      </w:r>
      <w:r>
        <w:rPr>
          <w:spacing w:val="-5"/>
        </w:rPr>
        <w:t xml:space="preserve"> </w:t>
      </w:r>
      <w:r>
        <w:t>fifty</w:t>
      </w:r>
      <w:r>
        <w:rPr>
          <w:spacing w:val="-5"/>
        </w:rPr>
        <w:t xml:space="preserve"> </w:t>
      </w:r>
      <w:r>
        <w:t>(50)</w:t>
      </w:r>
      <w:r>
        <w:rPr>
          <w:spacing w:val="-5"/>
        </w:rPr>
        <w:t xml:space="preserve"> </w:t>
      </w:r>
      <w:r>
        <w:t>of</w:t>
      </w:r>
      <w:r>
        <w:rPr>
          <w:spacing w:val="-5"/>
        </w:rPr>
        <w:t xml:space="preserve"> </w:t>
      </w:r>
      <w:r>
        <w:t>any property or street line,</w:t>
      </w:r>
      <w:r>
        <w:rPr>
          <w:spacing w:val="-6"/>
        </w:rPr>
        <w:t xml:space="preserve"> </w:t>
      </w:r>
      <w:r>
        <w:t>except:</w:t>
      </w:r>
    </w:p>
    <w:p w14:paraId="1B7F09A2" w14:textId="77777777" w:rsidR="009125E0" w:rsidRDefault="009125E0" w:rsidP="00547FDC">
      <w:pPr>
        <w:pStyle w:val="ListParagraph"/>
        <w:tabs>
          <w:tab w:val="left" w:pos="1200"/>
        </w:tabs>
        <w:ind w:left="1199" w:right="184" w:firstLine="0"/>
        <w:jc w:val="both"/>
      </w:pPr>
    </w:p>
    <w:p w14:paraId="73A1453E" w14:textId="77777777" w:rsidR="00174462" w:rsidRDefault="00A5633B" w:rsidP="00547FDC">
      <w:pPr>
        <w:pStyle w:val="ListParagraph"/>
        <w:numPr>
          <w:ilvl w:val="2"/>
          <w:numId w:val="4"/>
        </w:numPr>
        <w:tabs>
          <w:tab w:val="left" w:pos="1560"/>
        </w:tabs>
        <w:ind w:left="1559" w:right="228"/>
        <w:jc w:val="both"/>
      </w:pPr>
      <w:r>
        <w:t>Drainage</w:t>
      </w:r>
      <w:r>
        <w:rPr>
          <w:spacing w:val="-6"/>
        </w:rPr>
        <w:t xml:space="preserve"> </w:t>
      </w:r>
      <w:r>
        <w:t>ways</w:t>
      </w:r>
      <w:r>
        <w:rPr>
          <w:spacing w:val="-6"/>
        </w:rPr>
        <w:t xml:space="preserve"> </w:t>
      </w:r>
      <w:r>
        <w:t>to</w:t>
      </w:r>
      <w:r>
        <w:rPr>
          <w:spacing w:val="-5"/>
        </w:rPr>
        <w:t xml:space="preserve"> </w:t>
      </w:r>
      <w:r>
        <w:t>reduce</w:t>
      </w:r>
      <w:r>
        <w:rPr>
          <w:spacing w:val="-6"/>
        </w:rPr>
        <w:t xml:space="preserve"> </w:t>
      </w:r>
      <w:r>
        <w:t>run-off</w:t>
      </w:r>
      <w:r>
        <w:rPr>
          <w:spacing w:val="-5"/>
        </w:rPr>
        <w:t xml:space="preserve"> </w:t>
      </w:r>
      <w:r>
        <w:t>into</w:t>
      </w:r>
      <w:r>
        <w:rPr>
          <w:spacing w:val="-3"/>
        </w:rPr>
        <w:t xml:space="preserve"> </w:t>
      </w:r>
      <w:r>
        <w:t>or</w:t>
      </w:r>
      <w:r>
        <w:rPr>
          <w:spacing w:val="-5"/>
        </w:rPr>
        <w:t xml:space="preserve"> </w:t>
      </w:r>
      <w:r>
        <w:t>from</w:t>
      </w:r>
      <w:r>
        <w:rPr>
          <w:spacing w:val="-6"/>
        </w:rPr>
        <w:t xml:space="preserve"> </w:t>
      </w:r>
      <w:r>
        <w:t>the</w:t>
      </w:r>
      <w:r>
        <w:rPr>
          <w:spacing w:val="-5"/>
        </w:rPr>
        <w:t xml:space="preserve"> </w:t>
      </w:r>
      <w:r>
        <w:t>extraction</w:t>
      </w:r>
      <w:r>
        <w:rPr>
          <w:spacing w:val="-6"/>
        </w:rPr>
        <w:t xml:space="preserve"> </w:t>
      </w:r>
      <w:r>
        <w:t>area</w:t>
      </w:r>
      <w:r>
        <w:rPr>
          <w:spacing w:val="-5"/>
        </w:rPr>
        <w:t xml:space="preserve"> </w:t>
      </w:r>
      <w:r>
        <w:t>may</w:t>
      </w:r>
      <w:r>
        <w:rPr>
          <w:spacing w:val="-6"/>
        </w:rPr>
        <w:t xml:space="preserve"> </w:t>
      </w:r>
      <w:r>
        <w:t>be allowed provided suitable erosion control measures are in place. Natural vegetation shall be left and maintained on the undisturbed</w:t>
      </w:r>
      <w:r>
        <w:rPr>
          <w:spacing w:val="-25"/>
        </w:rPr>
        <w:t xml:space="preserve"> </w:t>
      </w:r>
      <w:r>
        <w:t>land.</w:t>
      </w:r>
    </w:p>
    <w:p w14:paraId="0CEA60F9" w14:textId="77777777" w:rsidR="009125E0" w:rsidRDefault="009125E0" w:rsidP="00547FDC">
      <w:pPr>
        <w:pStyle w:val="ListParagraph"/>
        <w:tabs>
          <w:tab w:val="left" w:pos="1560"/>
        </w:tabs>
        <w:ind w:left="1559" w:right="228" w:firstLine="0"/>
        <w:jc w:val="both"/>
      </w:pPr>
    </w:p>
    <w:p w14:paraId="1696F744" w14:textId="77777777" w:rsidR="00174462" w:rsidRDefault="00A5633B" w:rsidP="00547FDC">
      <w:pPr>
        <w:pStyle w:val="ListParagraph"/>
        <w:numPr>
          <w:ilvl w:val="2"/>
          <w:numId w:val="4"/>
        </w:numPr>
        <w:tabs>
          <w:tab w:val="left" w:pos="1560"/>
        </w:tabs>
        <w:spacing w:line="265" w:lineRule="exact"/>
        <w:ind w:left="1559" w:hanging="359"/>
        <w:jc w:val="both"/>
      </w:pPr>
      <w:r>
        <w:t>As agreed to by abutting</w:t>
      </w:r>
      <w:r>
        <w:rPr>
          <w:spacing w:val="-7"/>
        </w:rPr>
        <w:t xml:space="preserve"> </w:t>
      </w:r>
      <w:r>
        <w:t>owners.</w:t>
      </w:r>
    </w:p>
    <w:p w14:paraId="3898B821" w14:textId="77777777" w:rsidR="009125E0" w:rsidRDefault="009125E0" w:rsidP="00547FDC">
      <w:pPr>
        <w:pStyle w:val="ListParagraph"/>
        <w:tabs>
          <w:tab w:val="left" w:pos="1560"/>
        </w:tabs>
        <w:spacing w:line="265" w:lineRule="exact"/>
        <w:ind w:left="1559" w:firstLine="0"/>
        <w:jc w:val="both"/>
      </w:pPr>
    </w:p>
    <w:p w14:paraId="55DCAE51" w14:textId="77777777" w:rsidR="00174462" w:rsidRDefault="00A5633B" w:rsidP="00547FDC">
      <w:pPr>
        <w:pStyle w:val="ListParagraph"/>
        <w:numPr>
          <w:ilvl w:val="1"/>
          <w:numId w:val="4"/>
        </w:numPr>
        <w:tabs>
          <w:tab w:val="left" w:pos="1200"/>
        </w:tabs>
        <w:ind w:left="1200" w:right="746"/>
        <w:jc w:val="both"/>
      </w:pPr>
      <w:r>
        <w:t>No</w:t>
      </w:r>
      <w:r>
        <w:rPr>
          <w:spacing w:val="-5"/>
        </w:rPr>
        <w:t xml:space="preserve"> </w:t>
      </w:r>
      <w:r>
        <w:t>slopes</w:t>
      </w:r>
      <w:r>
        <w:rPr>
          <w:spacing w:val="-5"/>
        </w:rPr>
        <w:t xml:space="preserve"> </w:t>
      </w:r>
      <w:r>
        <w:t>steeper</w:t>
      </w:r>
      <w:r>
        <w:rPr>
          <w:spacing w:val="-4"/>
        </w:rPr>
        <w:t xml:space="preserve"> </w:t>
      </w:r>
      <w:r>
        <w:t>than</w:t>
      </w:r>
      <w:r>
        <w:rPr>
          <w:spacing w:val="-5"/>
        </w:rPr>
        <w:t xml:space="preserve"> </w:t>
      </w:r>
      <w:r w:rsidR="00885EDA">
        <w:rPr>
          <w:spacing w:val="-5"/>
        </w:rPr>
        <w:t>two (</w:t>
      </w:r>
      <w:r>
        <w:t>2</w:t>
      </w:r>
      <w:r w:rsidR="00885EDA">
        <w:t>)</w:t>
      </w:r>
      <w:r>
        <w:rPr>
          <w:spacing w:val="-4"/>
        </w:rPr>
        <w:t xml:space="preserve"> </w:t>
      </w:r>
      <w:r>
        <w:t>feet</w:t>
      </w:r>
      <w:r>
        <w:rPr>
          <w:spacing w:val="-5"/>
        </w:rPr>
        <w:t xml:space="preserve"> </w:t>
      </w:r>
      <w:r>
        <w:t>horizontal</w:t>
      </w:r>
      <w:r>
        <w:rPr>
          <w:spacing w:val="-4"/>
        </w:rPr>
        <w:t xml:space="preserve"> </w:t>
      </w:r>
      <w:r>
        <w:t>to</w:t>
      </w:r>
      <w:r>
        <w:rPr>
          <w:spacing w:val="-5"/>
        </w:rPr>
        <w:t xml:space="preserve"> </w:t>
      </w:r>
      <w:r w:rsidR="00885EDA">
        <w:rPr>
          <w:spacing w:val="-5"/>
        </w:rPr>
        <w:t>one (</w:t>
      </w:r>
      <w:r>
        <w:t>1</w:t>
      </w:r>
      <w:r w:rsidR="00885EDA">
        <w:t>)</w:t>
      </w:r>
      <w:r>
        <w:rPr>
          <w:spacing w:val="-4"/>
        </w:rPr>
        <w:t xml:space="preserve"> </w:t>
      </w:r>
      <w:r>
        <w:t>foot</w:t>
      </w:r>
      <w:r>
        <w:rPr>
          <w:spacing w:val="-5"/>
        </w:rPr>
        <w:t xml:space="preserve"> </w:t>
      </w:r>
      <w:r>
        <w:t>vertical</w:t>
      </w:r>
      <w:r>
        <w:rPr>
          <w:spacing w:val="-4"/>
        </w:rPr>
        <w:t xml:space="preserve"> </w:t>
      </w:r>
      <w:r>
        <w:t>(2:1)</w:t>
      </w:r>
      <w:r>
        <w:rPr>
          <w:spacing w:val="-5"/>
        </w:rPr>
        <w:t xml:space="preserve"> </w:t>
      </w:r>
      <w:r>
        <w:t>shall</w:t>
      </w:r>
      <w:r>
        <w:rPr>
          <w:spacing w:val="-4"/>
        </w:rPr>
        <w:t xml:space="preserve"> </w:t>
      </w:r>
      <w:r>
        <w:t>be permitted at any extraction site unless provisions are made to limit the access to such</w:t>
      </w:r>
      <w:r>
        <w:rPr>
          <w:spacing w:val="-4"/>
        </w:rPr>
        <w:t xml:space="preserve"> </w:t>
      </w:r>
      <w:r>
        <w:t>locations.</w:t>
      </w:r>
    </w:p>
    <w:p w14:paraId="0E183B96" w14:textId="77777777" w:rsidR="009125E0" w:rsidRDefault="009125E0" w:rsidP="00547FDC">
      <w:pPr>
        <w:pStyle w:val="ListParagraph"/>
        <w:tabs>
          <w:tab w:val="left" w:pos="1200"/>
        </w:tabs>
        <w:ind w:left="1200" w:right="746" w:firstLine="0"/>
        <w:jc w:val="both"/>
      </w:pPr>
    </w:p>
    <w:p w14:paraId="52B29B05" w14:textId="77777777" w:rsidR="00174462" w:rsidRDefault="00A5633B" w:rsidP="00547FDC">
      <w:pPr>
        <w:pStyle w:val="ListParagraph"/>
        <w:numPr>
          <w:ilvl w:val="1"/>
          <w:numId w:val="4"/>
        </w:numPr>
        <w:tabs>
          <w:tab w:val="left" w:pos="1200"/>
        </w:tabs>
        <w:ind w:left="1200" w:right="349"/>
        <w:jc w:val="both"/>
      </w:pPr>
      <w:r>
        <w:t>The sides and bottom cuts, fills, channels, and artificial water courses shall be constructed and stabilized to prevent erosion or failure. Such structures are to be designed and built according to accepted Best Management Practices.</w:t>
      </w:r>
    </w:p>
    <w:p w14:paraId="28F1EB21" w14:textId="77777777" w:rsidR="009125E0" w:rsidRDefault="009125E0" w:rsidP="00547FDC">
      <w:pPr>
        <w:pStyle w:val="ListParagraph"/>
        <w:tabs>
          <w:tab w:val="left" w:pos="1200"/>
        </w:tabs>
        <w:ind w:left="1200" w:right="349" w:firstLine="0"/>
        <w:jc w:val="both"/>
      </w:pPr>
    </w:p>
    <w:p w14:paraId="63D6226F" w14:textId="77777777" w:rsidR="00174462" w:rsidRDefault="00A5633B" w:rsidP="00547FDC">
      <w:pPr>
        <w:pStyle w:val="ListParagraph"/>
        <w:numPr>
          <w:ilvl w:val="1"/>
          <w:numId w:val="4"/>
        </w:numPr>
        <w:tabs>
          <w:tab w:val="left" w:pos="1200"/>
        </w:tabs>
        <w:ind w:left="1200" w:right="263"/>
        <w:jc w:val="both"/>
      </w:pPr>
      <w:r>
        <w:t>Lagooning shall be conducted in such a manner as to avoid creation of fish trap conditions. The developer shall obtain written approval from the Maine Department of Environmental Protection, and/or the Department of Inland Fisheries and Wildlife, as</w:t>
      </w:r>
      <w:r>
        <w:rPr>
          <w:spacing w:val="-6"/>
        </w:rPr>
        <w:t xml:space="preserve"> </w:t>
      </w:r>
      <w:r>
        <w:t>applicable.</w:t>
      </w:r>
    </w:p>
    <w:p w14:paraId="28F3E72C" w14:textId="77777777" w:rsidR="009125E0" w:rsidRDefault="009125E0" w:rsidP="00547FDC">
      <w:pPr>
        <w:pStyle w:val="ListParagraph"/>
        <w:tabs>
          <w:tab w:val="left" w:pos="1200"/>
        </w:tabs>
        <w:ind w:left="1200" w:right="263" w:firstLine="0"/>
        <w:jc w:val="both"/>
      </w:pPr>
    </w:p>
    <w:p w14:paraId="2FF85D93" w14:textId="77777777" w:rsidR="00174462" w:rsidRDefault="00A5633B" w:rsidP="00547FDC">
      <w:pPr>
        <w:pStyle w:val="ListParagraph"/>
        <w:numPr>
          <w:ilvl w:val="1"/>
          <w:numId w:val="4"/>
        </w:numPr>
        <w:tabs>
          <w:tab w:val="left" w:pos="1200"/>
        </w:tabs>
        <w:ind w:left="1200" w:right="253"/>
        <w:jc w:val="both"/>
      </w:pPr>
      <w:r>
        <w:t>The</w:t>
      </w:r>
      <w:r>
        <w:rPr>
          <w:spacing w:val="-5"/>
        </w:rPr>
        <w:t xml:space="preserve"> </w:t>
      </w:r>
      <w:r>
        <w:t>hours</w:t>
      </w:r>
      <w:r>
        <w:rPr>
          <w:spacing w:val="-4"/>
        </w:rPr>
        <w:t xml:space="preserve"> </w:t>
      </w:r>
      <w:r>
        <w:t>of</w:t>
      </w:r>
      <w:r>
        <w:rPr>
          <w:spacing w:val="-4"/>
        </w:rPr>
        <w:t xml:space="preserve"> </w:t>
      </w:r>
      <w:r>
        <w:t>operation</w:t>
      </w:r>
      <w:r>
        <w:rPr>
          <w:spacing w:val="-4"/>
        </w:rPr>
        <w:t xml:space="preserve"> </w:t>
      </w:r>
      <w:r>
        <w:t>at</w:t>
      </w:r>
      <w:r>
        <w:rPr>
          <w:spacing w:val="-5"/>
        </w:rPr>
        <w:t xml:space="preserve"> </w:t>
      </w:r>
      <w:r>
        <w:t>any</w:t>
      </w:r>
      <w:r>
        <w:rPr>
          <w:spacing w:val="-4"/>
        </w:rPr>
        <w:t xml:space="preserve"> </w:t>
      </w:r>
      <w:r>
        <w:t>extraction</w:t>
      </w:r>
      <w:r>
        <w:rPr>
          <w:spacing w:val="-4"/>
        </w:rPr>
        <w:t xml:space="preserve"> </w:t>
      </w:r>
      <w:r>
        <w:t>site</w:t>
      </w:r>
      <w:r>
        <w:rPr>
          <w:spacing w:val="-4"/>
        </w:rPr>
        <w:t xml:space="preserve"> </w:t>
      </w:r>
      <w:r>
        <w:t>shall</w:t>
      </w:r>
      <w:r>
        <w:rPr>
          <w:spacing w:val="-4"/>
        </w:rPr>
        <w:t xml:space="preserve"> </w:t>
      </w:r>
      <w:r>
        <w:t>be</w:t>
      </w:r>
      <w:r>
        <w:rPr>
          <w:spacing w:val="-5"/>
        </w:rPr>
        <w:t xml:space="preserve"> </w:t>
      </w:r>
      <w:r>
        <w:t>limited,</w:t>
      </w:r>
      <w:r>
        <w:rPr>
          <w:spacing w:val="-4"/>
        </w:rPr>
        <w:t xml:space="preserve"> </w:t>
      </w:r>
      <w:r>
        <w:t>if</w:t>
      </w:r>
      <w:r>
        <w:rPr>
          <w:spacing w:val="-4"/>
        </w:rPr>
        <w:t xml:space="preserve"> </w:t>
      </w:r>
      <w:r>
        <w:t>necessary</w:t>
      </w:r>
      <w:r>
        <w:rPr>
          <w:spacing w:val="-4"/>
        </w:rPr>
        <w:t xml:space="preserve"> </w:t>
      </w:r>
      <w:r>
        <w:t>to ensure operational compatibility with neighboring</w:t>
      </w:r>
      <w:r>
        <w:rPr>
          <w:spacing w:val="-15"/>
        </w:rPr>
        <w:t xml:space="preserve"> </w:t>
      </w:r>
      <w:r>
        <w:t>residences.</w:t>
      </w:r>
    </w:p>
    <w:p w14:paraId="662A9B07" w14:textId="77777777" w:rsidR="009125E0" w:rsidRDefault="009125E0" w:rsidP="00547FDC">
      <w:pPr>
        <w:pStyle w:val="ListParagraph"/>
        <w:tabs>
          <w:tab w:val="left" w:pos="1200"/>
        </w:tabs>
        <w:ind w:left="1200" w:right="253" w:firstLine="0"/>
        <w:jc w:val="both"/>
      </w:pPr>
    </w:p>
    <w:p w14:paraId="0B8A5874" w14:textId="77777777" w:rsidR="00174462" w:rsidRDefault="00A5633B" w:rsidP="00547FDC">
      <w:pPr>
        <w:pStyle w:val="ListParagraph"/>
        <w:numPr>
          <w:ilvl w:val="1"/>
          <w:numId w:val="4"/>
        </w:numPr>
        <w:tabs>
          <w:tab w:val="left" w:pos="1200"/>
        </w:tabs>
        <w:ind w:left="1200" w:right="181"/>
        <w:jc w:val="both"/>
      </w:pPr>
      <w:r>
        <w:t>All</w:t>
      </w:r>
      <w:r>
        <w:rPr>
          <w:spacing w:val="-5"/>
        </w:rPr>
        <w:t xml:space="preserve"> </w:t>
      </w:r>
      <w:r>
        <w:t>access</w:t>
      </w:r>
      <w:r>
        <w:rPr>
          <w:spacing w:val="-5"/>
        </w:rPr>
        <w:t xml:space="preserve"> </w:t>
      </w:r>
      <w:r>
        <w:t>points</w:t>
      </w:r>
      <w:r>
        <w:rPr>
          <w:spacing w:val="-5"/>
        </w:rPr>
        <w:t xml:space="preserve"> </w:t>
      </w:r>
      <w:r>
        <w:t>from</w:t>
      </w:r>
      <w:r>
        <w:rPr>
          <w:spacing w:val="-5"/>
        </w:rPr>
        <w:t xml:space="preserve"> </w:t>
      </w:r>
      <w:r>
        <w:t>the</w:t>
      </w:r>
      <w:r>
        <w:rPr>
          <w:spacing w:val="-5"/>
        </w:rPr>
        <w:t xml:space="preserve"> </w:t>
      </w:r>
      <w:r>
        <w:t>extraction</w:t>
      </w:r>
      <w:r>
        <w:rPr>
          <w:spacing w:val="-5"/>
        </w:rPr>
        <w:t xml:space="preserve"> </w:t>
      </w:r>
      <w:r>
        <w:t>site</w:t>
      </w:r>
      <w:r>
        <w:rPr>
          <w:spacing w:val="-5"/>
        </w:rPr>
        <w:t xml:space="preserve"> </w:t>
      </w:r>
      <w:r>
        <w:t>to</w:t>
      </w:r>
      <w:r>
        <w:rPr>
          <w:spacing w:val="-5"/>
        </w:rPr>
        <w:t xml:space="preserve"> </w:t>
      </w:r>
      <w:r>
        <w:t>public</w:t>
      </w:r>
      <w:r>
        <w:rPr>
          <w:spacing w:val="-4"/>
        </w:rPr>
        <w:t xml:space="preserve"> </w:t>
      </w:r>
      <w:r>
        <w:t>roads</w:t>
      </w:r>
      <w:r>
        <w:rPr>
          <w:spacing w:val="-5"/>
        </w:rPr>
        <w:t xml:space="preserve"> </w:t>
      </w:r>
      <w:r>
        <w:t>shall</w:t>
      </w:r>
      <w:r>
        <w:rPr>
          <w:spacing w:val="-5"/>
        </w:rPr>
        <w:t xml:space="preserve"> </w:t>
      </w:r>
      <w:r>
        <w:t>be</w:t>
      </w:r>
      <w:r>
        <w:rPr>
          <w:spacing w:val="-5"/>
        </w:rPr>
        <w:t xml:space="preserve"> </w:t>
      </w:r>
      <w:r>
        <w:t>treated</w:t>
      </w:r>
      <w:r>
        <w:rPr>
          <w:spacing w:val="-5"/>
        </w:rPr>
        <w:t xml:space="preserve"> </w:t>
      </w:r>
      <w:r>
        <w:t>with suitable materials to reduce dust and mud for a distance of at least 100 feet from such public</w:t>
      </w:r>
      <w:r>
        <w:rPr>
          <w:spacing w:val="-4"/>
        </w:rPr>
        <w:t xml:space="preserve"> </w:t>
      </w:r>
      <w:r>
        <w:t>roads.</w:t>
      </w:r>
    </w:p>
    <w:p w14:paraId="557005BF" w14:textId="77777777" w:rsidR="009125E0" w:rsidRDefault="009125E0" w:rsidP="00547FDC">
      <w:pPr>
        <w:pStyle w:val="ListParagraph"/>
        <w:tabs>
          <w:tab w:val="left" w:pos="1200"/>
        </w:tabs>
        <w:ind w:left="1200" w:right="181" w:firstLine="0"/>
        <w:jc w:val="both"/>
      </w:pPr>
    </w:p>
    <w:p w14:paraId="459965A6" w14:textId="77777777" w:rsidR="00174462" w:rsidRDefault="00A5633B" w:rsidP="00547FDC">
      <w:pPr>
        <w:pStyle w:val="ListParagraph"/>
        <w:numPr>
          <w:ilvl w:val="1"/>
          <w:numId w:val="4"/>
        </w:numPr>
        <w:tabs>
          <w:tab w:val="left" w:pos="1200"/>
        </w:tabs>
        <w:ind w:left="1200" w:right="112"/>
        <w:jc w:val="both"/>
      </w:pPr>
      <w:r>
        <w:t>The five-year reclamation plan shall show that within twelve (12) months the following completion of extraction operations at a site, ground levels, and grades shall be established so that the restored drainage exits the site resembling pre-development volumes and locations. “Completion” means when less than one hundred (100) cubic yards of materials are removed in any consecutive twelve (12) month period. Debris, stumps, boulders, and similar materials shall be removed and disposed of on the property in an approved location or, in the case of inorganic material, buried and covered with a minimum of two (2) feet of soil. Only materials generated on-site may be buried or</w:t>
      </w:r>
      <w:r>
        <w:rPr>
          <w:spacing w:val="-4"/>
        </w:rPr>
        <w:t xml:space="preserve"> </w:t>
      </w:r>
      <w:r>
        <w:t>covered.</w:t>
      </w:r>
    </w:p>
    <w:p w14:paraId="28DD7569" w14:textId="77777777" w:rsidR="00174462" w:rsidRDefault="00174462" w:rsidP="00547FDC">
      <w:pPr>
        <w:pStyle w:val="BodyText"/>
        <w:jc w:val="both"/>
      </w:pPr>
    </w:p>
    <w:p w14:paraId="52EE0A65" w14:textId="77777777" w:rsidR="00174462" w:rsidRDefault="00A5633B" w:rsidP="00547FDC">
      <w:pPr>
        <w:pStyle w:val="BodyText"/>
        <w:ind w:left="1200" w:right="188"/>
        <w:jc w:val="both"/>
      </w:pPr>
      <w:r>
        <w:t>Final slopes shall not exceed two fee horizontal to one vertical (2:1). All areas shall be properly restored to a stable condition adequate to meet the provisions of the Maine Erosion and Sedimentation Control Handbook for Construction: Best Management Practices, published by the Cumberland County Soil and Water Conservation District, 1991, or most recent edition. Any temporary shelters or structures erected for operations and equipment shall be removed within thirty (30) days following competition of extraction operations.</w:t>
      </w:r>
    </w:p>
    <w:p w14:paraId="229414A9" w14:textId="77777777" w:rsidR="00570A49" w:rsidRDefault="00570A49" w:rsidP="00547FDC">
      <w:pPr>
        <w:pStyle w:val="BodyText"/>
        <w:spacing w:line="265" w:lineRule="exact"/>
        <w:ind w:left="479"/>
        <w:jc w:val="both"/>
      </w:pPr>
    </w:p>
    <w:p w14:paraId="6D8B2719" w14:textId="70E180D3" w:rsidR="00174462" w:rsidRDefault="00A5633B" w:rsidP="00547FDC">
      <w:pPr>
        <w:pStyle w:val="BodyText"/>
        <w:spacing w:line="265" w:lineRule="exact"/>
        <w:ind w:left="479"/>
        <w:jc w:val="both"/>
      </w:pPr>
      <w:r>
        <w:t xml:space="preserve">D. Existing Operations </w:t>
      </w:r>
      <w:r w:rsidR="003E2CA1">
        <w:t>Not</w:t>
      </w:r>
      <w:r>
        <w:t xml:space="preserve"> Grand fathered</w:t>
      </w:r>
    </w:p>
    <w:p w14:paraId="0E67EC76" w14:textId="77777777" w:rsidR="009125E0" w:rsidRDefault="009125E0" w:rsidP="00547FDC">
      <w:pPr>
        <w:pStyle w:val="BodyText"/>
        <w:spacing w:line="265" w:lineRule="exact"/>
        <w:ind w:left="479"/>
        <w:jc w:val="both"/>
      </w:pPr>
    </w:p>
    <w:p w14:paraId="43E72071" w14:textId="77777777" w:rsidR="00174462" w:rsidRDefault="00A5633B" w:rsidP="00547FDC">
      <w:pPr>
        <w:pStyle w:val="BodyText"/>
        <w:spacing w:before="1"/>
        <w:ind w:left="839"/>
        <w:jc w:val="both"/>
      </w:pPr>
      <w:r>
        <w:t>Any mineral extraction process in lawful operation as of the effective date of this Ordinance, must comply with the provisions for a permit within five (5) years.</w:t>
      </w:r>
    </w:p>
    <w:p w14:paraId="14D46406" w14:textId="77777777" w:rsidR="00174462" w:rsidRDefault="00A5633B" w:rsidP="00547FDC">
      <w:pPr>
        <w:pStyle w:val="BodyText"/>
        <w:ind w:left="839" w:right="152"/>
        <w:jc w:val="both"/>
      </w:pPr>
      <w:r>
        <w:t>Within ninety (90) days of the enactment of this Ordinance, the Code Enforcement Officer shall notify, by certified mail, return receipt requested, the owners of all property which, to the best of his or her knowledge, contain existing operations, informing them of the requirements of this Section.</w:t>
      </w:r>
    </w:p>
    <w:p w14:paraId="330DECE8" w14:textId="77777777" w:rsidR="00174462" w:rsidRDefault="00174462" w:rsidP="00547FDC">
      <w:pPr>
        <w:pStyle w:val="BodyText"/>
        <w:jc w:val="both"/>
      </w:pPr>
    </w:p>
    <w:p w14:paraId="384658FF" w14:textId="77777777" w:rsidR="00174462" w:rsidRDefault="00A5633B" w:rsidP="00547FDC">
      <w:pPr>
        <w:pStyle w:val="BodyText"/>
        <w:ind w:left="839"/>
        <w:jc w:val="both"/>
      </w:pPr>
      <w:r>
        <w:t>Discontinuation of any existing operation for a period of more than two (2) years shall result in the loss of grand fathered status for that operation.</w:t>
      </w:r>
    </w:p>
    <w:p w14:paraId="7DD10ADF" w14:textId="77777777" w:rsidR="00174462" w:rsidRDefault="00A5633B" w:rsidP="00547FDC">
      <w:pPr>
        <w:pStyle w:val="BodyText"/>
        <w:ind w:left="839" w:right="152"/>
        <w:jc w:val="both"/>
      </w:pPr>
      <w:r>
        <w:t>Discontinuation is defined as the excavation, processing, or movement of less than two hundred (200) cubic yards of material within any two (2) year period.</w:t>
      </w:r>
    </w:p>
    <w:p w14:paraId="25E950CB" w14:textId="77777777" w:rsidR="00570A49" w:rsidRDefault="00570A49" w:rsidP="00547FDC">
      <w:pPr>
        <w:pStyle w:val="BodyText"/>
        <w:ind w:left="839" w:right="152"/>
        <w:jc w:val="both"/>
      </w:pPr>
    </w:p>
    <w:p w14:paraId="02CD3479" w14:textId="77777777" w:rsidR="00570A49" w:rsidRDefault="00570A49" w:rsidP="00547FDC">
      <w:pPr>
        <w:pStyle w:val="BodyText"/>
        <w:ind w:left="839" w:right="152"/>
        <w:jc w:val="both"/>
      </w:pPr>
    </w:p>
    <w:p w14:paraId="1562A654" w14:textId="77777777" w:rsidR="00570A49" w:rsidRDefault="00570A49" w:rsidP="00547FDC">
      <w:pPr>
        <w:pStyle w:val="BodyText"/>
        <w:ind w:left="839" w:right="152"/>
        <w:jc w:val="both"/>
      </w:pPr>
    </w:p>
    <w:p w14:paraId="579AFDDA" w14:textId="77777777" w:rsidR="00174462" w:rsidRDefault="00174462" w:rsidP="00547FDC">
      <w:pPr>
        <w:pStyle w:val="BodyText"/>
        <w:spacing w:before="8"/>
        <w:jc w:val="both"/>
        <w:rPr>
          <w:sz w:val="8"/>
        </w:rPr>
      </w:pPr>
    </w:p>
    <w:p w14:paraId="70098350" w14:textId="77777777" w:rsidR="00174462" w:rsidRPr="009125E0" w:rsidRDefault="00A5633B" w:rsidP="00547FDC">
      <w:pPr>
        <w:pStyle w:val="BodyText"/>
        <w:spacing w:before="100"/>
        <w:jc w:val="both"/>
        <w:rPr>
          <w:b/>
        </w:rPr>
      </w:pPr>
      <w:r w:rsidRPr="009125E0">
        <w:rPr>
          <w:b/>
        </w:rPr>
        <w:lastRenderedPageBreak/>
        <w:t>Section 3. Overnight Accommodations</w:t>
      </w:r>
    </w:p>
    <w:p w14:paraId="37FF7C37" w14:textId="77777777" w:rsidR="00174462" w:rsidRDefault="00174462" w:rsidP="00547FDC">
      <w:pPr>
        <w:pStyle w:val="BodyText"/>
        <w:jc w:val="both"/>
      </w:pPr>
    </w:p>
    <w:p w14:paraId="5F4D1009" w14:textId="77777777" w:rsidR="00174462" w:rsidRDefault="00A5633B" w:rsidP="00547FDC">
      <w:pPr>
        <w:pStyle w:val="ListParagraph"/>
        <w:numPr>
          <w:ilvl w:val="0"/>
          <w:numId w:val="3"/>
        </w:numPr>
        <w:tabs>
          <w:tab w:val="left" w:pos="841"/>
        </w:tabs>
        <w:ind w:right="661" w:hanging="360"/>
        <w:jc w:val="both"/>
      </w:pPr>
      <w:r>
        <w:t>Hotels, motels, rental cottages and inns designed and constructed without individual</w:t>
      </w:r>
      <w:r>
        <w:rPr>
          <w:spacing w:val="-7"/>
        </w:rPr>
        <w:t xml:space="preserve"> </w:t>
      </w:r>
      <w:r>
        <w:t>kitchen</w:t>
      </w:r>
      <w:r>
        <w:rPr>
          <w:spacing w:val="-6"/>
        </w:rPr>
        <w:t xml:space="preserve"> </w:t>
      </w:r>
      <w:r>
        <w:t>facilities</w:t>
      </w:r>
      <w:r>
        <w:rPr>
          <w:spacing w:val="-6"/>
        </w:rPr>
        <w:t xml:space="preserve"> </w:t>
      </w:r>
      <w:r>
        <w:t>(except</w:t>
      </w:r>
      <w:r>
        <w:rPr>
          <w:spacing w:val="-6"/>
        </w:rPr>
        <w:t xml:space="preserve"> </w:t>
      </w:r>
      <w:r>
        <w:t>for</w:t>
      </w:r>
      <w:r>
        <w:rPr>
          <w:spacing w:val="-6"/>
        </w:rPr>
        <w:t xml:space="preserve"> </w:t>
      </w:r>
      <w:r>
        <w:t>Bed</w:t>
      </w:r>
      <w:r>
        <w:rPr>
          <w:spacing w:val="-6"/>
        </w:rPr>
        <w:t xml:space="preserve"> </w:t>
      </w:r>
      <w:r>
        <w:t>and</w:t>
      </w:r>
      <w:r>
        <w:rPr>
          <w:spacing w:val="-6"/>
        </w:rPr>
        <w:t xml:space="preserve"> </w:t>
      </w:r>
      <w:r>
        <w:t>Breakfast)</w:t>
      </w:r>
      <w:r>
        <w:rPr>
          <w:spacing w:val="-6"/>
        </w:rPr>
        <w:t xml:space="preserve"> </w:t>
      </w:r>
      <w:r>
        <w:t>are</w:t>
      </w:r>
      <w:r>
        <w:rPr>
          <w:spacing w:val="-7"/>
        </w:rPr>
        <w:t xml:space="preserve"> </w:t>
      </w:r>
      <w:r>
        <w:t>subject</w:t>
      </w:r>
      <w:r>
        <w:rPr>
          <w:spacing w:val="-6"/>
        </w:rPr>
        <w:t xml:space="preserve"> </w:t>
      </w:r>
      <w:r>
        <w:t>to</w:t>
      </w:r>
      <w:r>
        <w:rPr>
          <w:spacing w:val="-6"/>
        </w:rPr>
        <w:t xml:space="preserve"> </w:t>
      </w:r>
      <w:r>
        <w:t>the following</w:t>
      </w:r>
      <w:r>
        <w:rPr>
          <w:spacing w:val="-2"/>
        </w:rPr>
        <w:t xml:space="preserve"> </w:t>
      </w:r>
      <w:r>
        <w:t>requirements:</w:t>
      </w:r>
    </w:p>
    <w:p w14:paraId="2A6D231B" w14:textId="77777777" w:rsidR="009125E0" w:rsidRDefault="009125E0" w:rsidP="00547FDC">
      <w:pPr>
        <w:pStyle w:val="ListParagraph"/>
        <w:tabs>
          <w:tab w:val="left" w:pos="841"/>
        </w:tabs>
        <w:ind w:left="839" w:right="661" w:firstLine="0"/>
        <w:jc w:val="both"/>
      </w:pPr>
    </w:p>
    <w:p w14:paraId="37E8839F" w14:textId="77777777" w:rsidR="00174462" w:rsidRDefault="00A5633B" w:rsidP="00547FDC">
      <w:pPr>
        <w:pStyle w:val="ListParagraph"/>
        <w:numPr>
          <w:ilvl w:val="1"/>
          <w:numId w:val="3"/>
        </w:numPr>
        <w:tabs>
          <w:tab w:val="left" w:pos="1200"/>
        </w:tabs>
        <w:spacing w:before="1"/>
        <w:ind w:right="424"/>
        <w:jc w:val="both"/>
      </w:pPr>
      <w:r>
        <w:t>No</w:t>
      </w:r>
      <w:r>
        <w:rPr>
          <w:spacing w:val="-5"/>
        </w:rPr>
        <w:t xml:space="preserve"> </w:t>
      </w:r>
      <w:r>
        <w:t>part</w:t>
      </w:r>
      <w:r>
        <w:rPr>
          <w:spacing w:val="-5"/>
        </w:rPr>
        <w:t xml:space="preserve"> </w:t>
      </w:r>
      <w:r>
        <w:t>of</w:t>
      </w:r>
      <w:r>
        <w:rPr>
          <w:spacing w:val="-4"/>
        </w:rPr>
        <w:t xml:space="preserve"> </w:t>
      </w:r>
      <w:r>
        <w:t>any</w:t>
      </w:r>
      <w:r>
        <w:rPr>
          <w:spacing w:val="-5"/>
        </w:rPr>
        <w:t xml:space="preserve"> </w:t>
      </w:r>
      <w:r>
        <w:t>building</w:t>
      </w:r>
      <w:r>
        <w:rPr>
          <w:spacing w:val="-5"/>
        </w:rPr>
        <w:t xml:space="preserve"> </w:t>
      </w:r>
      <w:r>
        <w:t>shall</w:t>
      </w:r>
      <w:r>
        <w:rPr>
          <w:spacing w:val="-4"/>
        </w:rPr>
        <w:t xml:space="preserve"> </w:t>
      </w:r>
      <w:r>
        <w:t>be</w:t>
      </w:r>
      <w:r>
        <w:rPr>
          <w:spacing w:val="-5"/>
        </w:rPr>
        <w:t xml:space="preserve"> </w:t>
      </w:r>
      <w:r>
        <w:t>closer</w:t>
      </w:r>
      <w:r>
        <w:rPr>
          <w:spacing w:val="-5"/>
        </w:rPr>
        <w:t xml:space="preserve"> </w:t>
      </w:r>
      <w:r>
        <w:t>that</w:t>
      </w:r>
      <w:r>
        <w:rPr>
          <w:spacing w:val="-4"/>
        </w:rPr>
        <w:t xml:space="preserve"> </w:t>
      </w:r>
      <w:r>
        <w:t>fifty</w:t>
      </w:r>
      <w:r>
        <w:rPr>
          <w:spacing w:val="-5"/>
        </w:rPr>
        <w:t xml:space="preserve"> </w:t>
      </w:r>
      <w:r>
        <w:t>(50)</w:t>
      </w:r>
      <w:r>
        <w:rPr>
          <w:spacing w:val="-5"/>
        </w:rPr>
        <w:t xml:space="preserve"> </w:t>
      </w:r>
      <w:r>
        <w:t>feet</w:t>
      </w:r>
      <w:r>
        <w:rPr>
          <w:spacing w:val="-4"/>
        </w:rPr>
        <w:t xml:space="preserve"> </w:t>
      </w:r>
      <w:r>
        <w:t>from</w:t>
      </w:r>
      <w:r>
        <w:rPr>
          <w:spacing w:val="-5"/>
        </w:rPr>
        <w:t xml:space="preserve"> </w:t>
      </w:r>
      <w:r>
        <w:t>the</w:t>
      </w:r>
      <w:r>
        <w:rPr>
          <w:spacing w:val="-5"/>
        </w:rPr>
        <w:t xml:space="preserve"> </w:t>
      </w:r>
      <w:r>
        <w:t>front</w:t>
      </w:r>
      <w:r>
        <w:rPr>
          <w:spacing w:val="-4"/>
        </w:rPr>
        <w:t xml:space="preserve"> </w:t>
      </w:r>
      <w:r>
        <w:t>lot line, rear lot line, or either side of such</w:t>
      </w:r>
      <w:r>
        <w:rPr>
          <w:spacing w:val="-13"/>
        </w:rPr>
        <w:t xml:space="preserve"> </w:t>
      </w:r>
      <w:r>
        <w:t>lot.</w:t>
      </w:r>
    </w:p>
    <w:p w14:paraId="6E0E492B" w14:textId="77777777" w:rsidR="009125E0" w:rsidRDefault="009125E0" w:rsidP="00547FDC">
      <w:pPr>
        <w:pStyle w:val="ListParagraph"/>
        <w:tabs>
          <w:tab w:val="left" w:pos="1200"/>
        </w:tabs>
        <w:spacing w:before="1"/>
        <w:ind w:left="1199" w:right="424" w:firstLine="0"/>
        <w:jc w:val="both"/>
      </w:pPr>
    </w:p>
    <w:p w14:paraId="3519F1BB" w14:textId="77777777" w:rsidR="00174462" w:rsidRDefault="00A5633B" w:rsidP="00547FDC">
      <w:pPr>
        <w:pStyle w:val="ListParagraph"/>
        <w:numPr>
          <w:ilvl w:val="1"/>
          <w:numId w:val="3"/>
        </w:numPr>
        <w:tabs>
          <w:tab w:val="left" w:pos="1200"/>
        </w:tabs>
        <w:ind w:right="734"/>
        <w:jc w:val="both"/>
      </w:pPr>
      <w:r>
        <w:t>Each</w:t>
      </w:r>
      <w:r>
        <w:rPr>
          <w:spacing w:val="-6"/>
        </w:rPr>
        <w:t xml:space="preserve"> </w:t>
      </w:r>
      <w:r>
        <w:t>rental</w:t>
      </w:r>
      <w:r>
        <w:rPr>
          <w:spacing w:val="-6"/>
        </w:rPr>
        <w:t xml:space="preserve"> </w:t>
      </w:r>
      <w:r>
        <w:t>room</w:t>
      </w:r>
      <w:r>
        <w:rPr>
          <w:spacing w:val="-5"/>
        </w:rPr>
        <w:t xml:space="preserve"> </w:t>
      </w:r>
      <w:r>
        <w:t>shall</w:t>
      </w:r>
      <w:r>
        <w:rPr>
          <w:spacing w:val="-6"/>
        </w:rPr>
        <w:t xml:space="preserve"> </w:t>
      </w:r>
      <w:r>
        <w:t>be</w:t>
      </w:r>
      <w:r>
        <w:rPr>
          <w:spacing w:val="-6"/>
        </w:rPr>
        <w:t xml:space="preserve"> </w:t>
      </w:r>
      <w:r>
        <w:t>equipped</w:t>
      </w:r>
      <w:r>
        <w:rPr>
          <w:spacing w:val="-5"/>
        </w:rPr>
        <w:t xml:space="preserve"> </w:t>
      </w:r>
      <w:r>
        <w:t>with</w:t>
      </w:r>
      <w:r>
        <w:rPr>
          <w:spacing w:val="-6"/>
        </w:rPr>
        <w:t xml:space="preserve"> </w:t>
      </w:r>
      <w:r>
        <w:t>an</w:t>
      </w:r>
      <w:r>
        <w:rPr>
          <w:spacing w:val="-6"/>
        </w:rPr>
        <w:t xml:space="preserve"> </w:t>
      </w:r>
      <w:r>
        <w:t>approved</w:t>
      </w:r>
      <w:r>
        <w:rPr>
          <w:spacing w:val="-5"/>
        </w:rPr>
        <w:t xml:space="preserve"> </w:t>
      </w:r>
      <w:r>
        <w:t>hardwired</w:t>
      </w:r>
      <w:r>
        <w:rPr>
          <w:spacing w:val="-6"/>
        </w:rPr>
        <w:t xml:space="preserve"> </w:t>
      </w:r>
      <w:r>
        <w:t>smoke detector.</w:t>
      </w:r>
    </w:p>
    <w:p w14:paraId="3F5B5732" w14:textId="77777777" w:rsidR="009125E0" w:rsidRDefault="009125E0" w:rsidP="00547FDC">
      <w:pPr>
        <w:pStyle w:val="ListParagraph"/>
        <w:tabs>
          <w:tab w:val="left" w:pos="1200"/>
        </w:tabs>
        <w:ind w:left="1199" w:right="734" w:firstLine="0"/>
        <w:jc w:val="both"/>
      </w:pPr>
    </w:p>
    <w:p w14:paraId="2E2CDED9" w14:textId="77777777" w:rsidR="00174462" w:rsidRDefault="00A5633B" w:rsidP="00547FDC">
      <w:pPr>
        <w:pStyle w:val="ListParagraph"/>
        <w:numPr>
          <w:ilvl w:val="0"/>
          <w:numId w:val="3"/>
        </w:numPr>
        <w:tabs>
          <w:tab w:val="left" w:pos="840"/>
        </w:tabs>
        <w:spacing w:line="265" w:lineRule="exact"/>
        <w:ind w:hanging="360"/>
        <w:jc w:val="both"/>
      </w:pPr>
      <w:r>
        <w:t>Bed &amp; Breakfast facilities shall comply with the</w:t>
      </w:r>
      <w:r>
        <w:rPr>
          <w:spacing w:val="-18"/>
        </w:rPr>
        <w:t xml:space="preserve"> </w:t>
      </w:r>
      <w:r>
        <w:t>following;</w:t>
      </w:r>
    </w:p>
    <w:p w14:paraId="0A6E01D4" w14:textId="77777777" w:rsidR="009125E0" w:rsidRDefault="009125E0" w:rsidP="00547FDC">
      <w:pPr>
        <w:pStyle w:val="ListParagraph"/>
        <w:tabs>
          <w:tab w:val="left" w:pos="840"/>
        </w:tabs>
        <w:spacing w:line="265" w:lineRule="exact"/>
        <w:ind w:left="839" w:firstLine="0"/>
        <w:jc w:val="both"/>
      </w:pPr>
    </w:p>
    <w:p w14:paraId="3948D112" w14:textId="77777777" w:rsidR="00174462" w:rsidRDefault="00A5633B" w:rsidP="00547FDC">
      <w:pPr>
        <w:pStyle w:val="ListParagraph"/>
        <w:numPr>
          <w:ilvl w:val="1"/>
          <w:numId w:val="3"/>
        </w:numPr>
        <w:tabs>
          <w:tab w:val="left" w:pos="1200"/>
        </w:tabs>
        <w:ind w:right="114"/>
        <w:jc w:val="both"/>
      </w:pPr>
      <w:r>
        <w:t>The</w:t>
      </w:r>
      <w:r>
        <w:rPr>
          <w:spacing w:val="-5"/>
        </w:rPr>
        <w:t xml:space="preserve"> </w:t>
      </w:r>
      <w:r>
        <w:t>application</w:t>
      </w:r>
      <w:r>
        <w:rPr>
          <w:spacing w:val="-4"/>
        </w:rPr>
        <w:t xml:space="preserve"> </w:t>
      </w:r>
      <w:r>
        <w:t>for</w:t>
      </w:r>
      <w:r>
        <w:rPr>
          <w:spacing w:val="-5"/>
        </w:rPr>
        <w:t xml:space="preserve"> </w:t>
      </w:r>
      <w:r>
        <w:t>permit</w:t>
      </w:r>
      <w:r>
        <w:rPr>
          <w:spacing w:val="-4"/>
        </w:rPr>
        <w:t xml:space="preserve"> </w:t>
      </w:r>
      <w:r>
        <w:t>shall</w:t>
      </w:r>
      <w:r>
        <w:rPr>
          <w:spacing w:val="-4"/>
        </w:rPr>
        <w:t xml:space="preserve"> </w:t>
      </w:r>
      <w:r>
        <w:t>include</w:t>
      </w:r>
      <w:r>
        <w:rPr>
          <w:spacing w:val="-5"/>
        </w:rPr>
        <w:t xml:space="preserve"> </w:t>
      </w:r>
      <w:r>
        <w:t>a</w:t>
      </w:r>
      <w:r>
        <w:rPr>
          <w:spacing w:val="-4"/>
        </w:rPr>
        <w:t xml:space="preserve"> </w:t>
      </w:r>
      <w:r>
        <w:t>scale</w:t>
      </w:r>
      <w:r>
        <w:rPr>
          <w:spacing w:val="-5"/>
        </w:rPr>
        <w:t xml:space="preserve"> </w:t>
      </w:r>
      <w:r>
        <w:t>drawing</w:t>
      </w:r>
      <w:r>
        <w:rPr>
          <w:spacing w:val="-4"/>
        </w:rPr>
        <w:t xml:space="preserve"> </w:t>
      </w:r>
      <w:r>
        <w:t>of</w:t>
      </w:r>
      <w:r>
        <w:rPr>
          <w:spacing w:val="-4"/>
        </w:rPr>
        <w:t xml:space="preserve"> </w:t>
      </w:r>
      <w:r>
        <w:t>the</w:t>
      </w:r>
      <w:r>
        <w:rPr>
          <w:spacing w:val="-5"/>
        </w:rPr>
        <w:t xml:space="preserve"> </w:t>
      </w:r>
      <w:r>
        <w:t>lot</w:t>
      </w:r>
      <w:r>
        <w:rPr>
          <w:spacing w:val="-4"/>
        </w:rPr>
        <w:t xml:space="preserve"> </w:t>
      </w:r>
      <w:r>
        <w:t>showing</w:t>
      </w:r>
      <w:r>
        <w:rPr>
          <w:spacing w:val="-5"/>
        </w:rPr>
        <w:t xml:space="preserve"> </w:t>
      </w:r>
      <w:r>
        <w:t>the location of: existing buildings, existing and proposed parking, and existing and proposed sewage disposal</w:t>
      </w:r>
      <w:r>
        <w:rPr>
          <w:spacing w:val="-6"/>
        </w:rPr>
        <w:t xml:space="preserve"> </w:t>
      </w:r>
      <w:r>
        <w:t>system.</w:t>
      </w:r>
    </w:p>
    <w:p w14:paraId="39897C14" w14:textId="77777777" w:rsidR="009125E0" w:rsidRDefault="009125E0" w:rsidP="00547FDC">
      <w:pPr>
        <w:pStyle w:val="ListParagraph"/>
        <w:tabs>
          <w:tab w:val="left" w:pos="1200"/>
        </w:tabs>
        <w:ind w:left="1199" w:right="114" w:firstLine="0"/>
        <w:jc w:val="both"/>
      </w:pPr>
    </w:p>
    <w:p w14:paraId="6A69CB41" w14:textId="77777777" w:rsidR="00174462" w:rsidRDefault="00A5633B" w:rsidP="00547FDC">
      <w:pPr>
        <w:pStyle w:val="ListParagraph"/>
        <w:numPr>
          <w:ilvl w:val="1"/>
          <w:numId w:val="3"/>
        </w:numPr>
        <w:tabs>
          <w:tab w:val="left" w:pos="1200"/>
        </w:tabs>
        <w:ind w:right="301"/>
        <w:jc w:val="both"/>
      </w:pPr>
      <w:r>
        <w:t>In</w:t>
      </w:r>
      <w:r>
        <w:rPr>
          <w:spacing w:val="-6"/>
        </w:rPr>
        <w:t xml:space="preserve"> </w:t>
      </w:r>
      <w:r>
        <w:t>addition</w:t>
      </w:r>
      <w:r>
        <w:rPr>
          <w:spacing w:val="-5"/>
        </w:rPr>
        <w:t xml:space="preserve"> </w:t>
      </w:r>
      <w:r>
        <w:t>to</w:t>
      </w:r>
      <w:r>
        <w:rPr>
          <w:spacing w:val="-5"/>
        </w:rPr>
        <w:t xml:space="preserve"> </w:t>
      </w:r>
      <w:r>
        <w:t>parking</w:t>
      </w:r>
      <w:r>
        <w:rPr>
          <w:spacing w:val="-6"/>
        </w:rPr>
        <w:t xml:space="preserve"> </w:t>
      </w:r>
      <w:r>
        <w:t>required</w:t>
      </w:r>
      <w:r>
        <w:rPr>
          <w:spacing w:val="-5"/>
        </w:rPr>
        <w:t xml:space="preserve"> </w:t>
      </w:r>
      <w:r>
        <w:t>by</w:t>
      </w:r>
      <w:r>
        <w:rPr>
          <w:spacing w:val="-5"/>
        </w:rPr>
        <w:t xml:space="preserve"> </w:t>
      </w:r>
      <w:r w:rsidR="00C82F74">
        <w:rPr>
          <w:spacing w:val="-5"/>
        </w:rPr>
        <w:t xml:space="preserve">Article 8 </w:t>
      </w:r>
      <w:r>
        <w:t>Section</w:t>
      </w:r>
      <w:r>
        <w:rPr>
          <w:spacing w:val="-6"/>
        </w:rPr>
        <w:t xml:space="preserve"> </w:t>
      </w:r>
      <w:r w:rsidRPr="00C82F74">
        <w:t>9</w:t>
      </w:r>
      <w:r>
        <w:rPr>
          <w:spacing w:val="-5"/>
        </w:rPr>
        <w:t xml:space="preserve"> </w:t>
      </w:r>
      <w:r>
        <w:t>of</w:t>
      </w:r>
      <w:r>
        <w:rPr>
          <w:spacing w:val="-5"/>
        </w:rPr>
        <w:t xml:space="preserve"> </w:t>
      </w:r>
      <w:r>
        <w:t>this</w:t>
      </w:r>
      <w:r>
        <w:rPr>
          <w:spacing w:val="-6"/>
        </w:rPr>
        <w:t xml:space="preserve"> </w:t>
      </w:r>
      <w:r>
        <w:t>Ordinance,</w:t>
      </w:r>
      <w:r>
        <w:rPr>
          <w:spacing w:val="-5"/>
        </w:rPr>
        <w:t xml:space="preserve"> </w:t>
      </w:r>
      <w:r>
        <w:t>two</w:t>
      </w:r>
      <w:r>
        <w:rPr>
          <w:spacing w:val="-5"/>
        </w:rPr>
        <w:t xml:space="preserve"> </w:t>
      </w:r>
      <w:r w:rsidR="00885EDA">
        <w:rPr>
          <w:spacing w:val="-5"/>
        </w:rPr>
        <w:t xml:space="preserve">(2) </w:t>
      </w:r>
      <w:r>
        <w:t>spaces shall be provided for the owners or operators of the</w:t>
      </w:r>
      <w:r>
        <w:rPr>
          <w:spacing w:val="-22"/>
        </w:rPr>
        <w:t xml:space="preserve"> </w:t>
      </w:r>
      <w:r>
        <w:t>business.</w:t>
      </w:r>
    </w:p>
    <w:p w14:paraId="77A75B18" w14:textId="77777777" w:rsidR="009125E0" w:rsidRDefault="009125E0" w:rsidP="00547FDC">
      <w:pPr>
        <w:pStyle w:val="ListParagraph"/>
        <w:tabs>
          <w:tab w:val="left" w:pos="1200"/>
        </w:tabs>
        <w:ind w:left="1199" w:right="301" w:firstLine="0"/>
        <w:jc w:val="both"/>
      </w:pPr>
    </w:p>
    <w:p w14:paraId="6A5EA9CB" w14:textId="77777777" w:rsidR="00174462" w:rsidRDefault="00A5633B" w:rsidP="00547FDC">
      <w:pPr>
        <w:pStyle w:val="ListParagraph"/>
        <w:numPr>
          <w:ilvl w:val="1"/>
          <w:numId w:val="3"/>
        </w:numPr>
        <w:tabs>
          <w:tab w:val="left" w:pos="1200"/>
        </w:tabs>
        <w:ind w:right="842"/>
        <w:jc w:val="both"/>
      </w:pPr>
      <w:r>
        <w:t xml:space="preserve">There shall be at least one </w:t>
      </w:r>
      <w:r w:rsidR="00885EDA">
        <w:t xml:space="preserve">(1) </w:t>
      </w:r>
      <w:r>
        <w:t>bathroom provided for the rental rooms,</w:t>
      </w:r>
      <w:r>
        <w:rPr>
          <w:spacing w:val="-47"/>
        </w:rPr>
        <w:t xml:space="preserve"> </w:t>
      </w:r>
      <w:r>
        <w:t>in addition to the bathroom for the dwelling</w:t>
      </w:r>
      <w:r>
        <w:rPr>
          <w:spacing w:val="-13"/>
        </w:rPr>
        <w:t xml:space="preserve"> </w:t>
      </w:r>
      <w:r>
        <w:t>unit.</w:t>
      </w:r>
    </w:p>
    <w:p w14:paraId="4CA4B72C" w14:textId="77777777" w:rsidR="009125E0" w:rsidRDefault="009125E0" w:rsidP="00547FDC">
      <w:pPr>
        <w:pStyle w:val="ListParagraph"/>
        <w:tabs>
          <w:tab w:val="left" w:pos="1200"/>
        </w:tabs>
        <w:ind w:left="1199" w:right="842" w:firstLine="0"/>
        <w:jc w:val="both"/>
      </w:pPr>
    </w:p>
    <w:p w14:paraId="6613F86F" w14:textId="77777777" w:rsidR="00174462" w:rsidRDefault="00A5633B" w:rsidP="00547FDC">
      <w:pPr>
        <w:pStyle w:val="ListParagraph"/>
        <w:numPr>
          <w:ilvl w:val="1"/>
          <w:numId w:val="3"/>
        </w:numPr>
        <w:tabs>
          <w:tab w:val="left" w:pos="1200"/>
        </w:tabs>
        <w:spacing w:line="265" w:lineRule="exact"/>
        <w:jc w:val="both"/>
      </w:pPr>
      <w:r>
        <w:t>Each</w:t>
      </w:r>
      <w:r>
        <w:rPr>
          <w:spacing w:val="-5"/>
        </w:rPr>
        <w:t xml:space="preserve"> </w:t>
      </w:r>
      <w:r>
        <w:t>rental</w:t>
      </w:r>
      <w:r>
        <w:rPr>
          <w:spacing w:val="-5"/>
        </w:rPr>
        <w:t xml:space="preserve"> </w:t>
      </w:r>
      <w:r>
        <w:t>room</w:t>
      </w:r>
      <w:r>
        <w:rPr>
          <w:spacing w:val="-5"/>
        </w:rPr>
        <w:t xml:space="preserve"> </w:t>
      </w:r>
      <w:r>
        <w:t>shall</w:t>
      </w:r>
      <w:r>
        <w:rPr>
          <w:spacing w:val="-5"/>
        </w:rPr>
        <w:t xml:space="preserve"> </w:t>
      </w:r>
      <w:r>
        <w:t>be</w:t>
      </w:r>
      <w:r>
        <w:rPr>
          <w:spacing w:val="-5"/>
        </w:rPr>
        <w:t xml:space="preserve"> </w:t>
      </w:r>
      <w:r>
        <w:t>equipped</w:t>
      </w:r>
      <w:r>
        <w:rPr>
          <w:spacing w:val="-5"/>
        </w:rPr>
        <w:t xml:space="preserve"> </w:t>
      </w:r>
      <w:r>
        <w:t>with</w:t>
      </w:r>
      <w:r>
        <w:rPr>
          <w:spacing w:val="-5"/>
        </w:rPr>
        <w:t xml:space="preserve"> </w:t>
      </w:r>
      <w:r>
        <w:t>approved</w:t>
      </w:r>
      <w:r>
        <w:rPr>
          <w:spacing w:val="-5"/>
        </w:rPr>
        <w:t xml:space="preserve"> </w:t>
      </w:r>
      <w:r>
        <w:t>hardwired</w:t>
      </w:r>
      <w:r>
        <w:rPr>
          <w:spacing w:val="-5"/>
        </w:rPr>
        <w:t xml:space="preserve"> </w:t>
      </w:r>
      <w:r>
        <w:t>smoke</w:t>
      </w:r>
      <w:r>
        <w:rPr>
          <w:spacing w:val="-5"/>
        </w:rPr>
        <w:t xml:space="preserve"> </w:t>
      </w:r>
      <w:r>
        <w:t>detector.</w:t>
      </w:r>
    </w:p>
    <w:p w14:paraId="272EB848" w14:textId="77777777" w:rsidR="009125E0" w:rsidRDefault="009125E0" w:rsidP="00547FDC">
      <w:pPr>
        <w:pStyle w:val="ListParagraph"/>
        <w:tabs>
          <w:tab w:val="left" w:pos="1200"/>
        </w:tabs>
        <w:spacing w:line="265" w:lineRule="exact"/>
        <w:ind w:left="1199" w:firstLine="0"/>
        <w:jc w:val="both"/>
      </w:pPr>
    </w:p>
    <w:p w14:paraId="46606298" w14:textId="77777777" w:rsidR="00174462" w:rsidRDefault="00A5633B" w:rsidP="00547FDC">
      <w:pPr>
        <w:pStyle w:val="ListParagraph"/>
        <w:numPr>
          <w:ilvl w:val="0"/>
          <w:numId w:val="3"/>
        </w:numPr>
        <w:tabs>
          <w:tab w:val="left" w:pos="840"/>
        </w:tabs>
        <w:ind w:hanging="360"/>
        <w:jc w:val="both"/>
      </w:pPr>
      <w:r>
        <w:t>Hotel, Motel, Cottage</w:t>
      </w:r>
      <w:r>
        <w:rPr>
          <w:spacing w:val="-4"/>
        </w:rPr>
        <w:t xml:space="preserve"> </w:t>
      </w:r>
      <w:r>
        <w:t>Units</w:t>
      </w:r>
    </w:p>
    <w:p w14:paraId="7AB34326" w14:textId="77777777" w:rsidR="009125E0" w:rsidRDefault="009125E0" w:rsidP="00547FDC">
      <w:pPr>
        <w:pStyle w:val="ListParagraph"/>
        <w:tabs>
          <w:tab w:val="left" w:pos="840"/>
        </w:tabs>
        <w:ind w:left="839" w:firstLine="0"/>
        <w:jc w:val="both"/>
      </w:pPr>
    </w:p>
    <w:p w14:paraId="4A23F227" w14:textId="77777777" w:rsidR="00174462" w:rsidRDefault="00A5633B" w:rsidP="00547FDC">
      <w:pPr>
        <w:pStyle w:val="BodyText"/>
        <w:spacing w:before="1"/>
        <w:ind w:left="839"/>
        <w:jc w:val="both"/>
      </w:pPr>
      <w:r>
        <w:t>Hotel, motel, or cottage units with self-contained kitchen and toilet facilities or otherwise designated as housekeeping accommodations are considered to be dwelling units and shall meet all applicable standards.</w:t>
      </w:r>
      <w:r w:rsidR="00885EDA">
        <w:t xml:space="preserve">  </w:t>
      </w:r>
      <w:r>
        <w:t xml:space="preserve">In addition, the creation of three </w:t>
      </w:r>
      <w:r w:rsidR="00885EDA">
        <w:t xml:space="preserve">(3) </w:t>
      </w:r>
      <w:r>
        <w:t>or more units may be subject to review under the Town of Palmyra Subdivision Ordinance.</w:t>
      </w:r>
    </w:p>
    <w:p w14:paraId="600DAAFE" w14:textId="77777777" w:rsidR="00174462" w:rsidRDefault="00174462" w:rsidP="00547FDC">
      <w:pPr>
        <w:pStyle w:val="BodyText"/>
        <w:jc w:val="both"/>
      </w:pPr>
    </w:p>
    <w:p w14:paraId="0765B089" w14:textId="77777777" w:rsidR="00174462" w:rsidRPr="009125E0" w:rsidRDefault="00A5633B" w:rsidP="00547FDC">
      <w:pPr>
        <w:pStyle w:val="BodyText"/>
        <w:tabs>
          <w:tab w:val="left" w:pos="1381"/>
        </w:tabs>
        <w:jc w:val="both"/>
        <w:rPr>
          <w:b/>
        </w:rPr>
      </w:pPr>
      <w:r w:rsidRPr="009125E0">
        <w:rPr>
          <w:b/>
        </w:rPr>
        <w:t>Section</w:t>
      </w:r>
      <w:r w:rsidRPr="009125E0">
        <w:rPr>
          <w:b/>
          <w:spacing w:val="-4"/>
        </w:rPr>
        <w:t xml:space="preserve"> </w:t>
      </w:r>
      <w:r w:rsidR="009125E0" w:rsidRPr="009125E0">
        <w:rPr>
          <w:b/>
        </w:rPr>
        <w:t xml:space="preserve">4.  </w:t>
      </w:r>
      <w:r w:rsidRPr="009125E0">
        <w:rPr>
          <w:b/>
        </w:rPr>
        <w:t>Telecommunications</w:t>
      </w:r>
      <w:r w:rsidRPr="009125E0">
        <w:rPr>
          <w:b/>
          <w:spacing w:val="-2"/>
        </w:rPr>
        <w:t xml:space="preserve"> </w:t>
      </w:r>
      <w:r w:rsidRPr="009125E0">
        <w:rPr>
          <w:b/>
        </w:rPr>
        <w:t>Towers</w:t>
      </w:r>
    </w:p>
    <w:p w14:paraId="19978032" w14:textId="77777777" w:rsidR="00174462" w:rsidRDefault="00A5633B" w:rsidP="00547FDC">
      <w:pPr>
        <w:pStyle w:val="ListParagraph"/>
        <w:numPr>
          <w:ilvl w:val="0"/>
          <w:numId w:val="2"/>
        </w:numPr>
        <w:tabs>
          <w:tab w:val="left" w:pos="841"/>
        </w:tabs>
        <w:spacing w:line="265" w:lineRule="exact"/>
        <w:jc w:val="both"/>
      </w:pPr>
      <w:r>
        <w:t>Location</w:t>
      </w:r>
    </w:p>
    <w:p w14:paraId="641DBC21" w14:textId="77777777" w:rsidR="009125E0" w:rsidRDefault="009125E0" w:rsidP="00547FDC">
      <w:pPr>
        <w:pStyle w:val="ListParagraph"/>
        <w:tabs>
          <w:tab w:val="left" w:pos="841"/>
        </w:tabs>
        <w:spacing w:line="265" w:lineRule="exact"/>
        <w:ind w:firstLine="0"/>
        <w:jc w:val="both"/>
      </w:pPr>
    </w:p>
    <w:p w14:paraId="63C72024" w14:textId="77777777" w:rsidR="00174462" w:rsidRDefault="00A5633B" w:rsidP="00547FDC">
      <w:pPr>
        <w:pStyle w:val="BodyText"/>
        <w:ind w:left="839" w:right="209"/>
        <w:jc w:val="both"/>
      </w:pPr>
      <w:r>
        <w:t>Consideration shall be given to serving new communication service demands by use of existing towers (co-location) wherever practicable. Applicants for permits for new facilities shall demonstrate why location on an existing tower is not feasible. The Planning Board may condition new permits to require co-location of other new facilities, which may be proposed, if feasible, and to ensure designs, which facilitate</w:t>
      </w:r>
      <w:r>
        <w:rPr>
          <w:spacing w:val="-5"/>
        </w:rPr>
        <w:t xml:space="preserve"> </w:t>
      </w:r>
      <w:r>
        <w:t>co-location.</w:t>
      </w:r>
    </w:p>
    <w:p w14:paraId="69290355" w14:textId="77777777" w:rsidR="009125E0" w:rsidRDefault="009125E0" w:rsidP="00547FDC">
      <w:pPr>
        <w:pStyle w:val="BodyText"/>
        <w:ind w:left="839" w:right="209"/>
        <w:jc w:val="both"/>
      </w:pPr>
    </w:p>
    <w:p w14:paraId="6571B030" w14:textId="77777777" w:rsidR="00174462" w:rsidRDefault="00A5633B" w:rsidP="00547FDC">
      <w:pPr>
        <w:pStyle w:val="ListParagraph"/>
        <w:numPr>
          <w:ilvl w:val="0"/>
          <w:numId w:val="2"/>
        </w:numPr>
        <w:tabs>
          <w:tab w:val="left" w:pos="840"/>
        </w:tabs>
        <w:spacing w:line="265" w:lineRule="exact"/>
        <w:ind w:left="839" w:hanging="360"/>
        <w:jc w:val="both"/>
      </w:pPr>
      <w:r>
        <w:t>Design and</w:t>
      </w:r>
      <w:r>
        <w:rPr>
          <w:spacing w:val="-3"/>
        </w:rPr>
        <w:t xml:space="preserve"> </w:t>
      </w:r>
      <w:r>
        <w:t>Construction</w:t>
      </w:r>
    </w:p>
    <w:p w14:paraId="5581193F" w14:textId="77777777" w:rsidR="009125E0" w:rsidRDefault="009125E0" w:rsidP="00547FDC">
      <w:pPr>
        <w:pStyle w:val="ListParagraph"/>
        <w:tabs>
          <w:tab w:val="left" w:pos="840"/>
        </w:tabs>
        <w:spacing w:line="265" w:lineRule="exact"/>
        <w:ind w:left="839" w:firstLine="0"/>
        <w:jc w:val="both"/>
      </w:pPr>
    </w:p>
    <w:p w14:paraId="54B270BC" w14:textId="77777777" w:rsidR="00174462" w:rsidRDefault="00A5633B" w:rsidP="00547FDC">
      <w:pPr>
        <w:pStyle w:val="ListParagraph"/>
        <w:numPr>
          <w:ilvl w:val="1"/>
          <w:numId w:val="2"/>
        </w:numPr>
        <w:tabs>
          <w:tab w:val="left" w:pos="1200"/>
        </w:tabs>
        <w:jc w:val="both"/>
      </w:pPr>
      <w:r>
        <w:t>New towers shall be designed in such a way as to facilitate</w:t>
      </w:r>
      <w:r>
        <w:rPr>
          <w:spacing w:val="-37"/>
        </w:rPr>
        <w:t xml:space="preserve"> </w:t>
      </w:r>
      <w:r>
        <w:t>co-location.</w:t>
      </w:r>
    </w:p>
    <w:p w14:paraId="5C9BB6E2" w14:textId="77777777" w:rsidR="009125E0" w:rsidRDefault="009125E0" w:rsidP="00547FDC">
      <w:pPr>
        <w:pStyle w:val="ListParagraph"/>
        <w:tabs>
          <w:tab w:val="left" w:pos="1200"/>
        </w:tabs>
        <w:ind w:left="1199" w:firstLine="0"/>
        <w:jc w:val="both"/>
      </w:pPr>
    </w:p>
    <w:p w14:paraId="5CC3ED18" w14:textId="77777777" w:rsidR="00174462" w:rsidRDefault="00A5633B" w:rsidP="00547FDC">
      <w:pPr>
        <w:pStyle w:val="ListParagraph"/>
        <w:numPr>
          <w:ilvl w:val="1"/>
          <w:numId w:val="2"/>
        </w:numPr>
        <w:tabs>
          <w:tab w:val="left" w:pos="1200"/>
        </w:tabs>
        <w:spacing w:before="1"/>
        <w:ind w:right="146"/>
        <w:jc w:val="both"/>
      </w:pPr>
      <w:r>
        <w:t xml:space="preserve">A new or expanded tower shall be placed on a lot owned by the operator of the facility or leased for a period of not less than ten (10) years, and shall be </w:t>
      </w:r>
      <w:r>
        <w:lastRenderedPageBreak/>
        <w:t>set back from all lot lines a minimum horizontal distance equivalent to the height</w:t>
      </w:r>
      <w:r>
        <w:rPr>
          <w:spacing w:val="-5"/>
        </w:rPr>
        <w:t xml:space="preserve"> </w:t>
      </w:r>
      <w:r>
        <w:t>of</w:t>
      </w:r>
      <w:r>
        <w:rPr>
          <w:spacing w:val="-5"/>
        </w:rPr>
        <w:t xml:space="preserve"> </w:t>
      </w:r>
      <w:r>
        <w:t>the</w:t>
      </w:r>
      <w:r>
        <w:rPr>
          <w:spacing w:val="-5"/>
        </w:rPr>
        <w:t xml:space="preserve"> </w:t>
      </w:r>
      <w:r>
        <w:t>tower,</w:t>
      </w:r>
      <w:r>
        <w:rPr>
          <w:spacing w:val="-4"/>
        </w:rPr>
        <w:t xml:space="preserve"> </w:t>
      </w:r>
      <w:r>
        <w:t>but</w:t>
      </w:r>
      <w:r>
        <w:rPr>
          <w:spacing w:val="-5"/>
        </w:rPr>
        <w:t xml:space="preserve"> </w:t>
      </w:r>
      <w:r>
        <w:t>in</w:t>
      </w:r>
      <w:r>
        <w:rPr>
          <w:spacing w:val="-5"/>
        </w:rPr>
        <w:t xml:space="preserve"> </w:t>
      </w:r>
      <w:r>
        <w:t>no</w:t>
      </w:r>
      <w:r>
        <w:rPr>
          <w:spacing w:val="-4"/>
        </w:rPr>
        <w:t xml:space="preserve"> </w:t>
      </w:r>
      <w:r>
        <w:t>case</w:t>
      </w:r>
      <w:r>
        <w:rPr>
          <w:spacing w:val="-5"/>
        </w:rPr>
        <w:t xml:space="preserve"> </w:t>
      </w:r>
      <w:r>
        <w:t>less</w:t>
      </w:r>
      <w:r>
        <w:rPr>
          <w:spacing w:val="-5"/>
        </w:rPr>
        <w:t xml:space="preserve"> </w:t>
      </w:r>
      <w:r>
        <w:t>than</w:t>
      </w:r>
      <w:r>
        <w:rPr>
          <w:spacing w:val="-4"/>
        </w:rPr>
        <w:t xml:space="preserve"> </w:t>
      </w:r>
      <w:r>
        <w:t>required</w:t>
      </w:r>
      <w:r>
        <w:rPr>
          <w:spacing w:val="-5"/>
        </w:rPr>
        <w:t xml:space="preserve"> </w:t>
      </w:r>
      <w:r>
        <w:t>setbacks</w:t>
      </w:r>
      <w:r>
        <w:rPr>
          <w:spacing w:val="-5"/>
        </w:rPr>
        <w:t xml:space="preserve"> </w:t>
      </w:r>
      <w:r>
        <w:t>for</w:t>
      </w:r>
      <w:r>
        <w:rPr>
          <w:spacing w:val="-4"/>
        </w:rPr>
        <w:t xml:space="preserve"> </w:t>
      </w:r>
      <w:r>
        <w:t>the</w:t>
      </w:r>
      <w:r>
        <w:rPr>
          <w:spacing w:val="-5"/>
        </w:rPr>
        <w:t xml:space="preserve"> </w:t>
      </w:r>
      <w:r>
        <w:t>district in which it is</w:t>
      </w:r>
      <w:r>
        <w:rPr>
          <w:spacing w:val="-5"/>
        </w:rPr>
        <w:t xml:space="preserve"> </w:t>
      </w:r>
      <w:r>
        <w:t>located.</w:t>
      </w:r>
    </w:p>
    <w:p w14:paraId="636B8842" w14:textId="77777777" w:rsidR="009125E0" w:rsidRDefault="009125E0" w:rsidP="00547FDC">
      <w:pPr>
        <w:pStyle w:val="ListParagraph"/>
        <w:tabs>
          <w:tab w:val="left" w:pos="1200"/>
        </w:tabs>
        <w:spacing w:before="1"/>
        <w:ind w:left="1199" w:right="146" w:firstLine="0"/>
        <w:jc w:val="both"/>
      </w:pPr>
    </w:p>
    <w:p w14:paraId="2F574450" w14:textId="77777777" w:rsidR="00174462" w:rsidRDefault="00A5633B" w:rsidP="00547FDC">
      <w:pPr>
        <w:pStyle w:val="ListParagraph"/>
        <w:numPr>
          <w:ilvl w:val="1"/>
          <w:numId w:val="2"/>
        </w:numPr>
        <w:tabs>
          <w:tab w:val="left" w:pos="1200"/>
        </w:tabs>
        <w:ind w:right="345"/>
        <w:jc w:val="both"/>
      </w:pPr>
      <w:r>
        <w:t>New towers shall be constructed with materials and colors that match or blend</w:t>
      </w:r>
      <w:r>
        <w:rPr>
          <w:spacing w:val="-5"/>
        </w:rPr>
        <w:t xml:space="preserve"> </w:t>
      </w:r>
      <w:r>
        <w:t>in</w:t>
      </w:r>
      <w:r>
        <w:rPr>
          <w:spacing w:val="-5"/>
        </w:rPr>
        <w:t xml:space="preserve"> </w:t>
      </w:r>
      <w:r>
        <w:t>with</w:t>
      </w:r>
      <w:r>
        <w:rPr>
          <w:spacing w:val="-4"/>
        </w:rPr>
        <w:t xml:space="preserve"> </w:t>
      </w:r>
      <w:r>
        <w:t>the</w:t>
      </w:r>
      <w:r>
        <w:rPr>
          <w:spacing w:val="-5"/>
        </w:rPr>
        <w:t xml:space="preserve"> </w:t>
      </w:r>
      <w:r>
        <w:t>surrounding</w:t>
      </w:r>
      <w:r>
        <w:rPr>
          <w:spacing w:val="-4"/>
        </w:rPr>
        <w:t xml:space="preserve"> </w:t>
      </w:r>
      <w:r>
        <w:t>natural</w:t>
      </w:r>
      <w:r>
        <w:rPr>
          <w:spacing w:val="-5"/>
        </w:rPr>
        <w:t xml:space="preserve"> </w:t>
      </w:r>
      <w:r>
        <w:t>or</w:t>
      </w:r>
      <w:r>
        <w:rPr>
          <w:spacing w:val="-4"/>
        </w:rPr>
        <w:t xml:space="preserve"> </w:t>
      </w:r>
      <w:r>
        <w:t>built</w:t>
      </w:r>
      <w:r>
        <w:rPr>
          <w:spacing w:val="-5"/>
        </w:rPr>
        <w:t xml:space="preserve"> </w:t>
      </w:r>
      <w:r>
        <w:t>environment</w:t>
      </w:r>
      <w:r>
        <w:rPr>
          <w:spacing w:val="-4"/>
        </w:rPr>
        <w:t xml:space="preserve"> </w:t>
      </w:r>
      <w:r>
        <w:t>to</w:t>
      </w:r>
      <w:r>
        <w:rPr>
          <w:spacing w:val="-5"/>
        </w:rPr>
        <w:t xml:space="preserve"> </w:t>
      </w:r>
      <w:r>
        <w:t>the</w:t>
      </w:r>
      <w:r>
        <w:rPr>
          <w:spacing w:val="-5"/>
        </w:rPr>
        <w:t xml:space="preserve"> </w:t>
      </w:r>
      <w:r>
        <w:t>maximum extent</w:t>
      </w:r>
      <w:r>
        <w:rPr>
          <w:spacing w:val="-2"/>
        </w:rPr>
        <w:t xml:space="preserve"> </w:t>
      </w:r>
      <w:r>
        <w:t>practicable.</w:t>
      </w:r>
    </w:p>
    <w:p w14:paraId="41E47FF6" w14:textId="77777777" w:rsidR="009125E0" w:rsidRDefault="009125E0" w:rsidP="00547FDC">
      <w:pPr>
        <w:pStyle w:val="ListParagraph"/>
        <w:tabs>
          <w:tab w:val="left" w:pos="1200"/>
        </w:tabs>
        <w:ind w:left="1199" w:right="345" w:firstLine="0"/>
        <w:jc w:val="both"/>
      </w:pPr>
    </w:p>
    <w:p w14:paraId="760DE478" w14:textId="77777777" w:rsidR="00174462" w:rsidRDefault="00A5633B" w:rsidP="00547FDC">
      <w:pPr>
        <w:pStyle w:val="ListParagraph"/>
        <w:numPr>
          <w:ilvl w:val="1"/>
          <w:numId w:val="2"/>
        </w:numPr>
        <w:tabs>
          <w:tab w:val="left" w:pos="1200"/>
        </w:tabs>
        <w:ind w:right="313"/>
        <w:jc w:val="both"/>
      </w:pPr>
      <w:r>
        <w:t>All</w:t>
      </w:r>
      <w:r>
        <w:rPr>
          <w:spacing w:val="-8"/>
        </w:rPr>
        <w:t xml:space="preserve"> </w:t>
      </w:r>
      <w:r>
        <w:t>towers</w:t>
      </w:r>
      <w:r>
        <w:rPr>
          <w:spacing w:val="-7"/>
        </w:rPr>
        <w:t xml:space="preserve"> </w:t>
      </w:r>
      <w:r>
        <w:t>and</w:t>
      </w:r>
      <w:r>
        <w:rPr>
          <w:spacing w:val="-7"/>
        </w:rPr>
        <w:t xml:space="preserve"> </w:t>
      </w:r>
      <w:r>
        <w:t>supporting</w:t>
      </w:r>
      <w:r>
        <w:rPr>
          <w:spacing w:val="-8"/>
        </w:rPr>
        <w:t xml:space="preserve"> </w:t>
      </w:r>
      <w:r>
        <w:t>structures</w:t>
      </w:r>
      <w:r>
        <w:rPr>
          <w:spacing w:val="-7"/>
        </w:rPr>
        <w:t xml:space="preserve"> </w:t>
      </w:r>
      <w:r>
        <w:t>much</w:t>
      </w:r>
      <w:r>
        <w:rPr>
          <w:spacing w:val="-7"/>
        </w:rPr>
        <w:t xml:space="preserve"> </w:t>
      </w:r>
      <w:r>
        <w:t>comply</w:t>
      </w:r>
      <w:r>
        <w:rPr>
          <w:spacing w:val="-7"/>
        </w:rPr>
        <w:t xml:space="preserve"> </w:t>
      </w:r>
      <w:r>
        <w:t>with</w:t>
      </w:r>
      <w:r>
        <w:rPr>
          <w:spacing w:val="-8"/>
        </w:rPr>
        <w:t xml:space="preserve"> </w:t>
      </w:r>
      <w:r>
        <w:t>structural</w:t>
      </w:r>
      <w:r>
        <w:rPr>
          <w:spacing w:val="-7"/>
        </w:rPr>
        <w:t xml:space="preserve"> </w:t>
      </w:r>
      <w:r>
        <w:t>standards established by the Electronic Industries</w:t>
      </w:r>
      <w:r>
        <w:rPr>
          <w:spacing w:val="-23"/>
        </w:rPr>
        <w:t xml:space="preserve"> </w:t>
      </w:r>
      <w:r>
        <w:t>Association/Telecommunication</w:t>
      </w:r>
    </w:p>
    <w:p w14:paraId="0E02C336" w14:textId="77777777" w:rsidR="00174462" w:rsidRDefault="00A5633B" w:rsidP="00547FDC">
      <w:pPr>
        <w:pStyle w:val="BodyText"/>
        <w:ind w:left="1200"/>
        <w:jc w:val="both"/>
      </w:pPr>
      <w:r>
        <w:t>Industries Association. A registered professional engineer shall certify compliance with these standards.</w:t>
      </w:r>
    </w:p>
    <w:p w14:paraId="1B07AC96" w14:textId="77777777" w:rsidR="009125E0" w:rsidRDefault="009125E0" w:rsidP="00547FDC">
      <w:pPr>
        <w:pStyle w:val="BodyText"/>
        <w:ind w:left="1200"/>
        <w:jc w:val="both"/>
      </w:pPr>
    </w:p>
    <w:p w14:paraId="1074B24A" w14:textId="77777777" w:rsidR="00174462" w:rsidRDefault="00A5633B" w:rsidP="00547FDC">
      <w:pPr>
        <w:pStyle w:val="ListParagraph"/>
        <w:numPr>
          <w:ilvl w:val="1"/>
          <w:numId w:val="2"/>
        </w:numPr>
        <w:tabs>
          <w:tab w:val="left" w:pos="1200"/>
        </w:tabs>
        <w:spacing w:before="1"/>
        <w:ind w:left="1200" w:right="123"/>
        <w:jc w:val="both"/>
      </w:pPr>
      <w:r>
        <w:t>Any communication tower that is unused or out of service for a period of eighteen</w:t>
      </w:r>
      <w:r>
        <w:rPr>
          <w:spacing w:val="-7"/>
        </w:rPr>
        <w:t xml:space="preserve"> </w:t>
      </w:r>
      <w:r>
        <w:t>(18)</w:t>
      </w:r>
      <w:r>
        <w:rPr>
          <w:spacing w:val="-7"/>
        </w:rPr>
        <w:t xml:space="preserve"> </w:t>
      </w:r>
      <w:r>
        <w:t>continuous</w:t>
      </w:r>
      <w:r>
        <w:rPr>
          <w:spacing w:val="-6"/>
        </w:rPr>
        <w:t xml:space="preserve"> </w:t>
      </w:r>
      <w:r>
        <w:t>months</w:t>
      </w:r>
      <w:r>
        <w:rPr>
          <w:spacing w:val="-7"/>
        </w:rPr>
        <w:t xml:space="preserve"> </w:t>
      </w:r>
      <w:r>
        <w:t>shall</w:t>
      </w:r>
      <w:r>
        <w:rPr>
          <w:spacing w:val="-7"/>
        </w:rPr>
        <w:t xml:space="preserve"> </w:t>
      </w:r>
      <w:r>
        <w:t>be</w:t>
      </w:r>
      <w:r>
        <w:rPr>
          <w:spacing w:val="-6"/>
        </w:rPr>
        <w:t xml:space="preserve"> </w:t>
      </w:r>
      <w:r>
        <w:t>considered</w:t>
      </w:r>
      <w:r>
        <w:rPr>
          <w:spacing w:val="-7"/>
        </w:rPr>
        <w:t xml:space="preserve"> </w:t>
      </w:r>
      <w:r>
        <w:t>abandoned</w:t>
      </w:r>
      <w:r>
        <w:rPr>
          <w:spacing w:val="-7"/>
        </w:rPr>
        <w:t xml:space="preserve"> </w:t>
      </w:r>
      <w:r>
        <w:t>and</w:t>
      </w:r>
      <w:r>
        <w:rPr>
          <w:spacing w:val="-6"/>
        </w:rPr>
        <w:t xml:space="preserve"> </w:t>
      </w:r>
      <w:r>
        <w:t>shall</w:t>
      </w:r>
      <w:r>
        <w:rPr>
          <w:spacing w:val="-7"/>
        </w:rPr>
        <w:t xml:space="preserve"> </w:t>
      </w:r>
      <w:r>
        <w:t>be removed as soon as practicable. The Town of Palmyra is hereby authorized to contract for removal of the tower and access the cost of the said removal as lien against the</w:t>
      </w:r>
      <w:r>
        <w:rPr>
          <w:spacing w:val="-6"/>
        </w:rPr>
        <w:t xml:space="preserve"> </w:t>
      </w:r>
      <w:r>
        <w:t>property.</w:t>
      </w:r>
    </w:p>
    <w:p w14:paraId="67E87269" w14:textId="77777777" w:rsidR="00870D3E" w:rsidRDefault="00870D3E" w:rsidP="00547FDC">
      <w:pPr>
        <w:pStyle w:val="ListParagraph"/>
        <w:tabs>
          <w:tab w:val="left" w:pos="1200"/>
        </w:tabs>
        <w:spacing w:before="1"/>
        <w:ind w:left="1200" w:right="123" w:firstLine="0"/>
        <w:jc w:val="both"/>
      </w:pPr>
    </w:p>
    <w:p w14:paraId="5B7A0274" w14:textId="77777777" w:rsidR="00870D3E" w:rsidRPr="006915E4" w:rsidRDefault="00A5633B" w:rsidP="00547FDC">
      <w:pPr>
        <w:tabs>
          <w:tab w:val="left" w:pos="1200"/>
        </w:tabs>
        <w:spacing w:before="1"/>
        <w:ind w:right="123"/>
        <w:jc w:val="both"/>
        <w:rPr>
          <w:b/>
        </w:rPr>
      </w:pPr>
      <w:r w:rsidRPr="00F61BF7">
        <w:rPr>
          <w:b/>
        </w:rPr>
        <w:t xml:space="preserve">Section 5: Wind Energy </w:t>
      </w:r>
      <w:r w:rsidR="002B056F" w:rsidRPr="00F61BF7">
        <w:rPr>
          <w:b/>
        </w:rPr>
        <w:t>Facilitie</w:t>
      </w:r>
      <w:r w:rsidRPr="00F61BF7">
        <w:rPr>
          <w:b/>
        </w:rPr>
        <w:t>s</w:t>
      </w:r>
    </w:p>
    <w:p w14:paraId="72BD13F3" w14:textId="77777777" w:rsidR="002B056F" w:rsidRDefault="002B056F" w:rsidP="00547FDC">
      <w:pPr>
        <w:tabs>
          <w:tab w:val="left" w:pos="1200"/>
        </w:tabs>
        <w:spacing w:before="1"/>
        <w:ind w:right="123"/>
        <w:jc w:val="both"/>
        <w:rPr>
          <w:b/>
        </w:rPr>
      </w:pPr>
    </w:p>
    <w:p w14:paraId="5AB33C20" w14:textId="77777777" w:rsidR="002B056F" w:rsidRDefault="00A5633B" w:rsidP="00547FDC">
      <w:pPr>
        <w:tabs>
          <w:tab w:val="left" w:pos="1200"/>
        </w:tabs>
        <w:spacing w:before="1"/>
        <w:ind w:right="123"/>
        <w:jc w:val="both"/>
      </w:pPr>
      <w:r>
        <w:t>Wind Energy Systems must meet the standards of this section</w:t>
      </w:r>
      <w:r w:rsidR="0089097C">
        <w:t xml:space="preserve"> and Section 7</w:t>
      </w:r>
      <w:r>
        <w:t xml:space="preserve"> and the standards of Article 8 of this ordinance.</w:t>
      </w:r>
    </w:p>
    <w:p w14:paraId="2916725D" w14:textId="77777777" w:rsidR="002B056F" w:rsidRDefault="002B056F" w:rsidP="00547FDC">
      <w:pPr>
        <w:tabs>
          <w:tab w:val="left" w:pos="1200"/>
        </w:tabs>
        <w:spacing w:before="1"/>
        <w:ind w:right="123"/>
        <w:jc w:val="both"/>
      </w:pPr>
    </w:p>
    <w:p w14:paraId="5D2E3259" w14:textId="77777777" w:rsidR="002B056F" w:rsidRDefault="00A5633B" w:rsidP="00547FDC">
      <w:pPr>
        <w:pStyle w:val="ListParagraph"/>
        <w:numPr>
          <w:ilvl w:val="0"/>
          <w:numId w:val="66"/>
        </w:numPr>
        <w:tabs>
          <w:tab w:val="left" w:pos="1200"/>
        </w:tabs>
        <w:spacing w:before="1"/>
        <w:ind w:right="123"/>
        <w:jc w:val="both"/>
      </w:pPr>
      <w:r>
        <w:t>Design and Construction</w:t>
      </w:r>
    </w:p>
    <w:p w14:paraId="504E74FF" w14:textId="77777777" w:rsidR="002B056F" w:rsidRDefault="002B056F" w:rsidP="00547FDC">
      <w:pPr>
        <w:pStyle w:val="ListParagraph"/>
        <w:tabs>
          <w:tab w:val="left" w:pos="1200"/>
        </w:tabs>
        <w:spacing w:before="1"/>
        <w:ind w:left="720" w:right="123" w:firstLine="0"/>
        <w:jc w:val="both"/>
      </w:pPr>
    </w:p>
    <w:p w14:paraId="6CEB2D5B" w14:textId="77777777" w:rsidR="002B056F" w:rsidRDefault="00A5633B" w:rsidP="00570A49">
      <w:pPr>
        <w:pStyle w:val="ListParagraph"/>
        <w:numPr>
          <w:ilvl w:val="1"/>
          <w:numId w:val="66"/>
        </w:numPr>
        <w:tabs>
          <w:tab w:val="left" w:pos="1200"/>
        </w:tabs>
        <w:spacing w:before="1"/>
        <w:ind w:left="1080" w:right="123"/>
        <w:jc w:val="both"/>
      </w:pPr>
      <w:r>
        <w:t xml:space="preserve">Wind turbines shall be set back a horizontal distance equivalent to </w:t>
      </w:r>
      <w:r w:rsidR="00885EDA">
        <w:t>one hundred-fifty (</w:t>
      </w:r>
      <w:r>
        <w:t>150</w:t>
      </w:r>
      <w:r w:rsidR="00885EDA">
        <w:t>) percent</w:t>
      </w:r>
      <w:r>
        <w:t xml:space="preserve"> of the turbine’s height from property boundaries, public and private rights-of-way and overhead utility lines that are not part of the proposed generating facility.</w:t>
      </w:r>
    </w:p>
    <w:p w14:paraId="1537EA48" w14:textId="77777777" w:rsidR="002B056F" w:rsidRDefault="002B056F" w:rsidP="00570A49">
      <w:pPr>
        <w:pStyle w:val="ListParagraph"/>
        <w:tabs>
          <w:tab w:val="left" w:pos="1200"/>
        </w:tabs>
        <w:spacing w:before="1"/>
        <w:ind w:left="1080" w:right="123"/>
        <w:jc w:val="both"/>
      </w:pPr>
    </w:p>
    <w:p w14:paraId="1D238721" w14:textId="77777777" w:rsidR="002B056F" w:rsidRDefault="00A5633B" w:rsidP="00570A49">
      <w:pPr>
        <w:pStyle w:val="ListParagraph"/>
        <w:numPr>
          <w:ilvl w:val="1"/>
          <w:numId w:val="66"/>
        </w:numPr>
        <w:tabs>
          <w:tab w:val="left" w:pos="1200"/>
        </w:tabs>
        <w:spacing w:before="1"/>
        <w:ind w:left="1080" w:right="123"/>
        <w:jc w:val="both"/>
      </w:pPr>
      <w:r>
        <w:t>Each wind turbine shall be equipped with an over speed control system that includes both an aerodynamic control such as stall regulation, variable blade pitch, or other similar system, and a mechanical brake that operates in fail safe mode; or has been designed by the manufacturer or a licensed civil engineer.</w:t>
      </w:r>
    </w:p>
    <w:p w14:paraId="7703AE96" w14:textId="77777777" w:rsidR="002B056F" w:rsidRDefault="002B056F" w:rsidP="00570A49">
      <w:pPr>
        <w:pStyle w:val="ListParagraph"/>
        <w:tabs>
          <w:tab w:val="left" w:pos="1200"/>
        </w:tabs>
        <w:spacing w:before="1"/>
        <w:ind w:left="1080" w:right="123"/>
        <w:jc w:val="both"/>
      </w:pPr>
    </w:p>
    <w:p w14:paraId="634DBA22" w14:textId="77777777" w:rsidR="002B056F" w:rsidRDefault="00A5633B" w:rsidP="00570A49">
      <w:pPr>
        <w:pStyle w:val="ListParagraph"/>
        <w:numPr>
          <w:ilvl w:val="1"/>
          <w:numId w:val="66"/>
        </w:numPr>
        <w:tabs>
          <w:tab w:val="left" w:pos="1200"/>
        </w:tabs>
        <w:spacing w:before="1"/>
        <w:ind w:left="1080" w:right="123"/>
        <w:jc w:val="both"/>
      </w:pPr>
      <w:r>
        <w:t>All ground-mounted electrical and control equipment and all access doors to a wind turbine shall be labeled and secured to prevent unauthorized access. A wind tower shall not be climbable up to a minimum of fifteen (15) feet above ground surface.</w:t>
      </w:r>
    </w:p>
    <w:p w14:paraId="37EA9E1E" w14:textId="77777777" w:rsidR="002B056F" w:rsidRDefault="002B056F" w:rsidP="00570A49">
      <w:pPr>
        <w:pStyle w:val="ListParagraph"/>
        <w:tabs>
          <w:tab w:val="left" w:pos="1200"/>
        </w:tabs>
        <w:spacing w:before="1"/>
        <w:ind w:left="1080" w:right="123"/>
        <w:jc w:val="both"/>
      </w:pPr>
    </w:p>
    <w:p w14:paraId="3EC0B0BA" w14:textId="77777777" w:rsidR="002B056F" w:rsidRDefault="00A5633B" w:rsidP="00570A49">
      <w:pPr>
        <w:pStyle w:val="ListParagraph"/>
        <w:numPr>
          <w:ilvl w:val="1"/>
          <w:numId w:val="66"/>
        </w:numPr>
        <w:tabs>
          <w:tab w:val="left" w:pos="1200"/>
        </w:tabs>
        <w:spacing w:before="1"/>
        <w:ind w:left="1080" w:right="123"/>
        <w:jc w:val="both"/>
      </w:pPr>
      <w:r>
        <w:t xml:space="preserve">The minimum distance between the ground and all blades of a horizontal axis wind turbine shall be </w:t>
      </w:r>
      <w:r w:rsidR="00AD2BC4">
        <w:t>twenty-five (</w:t>
      </w:r>
      <w:r>
        <w:t>25</w:t>
      </w:r>
      <w:r w:rsidR="00AD2BC4">
        <w:t>)</w:t>
      </w:r>
      <w:r>
        <w:t xml:space="preserve"> feet as measured at the lowest arc of the blades.</w:t>
      </w:r>
    </w:p>
    <w:p w14:paraId="0148A285" w14:textId="77777777" w:rsidR="002B056F" w:rsidRDefault="002B056F" w:rsidP="00570A49">
      <w:pPr>
        <w:pStyle w:val="ListParagraph"/>
        <w:tabs>
          <w:tab w:val="left" w:pos="1200"/>
        </w:tabs>
        <w:spacing w:before="1"/>
        <w:ind w:left="1080" w:right="123"/>
        <w:jc w:val="both"/>
      </w:pPr>
    </w:p>
    <w:p w14:paraId="5A8F7EB7" w14:textId="77777777" w:rsidR="002B056F" w:rsidRDefault="00A5633B" w:rsidP="00570A49">
      <w:pPr>
        <w:pStyle w:val="ListParagraph"/>
        <w:numPr>
          <w:ilvl w:val="1"/>
          <w:numId w:val="66"/>
        </w:numPr>
        <w:tabs>
          <w:tab w:val="left" w:pos="1200"/>
        </w:tabs>
        <w:spacing w:before="1"/>
        <w:ind w:left="1080" w:right="123"/>
        <w:jc w:val="both"/>
      </w:pPr>
      <w:r>
        <w:t>With the exception of Meteorological Towers, towers shall be monopoles with no guy wires. This requirement may be waived if the applicant demonstrates to the satisfaction of the Town that there is no practicable alternative. Bird flight diverters must be installed on any guy wires that are permitted.</w:t>
      </w:r>
    </w:p>
    <w:p w14:paraId="425A42B0" w14:textId="77777777" w:rsidR="002B056F" w:rsidRDefault="00A5633B" w:rsidP="00547FDC">
      <w:pPr>
        <w:pStyle w:val="ListParagraph"/>
        <w:numPr>
          <w:ilvl w:val="0"/>
          <w:numId w:val="66"/>
        </w:numPr>
        <w:tabs>
          <w:tab w:val="left" w:pos="1200"/>
        </w:tabs>
        <w:spacing w:before="1"/>
        <w:ind w:right="123"/>
        <w:jc w:val="both"/>
      </w:pPr>
      <w:r>
        <w:lastRenderedPageBreak/>
        <w:t>Environmental Standards</w:t>
      </w:r>
    </w:p>
    <w:p w14:paraId="4244C450" w14:textId="77777777" w:rsidR="002B056F" w:rsidRDefault="00A5633B" w:rsidP="00570A49">
      <w:pPr>
        <w:pStyle w:val="ListParagraph"/>
        <w:numPr>
          <w:ilvl w:val="1"/>
          <w:numId w:val="66"/>
        </w:numPr>
        <w:tabs>
          <w:tab w:val="left" w:pos="1200"/>
        </w:tabs>
        <w:spacing w:before="1"/>
        <w:ind w:left="1080" w:right="123" w:hanging="450"/>
        <w:jc w:val="both"/>
      </w:pPr>
      <w:r>
        <w:t>A wind energy facility shall not have an unreasonable adverse effect on rare, threatened, or endangered wildlife, significant wildlife habitat, rare, threatened or endangered plants and rare and exemplary plant communities. The planning board may ask for additional study and analysis of the impact of the facility on wildlife movements and migrations.</w:t>
      </w:r>
    </w:p>
    <w:p w14:paraId="632C0C8C" w14:textId="77777777" w:rsidR="002B056F" w:rsidRDefault="002B056F" w:rsidP="00570A49">
      <w:pPr>
        <w:pStyle w:val="ListParagraph"/>
        <w:tabs>
          <w:tab w:val="left" w:pos="1200"/>
        </w:tabs>
        <w:spacing w:before="1"/>
        <w:ind w:left="1080" w:right="123" w:hanging="450"/>
        <w:jc w:val="both"/>
      </w:pPr>
    </w:p>
    <w:p w14:paraId="2BEA4EBF" w14:textId="77777777" w:rsidR="002B056F" w:rsidRDefault="00A5633B" w:rsidP="00570A49">
      <w:pPr>
        <w:pStyle w:val="ListParagraph"/>
        <w:numPr>
          <w:ilvl w:val="1"/>
          <w:numId w:val="66"/>
        </w:numPr>
        <w:tabs>
          <w:tab w:val="left" w:pos="1200"/>
        </w:tabs>
        <w:spacing w:before="1"/>
        <w:ind w:left="1080" w:right="123" w:hanging="450"/>
        <w:jc w:val="both"/>
      </w:pPr>
      <w:r>
        <w:t>To the extent practicable, the creation of artificial habitat for raptors or raptor prey shall be minimized. In making its determination under this subsection the planning board shall consider comments and recommendations, if any, provided by the Maine Department of Inland Fisheries and Wildlife.</w:t>
      </w:r>
    </w:p>
    <w:p w14:paraId="56DBC0D7" w14:textId="77777777" w:rsidR="002B056F" w:rsidRDefault="002B056F" w:rsidP="00570A49">
      <w:pPr>
        <w:pStyle w:val="ListParagraph"/>
        <w:tabs>
          <w:tab w:val="left" w:pos="1200"/>
        </w:tabs>
        <w:spacing w:before="1"/>
        <w:ind w:left="1080" w:right="123" w:hanging="450"/>
        <w:jc w:val="both"/>
      </w:pPr>
    </w:p>
    <w:p w14:paraId="4781CE93" w14:textId="77777777" w:rsidR="002B056F" w:rsidRDefault="00A5633B" w:rsidP="00570A49">
      <w:pPr>
        <w:pStyle w:val="ListParagraph"/>
        <w:numPr>
          <w:ilvl w:val="1"/>
          <w:numId w:val="66"/>
        </w:numPr>
        <w:tabs>
          <w:tab w:val="left" w:pos="1200"/>
        </w:tabs>
        <w:spacing w:before="1"/>
        <w:ind w:left="1080" w:right="123" w:hanging="450"/>
        <w:jc w:val="both"/>
      </w:pPr>
      <w:r>
        <w:t>Each wind turbine shall be located to maximize the effectiveness of existing vegetation, structures and topographic features in screening views of the wind turbine from occupied buildings and scenic resources.</w:t>
      </w:r>
    </w:p>
    <w:p w14:paraId="59DEA868" w14:textId="77777777" w:rsidR="002B056F" w:rsidRDefault="002B056F" w:rsidP="00570A49">
      <w:pPr>
        <w:pStyle w:val="ListParagraph"/>
        <w:tabs>
          <w:tab w:val="left" w:pos="1200"/>
        </w:tabs>
        <w:spacing w:before="1"/>
        <w:ind w:left="1080" w:right="123" w:hanging="450"/>
        <w:jc w:val="both"/>
      </w:pPr>
    </w:p>
    <w:p w14:paraId="4DEF70CD" w14:textId="77777777" w:rsidR="002B056F" w:rsidRDefault="00A5633B" w:rsidP="00570A49">
      <w:pPr>
        <w:pStyle w:val="ListParagraph"/>
        <w:numPr>
          <w:ilvl w:val="1"/>
          <w:numId w:val="66"/>
        </w:numPr>
        <w:tabs>
          <w:tab w:val="left" w:pos="1200"/>
        </w:tabs>
        <w:spacing w:before="1"/>
        <w:ind w:left="1080" w:right="123" w:hanging="450"/>
        <w:jc w:val="both"/>
      </w:pPr>
      <w:r>
        <w:t xml:space="preserve">If a turbine tower will exceed </w:t>
      </w:r>
      <w:r w:rsidR="00AD2BC4">
        <w:t>one hundred (</w:t>
      </w:r>
      <w:r>
        <w:t>100</w:t>
      </w:r>
      <w:r w:rsidR="00AD2BC4">
        <w:t>)</w:t>
      </w:r>
      <w:r>
        <w:t xml:space="preserve"> feet in height, the developer shall provide a visual impact assessment that will allow the planning board to determine whether the facility would have an adverse effect on scenic views from lakes or public places within the municipality.</w:t>
      </w:r>
    </w:p>
    <w:p w14:paraId="75C74C33" w14:textId="77777777" w:rsidR="002B056F" w:rsidRDefault="002B056F" w:rsidP="00570A49">
      <w:pPr>
        <w:pStyle w:val="ListParagraph"/>
        <w:tabs>
          <w:tab w:val="left" w:pos="1200"/>
        </w:tabs>
        <w:spacing w:before="1"/>
        <w:ind w:left="1080" w:right="123" w:hanging="450"/>
        <w:jc w:val="both"/>
      </w:pPr>
    </w:p>
    <w:p w14:paraId="79C337A9" w14:textId="77777777" w:rsidR="002B056F" w:rsidRDefault="00A5633B" w:rsidP="00570A49">
      <w:pPr>
        <w:pStyle w:val="ListParagraph"/>
        <w:numPr>
          <w:ilvl w:val="1"/>
          <w:numId w:val="66"/>
        </w:numPr>
        <w:tabs>
          <w:tab w:val="left" w:pos="1200"/>
        </w:tabs>
        <w:spacing w:before="1"/>
        <w:ind w:left="1080" w:right="123" w:hanging="450"/>
        <w:jc w:val="both"/>
      </w:pPr>
      <w:r>
        <w:t xml:space="preserve">Wind energy facilities shall be designed to avoid </w:t>
      </w:r>
      <w:r w:rsidR="00C63C31">
        <w:t xml:space="preserve">any </w:t>
      </w:r>
      <w:r>
        <w:t>adverse shadow flicker effect at any occupied building.</w:t>
      </w:r>
    </w:p>
    <w:p w14:paraId="513B4767" w14:textId="77777777" w:rsidR="00C63C31" w:rsidRDefault="00C63C31" w:rsidP="00570A49">
      <w:pPr>
        <w:pStyle w:val="ListParagraph"/>
        <w:tabs>
          <w:tab w:val="left" w:pos="1200"/>
        </w:tabs>
        <w:spacing w:before="1"/>
        <w:ind w:left="1080" w:right="123" w:hanging="450"/>
        <w:jc w:val="both"/>
      </w:pPr>
    </w:p>
    <w:p w14:paraId="6A2F21BE" w14:textId="77777777" w:rsidR="00C63C31" w:rsidRDefault="00A5633B" w:rsidP="00570A49">
      <w:pPr>
        <w:pStyle w:val="ListParagraph"/>
        <w:numPr>
          <w:ilvl w:val="1"/>
          <w:numId w:val="66"/>
        </w:numPr>
        <w:tabs>
          <w:tab w:val="left" w:pos="1200"/>
        </w:tabs>
        <w:spacing w:before="1"/>
        <w:ind w:left="1080" w:right="123" w:hanging="450"/>
        <w:jc w:val="both"/>
      </w:pPr>
      <w:r>
        <w:t xml:space="preserve">Sound levels due to the operation of any wind energy facility shall not exceed </w:t>
      </w:r>
      <w:r w:rsidR="00AD2BC4">
        <w:t>fifty (</w:t>
      </w:r>
      <w:r>
        <w:t>50</w:t>
      </w:r>
      <w:r w:rsidR="00AD2BC4">
        <w:t>)</w:t>
      </w:r>
      <w:r>
        <w:t xml:space="preserve"> dBA at project property lines or </w:t>
      </w:r>
      <w:r w:rsidR="00AD2BC4">
        <w:t>thirty (</w:t>
      </w:r>
      <w:r>
        <w:t>30</w:t>
      </w:r>
      <w:r w:rsidR="00AD2BC4">
        <w:t>)</w:t>
      </w:r>
      <w:r>
        <w:t xml:space="preserve"> dBA as measured at any occupied structures in the Town of Palmyra.</w:t>
      </w:r>
    </w:p>
    <w:p w14:paraId="2D2E625F" w14:textId="77777777" w:rsidR="002B056F" w:rsidRDefault="002B056F" w:rsidP="00547FDC">
      <w:pPr>
        <w:pStyle w:val="ListParagraph"/>
        <w:tabs>
          <w:tab w:val="left" w:pos="1200"/>
        </w:tabs>
        <w:spacing w:before="1"/>
        <w:ind w:left="1440" w:right="123" w:firstLine="0"/>
        <w:jc w:val="both"/>
      </w:pPr>
    </w:p>
    <w:p w14:paraId="6780A303" w14:textId="77777777" w:rsidR="002B056F" w:rsidRDefault="00A5633B" w:rsidP="00547FDC">
      <w:pPr>
        <w:pStyle w:val="ListParagraph"/>
        <w:numPr>
          <w:ilvl w:val="0"/>
          <w:numId w:val="66"/>
        </w:numPr>
        <w:tabs>
          <w:tab w:val="left" w:pos="1200"/>
        </w:tabs>
        <w:spacing w:before="1"/>
        <w:ind w:right="123"/>
        <w:jc w:val="both"/>
      </w:pPr>
      <w:r>
        <w:t>Impact on Public Services</w:t>
      </w:r>
    </w:p>
    <w:p w14:paraId="4CFA9563" w14:textId="77777777" w:rsidR="002B056F" w:rsidRDefault="002B056F" w:rsidP="00547FDC">
      <w:pPr>
        <w:pStyle w:val="ListParagraph"/>
        <w:tabs>
          <w:tab w:val="left" w:pos="1200"/>
        </w:tabs>
        <w:spacing w:before="1"/>
        <w:ind w:left="720" w:right="123" w:firstLine="0"/>
        <w:jc w:val="both"/>
      </w:pPr>
    </w:p>
    <w:p w14:paraId="4441D500" w14:textId="6B146B59" w:rsidR="002B056F" w:rsidRDefault="00A5633B" w:rsidP="00570A49">
      <w:pPr>
        <w:pStyle w:val="ListParagraph"/>
        <w:numPr>
          <w:ilvl w:val="1"/>
          <w:numId w:val="66"/>
        </w:numPr>
        <w:tabs>
          <w:tab w:val="left" w:pos="1200"/>
        </w:tabs>
        <w:spacing w:before="1"/>
        <w:ind w:left="1080" w:right="123" w:hanging="450"/>
        <w:jc w:val="both"/>
      </w:pPr>
      <w:r>
        <w:t xml:space="preserve">The Applicant shall identify all state and local public roads to be used within the Town to transport equipment and parts for construction, operation or maintenance. Any road damage caused by the </w:t>
      </w:r>
      <w:r w:rsidR="000E41DF">
        <w:t>Applicant,</w:t>
      </w:r>
      <w:r>
        <w:t xml:space="preserve"> or its contractors shall be promptly repaired at the Applicant’s expense. The Town shall engage a qualified third-party engineer reasonably acceptable to the Applicant and paid for by the Applicant, who shall document road conditions prior to construction.</w:t>
      </w:r>
    </w:p>
    <w:p w14:paraId="2C953944" w14:textId="77777777" w:rsidR="002B056F" w:rsidRDefault="002B056F" w:rsidP="00570A49">
      <w:pPr>
        <w:pStyle w:val="ListParagraph"/>
        <w:tabs>
          <w:tab w:val="left" w:pos="1200"/>
        </w:tabs>
        <w:spacing w:before="1"/>
        <w:ind w:left="1080" w:right="123" w:hanging="450"/>
        <w:jc w:val="both"/>
      </w:pPr>
    </w:p>
    <w:p w14:paraId="73C2BE7E" w14:textId="77777777" w:rsidR="002B056F" w:rsidRDefault="00A5633B" w:rsidP="00570A49">
      <w:pPr>
        <w:pStyle w:val="ListParagraph"/>
        <w:numPr>
          <w:ilvl w:val="1"/>
          <w:numId w:val="66"/>
        </w:numPr>
        <w:tabs>
          <w:tab w:val="left" w:pos="1200"/>
        </w:tabs>
        <w:spacing w:before="1"/>
        <w:ind w:left="1080" w:right="123" w:hanging="450"/>
        <w:jc w:val="both"/>
      </w:pPr>
      <w:r>
        <w:t>The Applicant shall cooperate with emergency service providers to develop and coordinate implementation of an emergency response plan.</w:t>
      </w:r>
      <w:r w:rsidR="00522ADC">
        <w:t xml:space="preserve"> </w:t>
      </w:r>
    </w:p>
    <w:p w14:paraId="1112CAFB" w14:textId="77777777" w:rsidR="002B056F" w:rsidRDefault="002B056F" w:rsidP="00570A49">
      <w:pPr>
        <w:pStyle w:val="ListParagraph"/>
        <w:tabs>
          <w:tab w:val="left" w:pos="1200"/>
        </w:tabs>
        <w:spacing w:before="1"/>
        <w:ind w:left="1080" w:right="123" w:hanging="450"/>
        <w:jc w:val="both"/>
      </w:pPr>
    </w:p>
    <w:p w14:paraId="1901C58B" w14:textId="77777777" w:rsidR="002B056F" w:rsidRDefault="00A5633B" w:rsidP="00570A49">
      <w:pPr>
        <w:pStyle w:val="ListParagraph"/>
        <w:numPr>
          <w:ilvl w:val="1"/>
          <w:numId w:val="66"/>
        </w:numPr>
        <w:tabs>
          <w:tab w:val="left" w:pos="1200"/>
        </w:tabs>
        <w:spacing w:before="1"/>
        <w:ind w:left="1080" w:right="123" w:hanging="450"/>
        <w:jc w:val="both"/>
      </w:pPr>
      <w:r>
        <w:t>A wind turbine shall be equipped with an appropriate fire suppression system to address fires within the nacelle portion of the turbine or shall otherwise address the issue of fire safety to the satisfaction of the Town.</w:t>
      </w:r>
    </w:p>
    <w:p w14:paraId="74042E79" w14:textId="77777777" w:rsidR="002B056F" w:rsidRDefault="002B056F" w:rsidP="00547FDC">
      <w:pPr>
        <w:pStyle w:val="ListParagraph"/>
        <w:tabs>
          <w:tab w:val="left" w:pos="1200"/>
        </w:tabs>
        <w:spacing w:before="1"/>
        <w:ind w:left="1440" w:right="123" w:firstLine="0"/>
        <w:jc w:val="both"/>
      </w:pPr>
    </w:p>
    <w:p w14:paraId="5F77D503" w14:textId="77777777" w:rsidR="002B056F" w:rsidRDefault="00A5633B" w:rsidP="00547FDC">
      <w:pPr>
        <w:pStyle w:val="ListParagraph"/>
        <w:numPr>
          <w:ilvl w:val="0"/>
          <w:numId w:val="66"/>
        </w:numPr>
        <w:tabs>
          <w:tab w:val="left" w:pos="1200"/>
        </w:tabs>
        <w:spacing w:before="1"/>
        <w:ind w:right="123"/>
        <w:jc w:val="both"/>
      </w:pPr>
      <w:r>
        <w:t>The operator of the facility shall maintain a current general liability policy for the wind energy facility that covers bodily injury and property damage with limits in an amount commensurate with the scope and scale of the facility. The Applicant or its designee shall make certificates of insurance available to the Town</w:t>
      </w:r>
      <w:r w:rsidR="00522ADC">
        <w:t xml:space="preserve"> and approved by the Planning Board and Select Board.</w:t>
      </w:r>
    </w:p>
    <w:p w14:paraId="4DF0BDC6" w14:textId="77777777" w:rsidR="0089097C" w:rsidRDefault="00A5633B" w:rsidP="00547FDC">
      <w:pPr>
        <w:tabs>
          <w:tab w:val="left" w:pos="1200"/>
        </w:tabs>
        <w:spacing w:before="1"/>
        <w:ind w:right="123"/>
        <w:jc w:val="both"/>
        <w:rPr>
          <w:b/>
        </w:rPr>
      </w:pPr>
      <w:r w:rsidRPr="00F61BF7">
        <w:rPr>
          <w:b/>
        </w:rPr>
        <w:lastRenderedPageBreak/>
        <w:t xml:space="preserve">Section 6: </w:t>
      </w:r>
      <w:r w:rsidR="00B26FC9">
        <w:rPr>
          <w:b/>
        </w:rPr>
        <w:t>Medium and Large</w:t>
      </w:r>
      <w:r w:rsidRPr="00F61BF7">
        <w:rPr>
          <w:b/>
        </w:rPr>
        <w:t xml:space="preserve"> Solar </w:t>
      </w:r>
      <w:r w:rsidR="00B26FC9">
        <w:rPr>
          <w:b/>
        </w:rPr>
        <w:t>Energy Systems</w:t>
      </w:r>
    </w:p>
    <w:p w14:paraId="27AD41E1" w14:textId="77777777" w:rsidR="0089097C" w:rsidRDefault="0089097C" w:rsidP="00547FDC">
      <w:pPr>
        <w:tabs>
          <w:tab w:val="left" w:pos="1200"/>
        </w:tabs>
        <w:spacing w:before="1"/>
        <w:ind w:right="123"/>
        <w:jc w:val="both"/>
        <w:rPr>
          <w:b/>
        </w:rPr>
      </w:pPr>
    </w:p>
    <w:p w14:paraId="3CC50C43" w14:textId="77777777" w:rsidR="00EA552A" w:rsidRDefault="00A5633B" w:rsidP="00547FDC">
      <w:pPr>
        <w:tabs>
          <w:tab w:val="left" w:pos="1200"/>
        </w:tabs>
        <w:spacing w:before="1"/>
        <w:ind w:right="123"/>
        <w:jc w:val="both"/>
      </w:pPr>
      <w:r>
        <w:t>Medium and Large Solar Energy Systems</w:t>
      </w:r>
      <w:r w:rsidR="0089097C">
        <w:t xml:space="preserve"> must meet the standards of this section and Section 7 and the standards </w:t>
      </w:r>
      <w:r>
        <w:t>of Article 8 of this ordinance.</w:t>
      </w:r>
    </w:p>
    <w:p w14:paraId="6E7430AB" w14:textId="77777777" w:rsidR="00EA552A" w:rsidRDefault="00EA552A" w:rsidP="00547FDC">
      <w:pPr>
        <w:tabs>
          <w:tab w:val="left" w:pos="1200"/>
        </w:tabs>
        <w:spacing w:before="1"/>
        <w:ind w:right="123"/>
        <w:jc w:val="both"/>
      </w:pPr>
    </w:p>
    <w:p w14:paraId="7A7BF126" w14:textId="77777777" w:rsidR="00EA552A" w:rsidRDefault="00A5633B" w:rsidP="00547FDC">
      <w:pPr>
        <w:pStyle w:val="ListParagraph"/>
        <w:numPr>
          <w:ilvl w:val="0"/>
          <w:numId w:val="74"/>
        </w:numPr>
        <w:tabs>
          <w:tab w:val="left" w:pos="1200"/>
        </w:tabs>
        <w:spacing w:before="1"/>
        <w:ind w:right="123"/>
        <w:jc w:val="both"/>
      </w:pPr>
      <w:r w:rsidRPr="00E738A7">
        <w:t>General Standards</w:t>
      </w:r>
    </w:p>
    <w:p w14:paraId="7FDF47B2" w14:textId="77777777" w:rsidR="00EA552A" w:rsidRDefault="00EA552A" w:rsidP="00547FDC">
      <w:pPr>
        <w:pStyle w:val="ListParagraph"/>
        <w:tabs>
          <w:tab w:val="left" w:pos="1200"/>
        </w:tabs>
        <w:spacing w:before="1"/>
        <w:ind w:left="720" w:right="123" w:firstLine="0"/>
        <w:jc w:val="both"/>
      </w:pPr>
    </w:p>
    <w:p w14:paraId="33CE7279" w14:textId="77777777" w:rsidR="00EA552A" w:rsidRDefault="00A5633B" w:rsidP="005313D5">
      <w:pPr>
        <w:pStyle w:val="ListParagraph"/>
        <w:numPr>
          <w:ilvl w:val="1"/>
          <w:numId w:val="74"/>
        </w:numPr>
        <w:tabs>
          <w:tab w:val="left" w:pos="1200"/>
        </w:tabs>
        <w:spacing w:before="1"/>
        <w:ind w:left="1080" w:right="123"/>
        <w:jc w:val="both"/>
      </w:pPr>
      <w:r>
        <w:t>Medium and Large Solar Energy System</w:t>
      </w:r>
      <w:r w:rsidR="00E738A7" w:rsidRPr="00E738A7">
        <w:t xml:space="preserve"> layout, design and installation shall conform to applicable industry standards, such as those of the American National Standards (ANSI), Underwriters Laboratories (UL), the American Society for Testing and Materials (ASTM), Institute of Electrical and Electronics Engineers (IEEE), Solar Rating and Certification Corporation (SRCC), Electrical Testing Laboratory(ETL),</w:t>
      </w:r>
      <w:r w:rsidR="00EE4AE5">
        <w:t xml:space="preserve"> </w:t>
      </w:r>
      <w:r w:rsidR="00E738A7" w:rsidRPr="00E738A7">
        <w:t>Florida Solar Energy Center (FSEC)</w:t>
      </w:r>
      <w:r w:rsidR="00EE4AE5">
        <w:t>, the National Fire Protection Association (NFPA 70E, National Electrical Code,</w:t>
      </w:r>
      <w:r w:rsidR="00E738A7" w:rsidRPr="00E738A7">
        <w:t xml:space="preserve"> or other similar certifying organizations, and with all other applicable fire and life safety requirements. The manufacturer specifications for the key components of the system shall be submitted as part of the application. </w:t>
      </w:r>
    </w:p>
    <w:p w14:paraId="120A5AB6" w14:textId="77777777" w:rsidR="00EA552A" w:rsidRDefault="00EA552A" w:rsidP="005313D5">
      <w:pPr>
        <w:pStyle w:val="ListParagraph"/>
        <w:tabs>
          <w:tab w:val="left" w:pos="1200"/>
        </w:tabs>
        <w:spacing w:before="1"/>
        <w:ind w:left="1080" w:right="123"/>
        <w:jc w:val="both"/>
      </w:pPr>
    </w:p>
    <w:p w14:paraId="3246A7EC" w14:textId="77777777" w:rsidR="00E738A7" w:rsidRPr="00E738A7" w:rsidRDefault="00A5633B" w:rsidP="005313D5">
      <w:pPr>
        <w:pStyle w:val="ListParagraph"/>
        <w:numPr>
          <w:ilvl w:val="1"/>
          <w:numId w:val="74"/>
        </w:numPr>
        <w:tabs>
          <w:tab w:val="left" w:pos="1200"/>
        </w:tabs>
        <w:spacing w:before="1"/>
        <w:ind w:left="1080" w:right="123"/>
        <w:jc w:val="both"/>
      </w:pPr>
      <w:r w:rsidRPr="00E738A7">
        <w:t>All on-site utility transmission lines and plumbing shall be placed underground. If, however, the applicant can demonstrate that this would not be feasible, then this requirement may be waived by the Planning Board.</w:t>
      </w:r>
    </w:p>
    <w:p w14:paraId="5BA4DE3A" w14:textId="77777777" w:rsidR="00E738A7" w:rsidRPr="00E738A7" w:rsidRDefault="00E738A7" w:rsidP="005313D5">
      <w:pPr>
        <w:tabs>
          <w:tab w:val="left" w:pos="1200"/>
        </w:tabs>
        <w:spacing w:before="1"/>
        <w:ind w:left="1080" w:right="123" w:hanging="360"/>
        <w:jc w:val="both"/>
      </w:pPr>
    </w:p>
    <w:p w14:paraId="5EEE3A93" w14:textId="77777777" w:rsidR="00E738A7" w:rsidRPr="00E738A7" w:rsidRDefault="00A5633B" w:rsidP="005313D5">
      <w:pPr>
        <w:numPr>
          <w:ilvl w:val="1"/>
          <w:numId w:val="74"/>
        </w:numPr>
        <w:tabs>
          <w:tab w:val="left" w:pos="1200"/>
        </w:tabs>
        <w:spacing w:before="1"/>
        <w:ind w:left="1080" w:right="123"/>
        <w:jc w:val="both"/>
      </w:pPr>
      <w:r w:rsidRPr="00E738A7">
        <w:t xml:space="preserve">All </w:t>
      </w:r>
      <w:r w:rsidR="00B26FC9">
        <w:t>Medium and Large Solar Energy Systems</w:t>
      </w:r>
      <w:r w:rsidRPr="00E738A7">
        <w:t xml:space="preserve"> shall be situated to eliminate concentrated glare onto nearby structures or roadways.</w:t>
      </w:r>
    </w:p>
    <w:p w14:paraId="7449FBA1" w14:textId="77777777" w:rsidR="00E738A7" w:rsidRPr="00E738A7" w:rsidRDefault="00E738A7" w:rsidP="005313D5">
      <w:pPr>
        <w:tabs>
          <w:tab w:val="left" w:pos="1200"/>
        </w:tabs>
        <w:spacing w:before="1"/>
        <w:ind w:left="1080" w:right="123" w:hanging="360"/>
        <w:jc w:val="both"/>
      </w:pPr>
    </w:p>
    <w:p w14:paraId="554754B6" w14:textId="77777777" w:rsidR="00E738A7" w:rsidRPr="00E738A7" w:rsidRDefault="00A5633B" w:rsidP="005313D5">
      <w:pPr>
        <w:numPr>
          <w:ilvl w:val="1"/>
          <w:numId w:val="74"/>
        </w:numPr>
        <w:tabs>
          <w:tab w:val="left" w:pos="1200"/>
        </w:tabs>
        <w:spacing w:before="1"/>
        <w:ind w:left="1080" w:right="123"/>
        <w:jc w:val="both"/>
      </w:pPr>
      <w:r>
        <w:t>Medium and Large Solar Energy Systems</w:t>
      </w:r>
      <w:r w:rsidRPr="00E738A7">
        <w:t xml:space="preserve"> shall be screened from view of any adjacent property that is used for residential purposes. The screen shall consist of a vegetative barrier which provides a visual screen and is in conformance with </w:t>
      </w:r>
      <w:r w:rsidRPr="00C82F74">
        <w:t>Article 8 Section 10</w:t>
      </w:r>
      <w:r w:rsidRPr="00E738A7">
        <w:t xml:space="preserve"> of this ordinance. In lieu of a vegetative screen, a fence that provides visual screening and meets requirements of this ordinance may be used with Planning Board approval.</w:t>
      </w:r>
    </w:p>
    <w:p w14:paraId="2C89A276" w14:textId="77777777" w:rsidR="00E738A7" w:rsidRPr="00E738A7" w:rsidRDefault="00E738A7" w:rsidP="005313D5">
      <w:pPr>
        <w:tabs>
          <w:tab w:val="left" w:pos="1200"/>
        </w:tabs>
        <w:spacing w:before="1"/>
        <w:ind w:left="1080" w:right="123" w:hanging="360"/>
        <w:jc w:val="both"/>
      </w:pPr>
    </w:p>
    <w:p w14:paraId="372A4243" w14:textId="2DB99AA7" w:rsidR="00E738A7" w:rsidRPr="00E738A7" w:rsidRDefault="00A5633B" w:rsidP="005313D5">
      <w:pPr>
        <w:numPr>
          <w:ilvl w:val="1"/>
          <w:numId w:val="74"/>
        </w:numPr>
        <w:tabs>
          <w:tab w:val="left" w:pos="1200"/>
        </w:tabs>
        <w:spacing w:before="1"/>
        <w:ind w:left="1080" w:right="123"/>
        <w:jc w:val="both"/>
      </w:pPr>
      <w:r w:rsidRPr="00E738A7">
        <w:t xml:space="preserve">All </w:t>
      </w:r>
      <w:r w:rsidR="00B26FC9">
        <w:t>Medium and Large Solar Energy Systems</w:t>
      </w:r>
      <w:r w:rsidRPr="00E738A7">
        <w:t xml:space="preserve"> shall be completely enclosed by chain link fencing </w:t>
      </w:r>
      <w:r w:rsidR="00C57B0F" w:rsidRPr="000902A6">
        <w:rPr>
          <w:bCs/>
          <w:iCs/>
        </w:rPr>
        <w:t>with privacy fabric</w:t>
      </w:r>
      <w:r w:rsidR="00C57B0F" w:rsidRPr="000902A6">
        <w:rPr>
          <w:iCs/>
        </w:rPr>
        <w:t xml:space="preserve"> </w:t>
      </w:r>
      <w:r w:rsidR="005D058C" w:rsidRPr="000902A6">
        <w:rPr>
          <w:bCs/>
          <w:iCs/>
        </w:rPr>
        <w:t>on</w:t>
      </w:r>
      <w:r w:rsidR="007A3C73" w:rsidRPr="000902A6">
        <w:rPr>
          <w:bCs/>
          <w:iCs/>
        </w:rPr>
        <w:t xml:space="preserve"> any part of the energy system that is exposed to the public</w:t>
      </w:r>
      <w:r w:rsidR="007A3C73" w:rsidRPr="000902A6">
        <w:t xml:space="preserve"> </w:t>
      </w:r>
      <w:r w:rsidRPr="00E738A7">
        <w:t xml:space="preserve">that consists of a minimum eight (8) foot high fence with a locking gate. A clearly visible warning sign shall be placed at the base of all pad-mounted transformers and substations and on the fence surrounding the </w:t>
      </w:r>
      <w:r w:rsidR="002B3FCE">
        <w:t>solar</w:t>
      </w:r>
      <w:r w:rsidR="001C0DD9">
        <w:t xml:space="preserve"> energy system</w:t>
      </w:r>
      <w:r w:rsidRPr="00E738A7">
        <w:t xml:space="preserve"> informing individuals of potential voltage hazards.</w:t>
      </w:r>
    </w:p>
    <w:p w14:paraId="6B3CE36C" w14:textId="77777777" w:rsidR="00E738A7" w:rsidRPr="00E738A7" w:rsidRDefault="00E738A7" w:rsidP="005313D5">
      <w:pPr>
        <w:tabs>
          <w:tab w:val="left" w:pos="1200"/>
        </w:tabs>
        <w:spacing w:before="1"/>
        <w:ind w:left="1080" w:right="123" w:hanging="360"/>
        <w:jc w:val="both"/>
      </w:pPr>
    </w:p>
    <w:p w14:paraId="19ED9355" w14:textId="77777777" w:rsidR="00E738A7" w:rsidRPr="00E738A7" w:rsidRDefault="00A5633B" w:rsidP="005313D5">
      <w:pPr>
        <w:numPr>
          <w:ilvl w:val="1"/>
          <w:numId w:val="74"/>
        </w:numPr>
        <w:tabs>
          <w:tab w:val="left" w:pos="1200"/>
        </w:tabs>
        <w:spacing w:before="1"/>
        <w:ind w:left="1080" w:right="123"/>
        <w:jc w:val="both"/>
      </w:pPr>
      <w:r>
        <w:t>Medium and Large Solar Energy Systems</w:t>
      </w:r>
      <w:r w:rsidRPr="00E738A7">
        <w:t xml:space="preserve"> shall be designed and sited to prevent the disruption or loss of emergency or private radio, telephone, television, or similar signals. Interference with such communications shall be grounds for ordering the immediate shut down of the </w:t>
      </w:r>
      <w:r w:rsidR="002B3FCE">
        <w:t>solar</w:t>
      </w:r>
      <w:r w:rsidR="001C0DD9">
        <w:t xml:space="preserve"> energy system</w:t>
      </w:r>
      <w:r w:rsidRPr="00E738A7">
        <w:t xml:space="preserve"> until the interference has been remedied. </w:t>
      </w:r>
    </w:p>
    <w:p w14:paraId="4A39E956" w14:textId="77777777" w:rsidR="00E738A7" w:rsidRPr="00E738A7" w:rsidRDefault="00E738A7" w:rsidP="005313D5">
      <w:pPr>
        <w:tabs>
          <w:tab w:val="left" w:pos="1200"/>
        </w:tabs>
        <w:spacing w:before="1"/>
        <w:ind w:left="1080" w:right="123" w:hanging="360"/>
        <w:jc w:val="both"/>
      </w:pPr>
    </w:p>
    <w:p w14:paraId="2AB970B2" w14:textId="77777777" w:rsidR="00E738A7" w:rsidRPr="00E738A7" w:rsidRDefault="00A5633B" w:rsidP="005313D5">
      <w:pPr>
        <w:numPr>
          <w:ilvl w:val="1"/>
          <w:numId w:val="74"/>
        </w:numPr>
        <w:tabs>
          <w:tab w:val="left" w:pos="1200"/>
        </w:tabs>
        <w:spacing w:before="1"/>
        <w:ind w:left="1080" w:right="123"/>
        <w:jc w:val="both"/>
      </w:pPr>
      <w:r w:rsidRPr="00E738A7">
        <w:t xml:space="preserve">All </w:t>
      </w:r>
      <w:r w:rsidR="00B26FC9">
        <w:t>Medium and Large Solar Energy Systems</w:t>
      </w:r>
      <w:r w:rsidRPr="00E738A7">
        <w:t xml:space="preserve"> </w:t>
      </w:r>
      <w:r w:rsidR="001D7B59" w:rsidRPr="00E738A7">
        <w:t>s</w:t>
      </w:r>
      <w:r w:rsidR="001D7B59">
        <w:t>hall</w:t>
      </w:r>
      <w:r w:rsidR="001D7B59" w:rsidRPr="00E738A7">
        <w:t xml:space="preserve"> </w:t>
      </w:r>
      <w:r w:rsidRPr="00E738A7">
        <w:t xml:space="preserve">be designed and located to ensure solar access without reliance on and/or interference from adjacent properties. </w:t>
      </w:r>
    </w:p>
    <w:p w14:paraId="27251816" w14:textId="77777777" w:rsidR="00E738A7" w:rsidRPr="00E738A7" w:rsidRDefault="00E738A7" w:rsidP="00547FDC">
      <w:pPr>
        <w:tabs>
          <w:tab w:val="left" w:pos="1200"/>
        </w:tabs>
        <w:spacing w:before="1"/>
        <w:ind w:right="123"/>
        <w:jc w:val="both"/>
      </w:pPr>
    </w:p>
    <w:p w14:paraId="5519B90A" w14:textId="77777777" w:rsidR="00E738A7" w:rsidRPr="00E738A7" w:rsidRDefault="00A5633B" w:rsidP="005313D5">
      <w:pPr>
        <w:numPr>
          <w:ilvl w:val="1"/>
          <w:numId w:val="74"/>
        </w:numPr>
        <w:tabs>
          <w:tab w:val="left" w:pos="1200"/>
        </w:tabs>
        <w:spacing w:before="1"/>
        <w:ind w:left="1080" w:right="123" w:hanging="450"/>
        <w:jc w:val="both"/>
      </w:pPr>
      <w:r w:rsidRPr="00E738A7">
        <w:lastRenderedPageBreak/>
        <w:t xml:space="preserve">The color of </w:t>
      </w:r>
      <w:r w:rsidR="00B26FC9">
        <w:t>Medium and Large Solar Energy Systems</w:t>
      </w:r>
      <w:r w:rsidRPr="00E738A7">
        <w:t xml:space="preserve"> shall be off-white or grey or some other unobtrusive color approved by the Town of Palmyra Planning Board. </w:t>
      </w:r>
    </w:p>
    <w:p w14:paraId="56DCA58C" w14:textId="77777777" w:rsidR="00E738A7" w:rsidRPr="00E738A7" w:rsidRDefault="00E738A7" w:rsidP="005313D5">
      <w:pPr>
        <w:tabs>
          <w:tab w:val="left" w:pos="1200"/>
        </w:tabs>
        <w:spacing w:before="1"/>
        <w:ind w:left="1080" w:right="123" w:hanging="450"/>
        <w:jc w:val="both"/>
      </w:pPr>
    </w:p>
    <w:p w14:paraId="69C7E1CB" w14:textId="77777777" w:rsidR="00E738A7" w:rsidRPr="00E738A7" w:rsidRDefault="00A5633B" w:rsidP="005313D5">
      <w:pPr>
        <w:numPr>
          <w:ilvl w:val="1"/>
          <w:numId w:val="74"/>
        </w:numPr>
        <w:tabs>
          <w:tab w:val="left" w:pos="1200"/>
        </w:tabs>
        <w:spacing w:before="1"/>
        <w:ind w:left="1080" w:right="123" w:hanging="450"/>
        <w:jc w:val="both"/>
      </w:pPr>
      <w:r>
        <w:t>Medium and Large Solar Energy Systems</w:t>
      </w:r>
      <w:r w:rsidRPr="00E738A7">
        <w:t xml:space="preserve"> shall not be used to display signs or advertising except for signs at ground level identifying the equipment manufacturer, the </w:t>
      </w:r>
      <w:r>
        <w:t>System</w:t>
      </w:r>
      <w:r w:rsidRPr="00E738A7">
        <w:t xml:space="preserve"> Owner/Operator, emergency contact information, and appropriate warnings as required by national, state, and local laws. </w:t>
      </w:r>
    </w:p>
    <w:p w14:paraId="342E2534" w14:textId="77777777" w:rsidR="00E738A7" w:rsidRPr="00E738A7" w:rsidRDefault="00E738A7" w:rsidP="005313D5">
      <w:pPr>
        <w:tabs>
          <w:tab w:val="left" w:pos="1200"/>
        </w:tabs>
        <w:spacing w:before="1"/>
        <w:ind w:left="1080" w:right="123" w:hanging="450"/>
        <w:jc w:val="both"/>
      </w:pPr>
    </w:p>
    <w:p w14:paraId="69560A6A" w14:textId="77777777" w:rsidR="00E738A7" w:rsidRPr="00E738A7" w:rsidRDefault="00A5633B" w:rsidP="005313D5">
      <w:pPr>
        <w:numPr>
          <w:ilvl w:val="1"/>
          <w:numId w:val="74"/>
        </w:numPr>
        <w:tabs>
          <w:tab w:val="left" w:pos="1200"/>
        </w:tabs>
        <w:spacing w:before="1"/>
        <w:ind w:left="1080" w:right="123" w:hanging="450"/>
        <w:jc w:val="both"/>
      </w:pPr>
      <w:r w:rsidRPr="00E738A7">
        <w:t xml:space="preserve">All construction activities must conform to the approved application, including any conditions of approval and changes approved by the Planning Board. </w:t>
      </w:r>
    </w:p>
    <w:p w14:paraId="24DA6C23" w14:textId="77777777" w:rsidR="00E738A7" w:rsidRPr="00E738A7" w:rsidRDefault="00E738A7" w:rsidP="005313D5">
      <w:pPr>
        <w:tabs>
          <w:tab w:val="left" w:pos="1200"/>
        </w:tabs>
        <w:spacing w:before="1"/>
        <w:ind w:left="1080" w:right="123" w:hanging="450"/>
        <w:jc w:val="both"/>
      </w:pPr>
    </w:p>
    <w:p w14:paraId="6A733635" w14:textId="77777777" w:rsidR="00E738A7" w:rsidRPr="00E738A7" w:rsidRDefault="00A5633B" w:rsidP="005313D5">
      <w:pPr>
        <w:numPr>
          <w:ilvl w:val="1"/>
          <w:numId w:val="74"/>
        </w:numPr>
        <w:tabs>
          <w:tab w:val="left" w:pos="1200"/>
        </w:tabs>
        <w:spacing w:before="1"/>
        <w:ind w:left="1080" w:right="123" w:hanging="450"/>
        <w:jc w:val="both"/>
      </w:pPr>
      <w:r w:rsidRPr="00E738A7">
        <w:t xml:space="preserve">If at any time it appears necessary or desirable to modify the approved plans before or during construction of the </w:t>
      </w:r>
      <w:r w:rsidR="002B3FCE">
        <w:t>s</w:t>
      </w:r>
      <w:r w:rsidR="00B26FC9">
        <w:t>olar energy system</w:t>
      </w:r>
      <w:r w:rsidRPr="00E738A7">
        <w:t>,</w:t>
      </w:r>
      <w:r w:rsidR="00DF00DB">
        <w:t xml:space="preserve"> </w:t>
      </w:r>
      <w:r w:rsidRPr="00E738A7">
        <w:t xml:space="preserve">the Applicant shall submit to the Planning board an amended plan for review and approval. </w:t>
      </w:r>
    </w:p>
    <w:p w14:paraId="60F371A2" w14:textId="77777777" w:rsidR="00E738A7" w:rsidRPr="00E738A7" w:rsidRDefault="00E738A7" w:rsidP="005313D5">
      <w:pPr>
        <w:tabs>
          <w:tab w:val="left" w:pos="1200"/>
        </w:tabs>
        <w:spacing w:before="1"/>
        <w:ind w:left="1080" w:right="123" w:hanging="450"/>
        <w:jc w:val="both"/>
      </w:pPr>
    </w:p>
    <w:p w14:paraId="765B40A5" w14:textId="77777777" w:rsidR="00E738A7" w:rsidRPr="00E738A7" w:rsidRDefault="00A5633B" w:rsidP="005313D5">
      <w:pPr>
        <w:numPr>
          <w:ilvl w:val="1"/>
          <w:numId w:val="74"/>
        </w:numPr>
        <w:tabs>
          <w:tab w:val="left" w:pos="1200"/>
        </w:tabs>
        <w:spacing w:before="1"/>
        <w:ind w:left="1080" w:right="123" w:hanging="450"/>
        <w:jc w:val="both"/>
      </w:pPr>
      <w:r w:rsidRPr="00E738A7">
        <w:t xml:space="preserve">The </w:t>
      </w:r>
      <w:r w:rsidR="002B3FCE">
        <w:t>s</w:t>
      </w:r>
      <w:r w:rsidR="001C0DD9">
        <w:t>olar energy system</w:t>
      </w:r>
      <w:r w:rsidRPr="00E738A7">
        <w:t xml:space="preserve"> owner or operator shall provide a copy of the project summary, electrical schematic, and site plan to the Town of Palmyra. Upon request the owner or operator shall cooperate with local emergency services in developing an emergency response plan. A key box shall be used to allow emergency service access. All means of shutting down the solar facility shall be clearly marked. The owner or operator shall identify a responsible person for public inquiries throughout the life of the installation.</w:t>
      </w:r>
    </w:p>
    <w:p w14:paraId="25CBF041" w14:textId="77777777" w:rsidR="00E738A7" w:rsidRPr="00E738A7" w:rsidRDefault="00E738A7" w:rsidP="005313D5">
      <w:pPr>
        <w:tabs>
          <w:tab w:val="left" w:pos="1200"/>
        </w:tabs>
        <w:spacing w:before="1"/>
        <w:ind w:left="1080" w:right="123" w:hanging="450"/>
        <w:jc w:val="both"/>
      </w:pPr>
    </w:p>
    <w:p w14:paraId="1BCCC043" w14:textId="77777777" w:rsidR="00E738A7" w:rsidRDefault="00A5633B" w:rsidP="005313D5">
      <w:pPr>
        <w:numPr>
          <w:ilvl w:val="1"/>
          <w:numId w:val="74"/>
        </w:numPr>
        <w:tabs>
          <w:tab w:val="left" w:pos="1200"/>
        </w:tabs>
        <w:spacing w:before="1"/>
        <w:ind w:left="1080" w:right="123" w:hanging="450"/>
        <w:jc w:val="both"/>
      </w:pPr>
      <w:r w:rsidRPr="00E738A7">
        <w:t xml:space="preserve">No ground mounted </w:t>
      </w:r>
      <w:r w:rsidR="006F459B">
        <w:t>s</w:t>
      </w:r>
      <w:r w:rsidR="001C0DD9">
        <w:t>olar energy system</w:t>
      </w:r>
      <w:r w:rsidRPr="00E738A7">
        <w:t xml:space="preserve"> shall exceed</w:t>
      </w:r>
      <w:r w:rsidR="002B3FCE">
        <w:t xml:space="preserve"> fifteen</w:t>
      </w:r>
      <w:r w:rsidRPr="00E738A7">
        <w:t xml:space="preserve"> </w:t>
      </w:r>
      <w:r w:rsidR="002B3FCE">
        <w:t>(</w:t>
      </w:r>
      <w:r w:rsidRPr="00E738A7">
        <w:t>1</w:t>
      </w:r>
      <w:r w:rsidR="002B3FCE">
        <w:t xml:space="preserve">5) </w:t>
      </w:r>
      <w:r w:rsidRPr="00E738A7">
        <w:t xml:space="preserve">feet of overall height.  Roof mounted </w:t>
      </w:r>
      <w:r w:rsidR="00B26FC9">
        <w:t>Medium and Large Solar Energy Systems</w:t>
      </w:r>
      <w:r w:rsidRPr="00E738A7">
        <w:t xml:space="preserve"> may exceed maximum building height by </w:t>
      </w:r>
      <w:r w:rsidR="00AD2BC4">
        <w:t>five (</w:t>
      </w:r>
      <w:r w:rsidRPr="00E738A7">
        <w:t>5</w:t>
      </w:r>
      <w:r w:rsidR="00AD2BC4">
        <w:t>)</w:t>
      </w:r>
      <w:r w:rsidRPr="00E738A7">
        <w:t xml:space="preserve"> feet.</w:t>
      </w:r>
    </w:p>
    <w:p w14:paraId="18F88B3B" w14:textId="77777777" w:rsidR="00524451" w:rsidRDefault="00524451" w:rsidP="005313D5">
      <w:pPr>
        <w:tabs>
          <w:tab w:val="left" w:pos="1200"/>
        </w:tabs>
        <w:spacing w:before="1"/>
        <w:ind w:left="1080" w:right="123" w:hanging="450"/>
        <w:jc w:val="both"/>
      </w:pPr>
    </w:p>
    <w:p w14:paraId="12021574" w14:textId="77777777" w:rsidR="00524451" w:rsidRPr="00E738A7" w:rsidRDefault="00A5633B" w:rsidP="005313D5">
      <w:pPr>
        <w:numPr>
          <w:ilvl w:val="1"/>
          <w:numId w:val="74"/>
        </w:numPr>
        <w:tabs>
          <w:tab w:val="left" w:pos="1200"/>
        </w:tabs>
        <w:spacing w:before="1"/>
        <w:ind w:left="1080" w:right="123" w:hanging="450"/>
        <w:jc w:val="both"/>
      </w:pPr>
      <w:r>
        <w:t xml:space="preserve"> All applications must include a detailed plan for vegetation removal and control.</w:t>
      </w:r>
    </w:p>
    <w:p w14:paraId="74FDAD66" w14:textId="77777777" w:rsidR="00E738A7" w:rsidRDefault="00E738A7" w:rsidP="00547FDC">
      <w:pPr>
        <w:tabs>
          <w:tab w:val="left" w:pos="1200"/>
        </w:tabs>
        <w:spacing w:before="1"/>
        <w:ind w:right="123"/>
        <w:jc w:val="both"/>
      </w:pPr>
    </w:p>
    <w:p w14:paraId="336F7B84" w14:textId="77777777" w:rsidR="005313D5" w:rsidRPr="00E738A7" w:rsidRDefault="005313D5" w:rsidP="00547FDC">
      <w:pPr>
        <w:tabs>
          <w:tab w:val="left" w:pos="1200"/>
        </w:tabs>
        <w:spacing w:before="1"/>
        <w:ind w:right="123"/>
        <w:jc w:val="both"/>
      </w:pPr>
    </w:p>
    <w:p w14:paraId="42F20CFA" w14:textId="77777777" w:rsidR="00E738A7" w:rsidRPr="00E738A7" w:rsidRDefault="00A5633B" w:rsidP="005313D5">
      <w:pPr>
        <w:numPr>
          <w:ilvl w:val="0"/>
          <w:numId w:val="74"/>
        </w:numPr>
        <w:tabs>
          <w:tab w:val="left" w:pos="1200"/>
        </w:tabs>
        <w:spacing w:before="1"/>
        <w:ind w:right="123" w:hanging="450"/>
        <w:jc w:val="both"/>
      </w:pPr>
      <w:r w:rsidRPr="00E738A7">
        <w:t>Environmental Standards</w:t>
      </w:r>
    </w:p>
    <w:p w14:paraId="5AE8B473" w14:textId="77777777" w:rsidR="00E738A7" w:rsidRPr="00E738A7" w:rsidRDefault="00E738A7" w:rsidP="00547FDC">
      <w:pPr>
        <w:tabs>
          <w:tab w:val="left" w:pos="1200"/>
        </w:tabs>
        <w:spacing w:before="1"/>
        <w:ind w:right="123"/>
        <w:jc w:val="both"/>
      </w:pPr>
    </w:p>
    <w:p w14:paraId="2C5F939E" w14:textId="77777777" w:rsidR="00E738A7" w:rsidRPr="00E738A7" w:rsidRDefault="00A5633B" w:rsidP="005313D5">
      <w:pPr>
        <w:numPr>
          <w:ilvl w:val="0"/>
          <w:numId w:val="73"/>
        </w:numPr>
        <w:tabs>
          <w:tab w:val="left" w:pos="1170"/>
        </w:tabs>
        <w:spacing w:before="1"/>
        <w:ind w:left="1170" w:right="123" w:hanging="450"/>
        <w:jc w:val="both"/>
      </w:pPr>
      <w:r w:rsidRPr="00E738A7">
        <w:t>If required by the laws of the State of Maine, a Department of Environmental Protection Site Location of Development permit shall be obtained and submitted with an application.</w:t>
      </w:r>
    </w:p>
    <w:p w14:paraId="69AEE731" w14:textId="77777777" w:rsidR="00E738A7" w:rsidRPr="00E738A7" w:rsidRDefault="00E738A7" w:rsidP="005313D5">
      <w:pPr>
        <w:tabs>
          <w:tab w:val="left" w:pos="1170"/>
        </w:tabs>
        <w:spacing w:before="1"/>
        <w:ind w:left="1170" w:right="123" w:hanging="450"/>
        <w:jc w:val="both"/>
      </w:pPr>
    </w:p>
    <w:p w14:paraId="75E837FC" w14:textId="77777777" w:rsidR="00E738A7" w:rsidRPr="00E738A7" w:rsidRDefault="00A5633B" w:rsidP="005313D5">
      <w:pPr>
        <w:numPr>
          <w:ilvl w:val="0"/>
          <w:numId w:val="73"/>
        </w:numPr>
        <w:tabs>
          <w:tab w:val="left" w:pos="1170"/>
        </w:tabs>
        <w:spacing w:before="1"/>
        <w:ind w:left="1170" w:right="123" w:hanging="450"/>
        <w:jc w:val="both"/>
      </w:pPr>
      <w:r w:rsidRPr="00E738A7">
        <w:t>The design, co</w:t>
      </w:r>
      <w:r w:rsidR="00CB10D1">
        <w:t xml:space="preserve">nstruction, and maintenance of </w:t>
      </w:r>
      <w:r w:rsidR="001C0DD9">
        <w:t xml:space="preserve">Medium </w:t>
      </w:r>
      <w:r w:rsidR="00DF00DB">
        <w:t>and</w:t>
      </w:r>
      <w:r w:rsidR="001C0DD9">
        <w:t xml:space="preserve"> Large Solar Energy System</w:t>
      </w:r>
      <w:r w:rsidR="00DF00DB">
        <w:t>s</w:t>
      </w:r>
      <w:r w:rsidRPr="00E738A7">
        <w:t xml:space="preserve"> shall protect all environmentally sensitive areas that may be affected by its siting. Such areas shall include, but not be limited to, wetlands, vernal pools, seeps or springs, steep slopes (equal to or greater than 15%), watersheds, </w:t>
      </w:r>
      <w:r w:rsidR="00885EDA">
        <w:t>one hundred (</w:t>
      </w:r>
      <w:r w:rsidRPr="00E738A7">
        <w:t>100</w:t>
      </w:r>
      <w:r w:rsidR="00885EDA">
        <w:t>)</w:t>
      </w:r>
      <w:r w:rsidRPr="00E738A7">
        <w:t xml:space="preserve"> year flood plains, significant habitat for wildlife, fish, and plants as defined by The Maine Department of Inland Fisheries and Wildlife</w:t>
      </w:r>
      <w:r w:rsidR="00DF00DB">
        <w:t xml:space="preserve">, </w:t>
      </w:r>
      <w:r w:rsidRPr="00E738A7">
        <w:t>The Maine beginning with Habitat Program</w:t>
      </w:r>
      <w:r w:rsidR="00DF00DB">
        <w:t>, or the Town of Palmyra</w:t>
      </w:r>
      <w:r w:rsidRPr="00E738A7">
        <w:t>. An application for a permit shall demonstrate appropriate measures for protecting all such areas during both construction and operation of the project.</w:t>
      </w:r>
    </w:p>
    <w:p w14:paraId="68B8C20B" w14:textId="77777777" w:rsidR="00E738A7" w:rsidRDefault="00E738A7" w:rsidP="005313D5">
      <w:pPr>
        <w:tabs>
          <w:tab w:val="left" w:pos="1170"/>
        </w:tabs>
        <w:spacing w:before="1"/>
        <w:ind w:left="1170" w:right="123" w:hanging="450"/>
        <w:jc w:val="both"/>
      </w:pPr>
    </w:p>
    <w:p w14:paraId="56E24181" w14:textId="77777777" w:rsidR="005313D5" w:rsidRPr="00E738A7" w:rsidRDefault="005313D5" w:rsidP="005313D5">
      <w:pPr>
        <w:tabs>
          <w:tab w:val="left" w:pos="1170"/>
        </w:tabs>
        <w:spacing w:before="1"/>
        <w:ind w:left="1170" w:right="123" w:hanging="450"/>
        <w:jc w:val="both"/>
      </w:pPr>
    </w:p>
    <w:p w14:paraId="12F917CF" w14:textId="77777777" w:rsidR="00E738A7" w:rsidRPr="00E738A7" w:rsidRDefault="00A5633B" w:rsidP="005313D5">
      <w:pPr>
        <w:numPr>
          <w:ilvl w:val="0"/>
          <w:numId w:val="73"/>
        </w:numPr>
        <w:tabs>
          <w:tab w:val="left" w:pos="1170"/>
        </w:tabs>
        <w:spacing w:before="1"/>
        <w:ind w:left="1170" w:right="123" w:hanging="450"/>
        <w:jc w:val="both"/>
      </w:pPr>
      <w:r>
        <w:lastRenderedPageBreak/>
        <w:t>Medium and Large Solar Energy Systems</w:t>
      </w:r>
      <w:r w:rsidRPr="00E738A7">
        <w:t xml:space="preserve"> shall be designed, constructed, and maintained so as to avoid undue adverse impacts to groundwater, including, but not limited to, sand and gravel aquifers. The Planning Board may require as condition of issuing a permit for a </w:t>
      </w:r>
      <w:r w:rsidR="001C0DD9">
        <w:t>Medium or Large Solar Energy System</w:t>
      </w:r>
      <w:r w:rsidRPr="00E738A7">
        <w:t xml:space="preserve"> that a pre-construction baseline study of </w:t>
      </w:r>
      <w:r w:rsidR="008A214C">
        <w:t xml:space="preserve">the site’s groundwater and/or </w:t>
      </w:r>
      <w:r w:rsidRPr="00E738A7">
        <w:t>all wells, springs, and public water sources within the watershed of the project site be conducted. The study shall be designed and carried out by a water quality professional chosen by the Applicant and approved and contracted by the Planning Board and paid by the Applicant.</w:t>
      </w:r>
    </w:p>
    <w:p w14:paraId="791324AE" w14:textId="77777777" w:rsidR="00E738A7" w:rsidRPr="00E738A7" w:rsidRDefault="00E738A7" w:rsidP="00547FDC">
      <w:pPr>
        <w:tabs>
          <w:tab w:val="left" w:pos="1200"/>
        </w:tabs>
        <w:spacing w:before="1"/>
        <w:ind w:right="123"/>
        <w:jc w:val="both"/>
      </w:pPr>
    </w:p>
    <w:p w14:paraId="6E732829" w14:textId="7EDCEBC6" w:rsidR="002B3FCE" w:rsidRDefault="00A5633B" w:rsidP="005313D5">
      <w:pPr>
        <w:numPr>
          <w:ilvl w:val="0"/>
          <w:numId w:val="73"/>
        </w:numPr>
        <w:tabs>
          <w:tab w:val="left" w:pos="1200"/>
        </w:tabs>
        <w:spacing w:before="1"/>
        <w:ind w:left="1170" w:right="123" w:hanging="450"/>
        <w:jc w:val="both"/>
      </w:pPr>
      <w:r w:rsidRPr="00E738A7">
        <w:t xml:space="preserve">Within </w:t>
      </w:r>
      <w:r w:rsidR="008A214C">
        <w:t>one</w:t>
      </w:r>
      <w:r w:rsidR="008A214C" w:rsidRPr="00E738A7">
        <w:t xml:space="preserve"> </w:t>
      </w:r>
      <w:r w:rsidRPr="00E738A7">
        <w:t xml:space="preserve">year after </w:t>
      </w:r>
      <w:r w:rsidR="008A214C">
        <w:t xml:space="preserve">the </w:t>
      </w:r>
      <w:r w:rsidRPr="00E738A7">
        <w:t xml:space="preserve">completion of construction of a </w:t>
      </w:r>
      <w:r w:rsidR="001C0DD9">
        <w:t>Medium or Large Solar Energy System</w:t>
      </w:r>
      <w:r w:rsidR="008A214C">
        <w:t>,</w:t>
      </w:r>
      <w:r w:rsidRPr="00E738A7">
        <w:t xml:space="preserve"> for which the Planning Board has required a pre-construction baseline Water Quality Study as described in </w:t>
      </w:r>
      <w:r w:rsidRPr="00C82F74">
        <w:t>Article 9 Section 6</w:t>
      </w:r>
      <w:r w:rsidRPr="00E738A7">
        <w:t xml:space="preserve"> of this Ordinance,</w:t>
      </w:r>
      <w:r w:rsidR="008A214C">
        <w:t xml:space="preserve"> and each subsequent year thereafter,</w:t>
      </w:r>
      <w:r w:rsidR="008A214C" w:rsidRPr="00E738A7">
        <w:t xml:space="preserve"> </w:t>
      </w:r>
      <w:r w:rsidRPr="00E738A7">
        <w:t>a Post Construction Water Quality study o</w:t>
      </w:r>
      <w:r w:rsidR="008A214C">
        <w:t xml:space="preserve">f </w:t>
      </w:r>
      <w:r w:rsidRPr="00E738A7">
        <w:t>all</w:t>
      </w:r>
      <w:r w:rsidR="008A214C">
        <w:t xml:space="preserve"> previously tested sites</w:t>
      </w:r>
      <w:r w:rsidRPr="00E738A7">
        <w:t xml:space="preserve"> shall be designed and carried out by a water quality professional chosen by the Owner/Operator and approved by the Planning Board and paid </w:t>
      </w:r>
      <w:r w:rsidR="005B5446" w:rsidRPr="00E738A7">
        <w:t xml:space="preserve">and contracted </w:t>
      </w:r>
      <w:r w:rsidRPr="00E738A7">
        <w:t xml:space="preserve">by the Owner/Operator. If degradation or contamination is found to have occurred, fines and/or permanent remedies as required by the Town of </w:t>
      </w:r>
      <w:r w:rsidR="000E41DF" w:rsidRPr="00E738A7">
        <w:t>Palmyra,</w:t>
      </w:r>
      <w:r w:rsidRPr="00E738A7">
        <w:t xml:space="preserve"> or the State of Maine shall be the responsibility of the Owner/Operator.</w:t>
      </w:r>
    </w:p>
    <w:p w14:paraId="52D89DF6" w14:textId="77777777" w:rsidR="005B5446" w:rsidRDefault="005B5446" w:rsidP="005313D5">
      <w:pPr>
        <w:tabs>
          <w:tab w:val="left" w:pos="1200"/>
        </w:tabs>
        <w:spacing w:before="1"/>
        <w:ind w:left="1170" w:right="123" w:hanging="450"/>
        <w:jc w:val="both"/>
      </w:pPr>
    </w:p>
    <w:p w14:paraId="5B30C3F4" w14:textId="77777777" w:rsidR="005B5446" w:rsidRPr="002C20BA" w:rsidRDefault="00A5633B" w:rsidP="005313D5">
      <w:pPr>
        <w:numPr>
          <w:ilvl w:val="0"/>
          <w:numId w:val="73"/>
        </w:numPr>
        <w:tabs>
          <w:tab w:val="left" w:pos="1200"/>
        </w:tabs>
        <w:spacing w:before="1"/>
        <w:ind w:left="1170" w:right="123" w:hanging="450"/>
        <w:jc w:val="both"/>
      </w:pPr>
      <w:r w:rsidRPr="002C20BA">
        <w:t xml:space="preserve">The Applicant shall provide Safety Data Sheets, in accordance with the </w:t>
      </w:r>
      <w:r w:rsidRPr="00EE4AE5">
        <w:rPr>
          <w:color w:val="000000"/>
          <w:shd w:val="clear" w:color="auto" w:fill="FFFFFF"/>
        </w:rPr>
        <w:t>Hazard Communication Standard (29 CFR 1910.1200(g))</w:t>
      </w:r>
      <w:r w:rsidR="002C20BA">
        <w:rPr>
          <w:color w:val="000000"/>
          <w:shd w:val="clear" w:color="auto" w:fill="FFFFFF"/>
        </w:rPr>
        <w:t>, for all hazardous materials or products containing hazardous materials.</w:t>
      </w:r>
    </w:p>
    <w:p w14:paraId="78DA3C75" w14:textId="77777777" w:rsidR="002B3FCE" w:rsidRDefault="002B3FCE" w:rsidP="00547FDC">
      <w:pPr>
        <w:tabs>
          <w:tab w:val="left" w:pos="1200"/>
        </w:tabs>
        <w:spacing w:before="1"/>
        <w:ind w:left="1560" w:right="123"/>
        <w:jc w:val="both"/>
      </w:pPr>
    </w:p>
    <w:p w14:paraId="674E4605" w14:textId="77777777" w:rsidR="006915E4" w:rsidRPr="00E738A7" w:rsidRDefault="006915E4" w:rsidP="00547FDC">
      <w:pPr>
        <w:tabs>
          <w:tab w:val="left" w:pos="1200"/>
        </w:tabs>
        <w:spacing w:before="1"/>
        <w:ind w:right="123"/>
        <w:jc w:val="both"/>
      </w:pPr>
    </w:p>
    <w:p w14:paraId="40E10ED9" w14:textId="6C01C6D4" w:rsidR="006915E4" w:rsidRDefault="00A5633B" w:rsidP="005313D5">
      <w:pPr>
        <w:pStyle w:val="ListParagraph"/>
        <w:numPr>
          <w:ilvl w:val="0"/>
          <w:numId w:val="74"/>
        </w:numPr>
        <w:tabs>
          <w:tab w:val="left" w:pos="1200"/>
        </w:tabs>
        <w:spacing w:before="1"/>
        <w:ind w:right="123" w:hanging="450"/>
        <w:jc w:val="both"/>
      </w:pPr>
      <w:r>
        <w:t xml:space="preserve">The Applicant shall identify all state and local public roads to be used within the Town to transport equipment and parts for construction, operation or maintenance. Any road damage caused by the </w:t>
      </w:r>
      <w:r w:rsidR="000E41DF">
        <w:t>Applicant,</w:t>
      </w:r>
      <w:r>
        <w:t xml:space="preserve"> or its contractors shall be promptly repaired at the Applicant’s expense. The Town shall engage a qualified third-party engineer reasonably acceptable to the Applicant and paid for by the Applicant, who shall document road conditions prior to construction.</w:t>
      </w:r>
    </w:p>
    <w:p w14:paraId="15037D4A" w14:textId="77777777" w:rsidR="006915E4" w:rsidRDefault="006915E4" w:rsidP="005313D5">
      <w:pPr>
        <w:pStyle w:val="ListParagraph"/>
        <w:tabs>
          <w:tab w:val="left" w:pos="1200"/>
        </w:tabs>
        <w:spacing w:before="1"/>
        <w:ind w:left="1440" w:right="123" w:hanging="450"/>
        <w:jc w:val="both"/>
      </w:pPr>
    </w:p>
    <w:p w14:paraId="41EA4D49" w14:textId="77777777" w:rsidR="006915E4" w:rsidRDefault="00A5633B" w:rsidP="005313D5">
      <w:pPr>
        <w:pStyle w:val="ListParagraph"/>
        <w:numPr>
          <w:ilvl w:val="0"/>
          <w:numId w:val="74"/>
        </w:numPr>
        <w:tabs>
          <w:tab w:val="left" w:pos="1200"/>
        </w:tabs>
        <w:spacing w:before="1"/>
        <w:ind w:right="123" w:hanging="450"/>
        <w:jc w:val="both"/>
      </w:pPr>
      <w:r>
        <w:t xml:space="preserve">The owner or operator of the facility shall maintain a current general liability policy for the </w:t>
      </w:r>
      <w:r w:rsidR="001C0DD9">
        <w:t xml:space="preserve">Medium </w:t>
      </w:r>
      <w:r w:rsidR="00DF00DB">
        <w:t>and</w:t>
      </w:r>
      <w:r w:rsidR="001C0DD9">
        <w:t xml:space="preserve"> Large Solar Energy System</w:t>
      </w:r>
      <w:r w:rsidR="00DF00DB">
        <w:t>s</w:t>
      </w:r>
      <w:r>
        <w:t xml:space="preserve"> that covers bodily injury and property damage with limits in an amount commensurate with the scope and scale of the facility. The Applicant or its designee shall make certificates of insurance available to the Town</w:t>
      </w:r>
      <w:r w:rsidR="00522ADC">
        <w:t xml:space="preserve"> and approved by the Planning Board and Select Board.</w:t>
      </w:r>
    </w:p>
    <w:p w14:paraId="54A3B559" w14:textId="40B2AC5C" w:rsidR="0089097C" w:rsidRDefault="0089097C" w:rsidP="00547FDC">
      <w:pPr>
        <w:tabs>
          <w:tab w:val="left" w:pos="1200"/>
        </w:tabs>
        <w:spacing w:before="1"/>
        <w:ind w:right="123"/>
        <w:jc w:val="both"/>
      </w:pPr>
    </w:p>
    <w:p w14:paraId="2770EA48" w14:textId="77777777" w:rsidR="0089097C" w:rsidRDefault="0089097C" w:rsidP="00547FDC">
      <w:pPr>
        <w:tabs>
          <w:tab w:val="left" w:pos="1200"/>
        </w:tabs>
        <w:spacing w:before="1"/>
        <w:ind w:right="123"/>
        <w:jc w:val="both"/>
      </w:pPr>
    </w:p>
    <w:p w14:paraId="31D8828E" w14:textId="77777777" w:rsidR="0089097C" w:rsidRPr="00F61BF7" w:rsidRDefault="00A5633B" w:rsidP="00547FDC">
      <w:pPr>
        <w:tabs>
          <w:tab w:val="left" w:pos="1200"/>
        </w:tabs>
        <w:spacing w:before="1"/>
        <w:ind w:right="123"/>
        <w:jc w:val="both"/>
        <w:rPr>
          <w:b/>
        </w:rPr>
      </w:pPr>
      <w:r w:rsidRPr="00F61BF7">
        <w:rPr>
          <w:b/>
        </w:rPr>
        <w:t>Section 7: Decommissioning Standards</w:t>
      </w:r>
    </w:p>
    <w:p w14:paraId="5A15567A" w14:textId="77777777" w:rsidR="0089097C" w:rsidRDefault="0089097C" w:rsidP="00547FDC">
      <w:pPr>
        <w:tabs>
          <w:tab w:val="left" w:pos="1200"/>
        </w:tabs>
        <w:spacing w:before="1"/>
        <w:ind w:right="123"/>
        <w:jc w:val="both"/>
        <w:rPr>
          <w:b/>
          <w:highlight w:val="yellow"/>
        </w:rPr>
      </w:pPr>
    </w:p>
    <w:p w14:paraId="7FA37ECD" w14:textId="77777777" w:rsidR="0089097C" w:rsidRDefault="00A5633B" w:rsidP="00547FDC">
      <w:pPr>
        <w:pStyle w:val="ListParagraph"/>
        <w:widowControl/>
        <w:numPr>
          <w:ilvl w:val="0"/>
          <w:numId w:val="70"/>
        </w:numPr>
        <w:autoSpaceDE/>
        <w:autoSpaceDN/>
        <w:spacing w:after="160" w:line="259" w:lineRule="auto"/>
        <w:contextualSpacing/>
        <w:jc w:val="both"/>
      </w:pPr>
      <w:r>
        <w:t>The Owner/Operator of a</w:t>
      </w:r>
      <w:r w:rsidR="00FA666C">
        <w:t>ny</w:t>
      </w:r>
      <w:r>
        <w:t xml:space="preserve"> Wind Energy Facility</w:t>
      </w:r>
      <w:r w:rsidR="00FA666C">
        <w:t xml:space="preserve"> or </w:t>
      </w:r>
      <w:r w:rsidR="001C0DD9">
        <w:t>Medium or Large Solar Energy System</w:t>
      </w:r>
      <w:r>
        <w:t xml:space="preserve"> shall, at his/her expense, be responsible for complete decommissioning of the project and site restoration within twelve months after it ceases to generate electricity, or after its permit has been revoked. Abandonment will be grounds for immediate revocation of permit.</w:t>
      </w:r>
    </w:p>
    <w:p w14:paraId="3E4481AC" w14:textId="77777777" w:rsidR="0089097C" w:rsidRDefault="0089097C" w:rsidP="00547FDC">
      <w:pPr>
        <w:pStyle w:val="ListParagraph"/>
        <w:ind w:left="1440"/>
        <w:jc w:val="both"/>
      </w:pPr>
    </w:p>
    <w:p w14:paraId="652F7F6B" w14:textId="77777777" w:rsidR="0089097C" w:rsidRDefault="00A5633B" w:rsidP="00547FDC">
      <w:pPr>
        <w:pStyle w:val="ListParagraph"/>
        <w:widowControl/>
        <w:numPr>
          <w:ilvl w:val="0"/>
          <w:numId w:val="70"/>
        </w:numPr>
        <w:autoSpaceDE/>
        <w:autoSpaceDN/>
        <w:spacing w:after="160" w:line="259" w:lineRule="auto"/>
        <w:contextualSpacing/>
        <w:jc w:val="both"/>
      </w:pPr>
      <w:r>
        <w:lastRenderedPageBreak/>
        <w:t>Decommissioning shall include the removal and disposal of all parts of the project (including foundations) in accordance with local, state and federal laws and regulations. Areas of disturbed earth shall be graded, seeded, or otherwise re-vegetated following guidelines provided by the CEO.</w:t>
      </w:r>
    </w:p>
    <w:p w14:paraId="6A382733" w14:textId="77777777" w:rsidR="0089097C" w:rsidRDefault="0089097C" w:rsidP="00547FDC">
      <w:pPr>
        <w:pStyle w:val="ListParagraph"/>
        <w:jc w:val="both"/>
      </w:pPr>
    </w:p>
    <w:p w14:paraId="0744CEFC" w14:textId="72048CE2" w:rsidR="0089097C" w:rsidRDefault="00A5633B" w:rsidP="00547FDC">
      <w:pPr>
        <w:pStyle w:val="ListParagraph"/>
        <w:widowControl/>
        <w:numPr>
          <w:ilvl w:val="0"/>
          <w:numId w:val="70"/>
        </w:numPr>
        <w:autoSpaceDE/>
        <w:autoSpaceDN/>
        <w:spacing w:after="160" w:line="259" w:lineRule="auto"/>
        <w:contextualSpacing/>
        <w:jc w:val="both"/>
      </w:pPr>
      <w:r>
        <w:t xml:space="preserve">A Professional Engineer shall be chosen by the Applicant and approved by the Planning Board and paid by the Applicant to </w:t>
      </w:r>
      <w:r w:rsidR="00A36F24">
        <w:t xml:space="preserve">produce a </w:t>
      </w:r>
      <w:r w:rsidR="0018145F">
        <w:t>detailed cost estimate</w:t>
      </w:r>
      <w:r>
        <w:t xml:space="preserve"> of </w:t>
      </w:r>
      <w:r w:rsidR="00A36F24">
        <w:t xml:space="preserve">the total </w:t>
      </w:r>
      <w:r>
        <w:t>decommissioning</w:t>
      </w:r>
      <w:r w:rsidR="00A36F24">
        <w:t xml:space="preserve"> cost</w:t>
      </w:r>
      <w:r>
        <w:t xml:space="preserve"> without consideration of the salvage value of the </w:t>
      </w:r>
      <w:r w:rsidR="00A36F24">
        <w:t>photovoltaic panels (solar panels)</w:t>
      </w:r>
      <w:r>
        <w:t xml:space="preserve">. </w:t>
      </w:r>
      <w:r w:rsidR="00A36F24">
        <w:t xml:space="preserve"> A detailed estimate will include, but not be limited to, itemized quantities of all units of work and materials to be salvaged or scra</w:t>
      </w:r>
      <w:r w:rsidR="00CB10D1">
        <w:t xml:space="preserve">pped, copies of all contractor </w:t>
      </w:r>
      <w:r w:rsidR="00A36F24">
        <w:t xml:space="preserve">quotes, trucking quotes, copies of quotes from all material salvage or scrap yards, hazardous and special waste disposal cost quotes, and units of all other work required to complete the decommissioning.  </w:t>
      </w:r>
      <w:r>
        <w:t xml:space="preserve">No permit for a Wind Energy Facility </w:t>
      </w:r>
      <w:r w:rsidR="00FA666C">
        <w:t xml:space="preserve">or </w:t>
      </w:r>
      <w:r w:rsidR="001C0DD9">
        <w:t>Medium or Large Solar Energy System</w:t>
      </w:r>
      <w:r w:rsidR="00FA666C">
        <w:t xml:space="preserve"> </w:t>
      </w:r>
      <w:r>
        <w:t xml:space="preserve">shall be issued until decommissioning funds have been posted by the Applicant with a bonding company or a federal or </w:t>
      </w:r>
      <w:r w:rsidR="000E41DF">
        <w:t>state-chartered</w:t>
      </w:r>
      <w:r>
        <w:t xml:space="preserve"> lending institution (the Escrow Agent) authorized to conduct such business in the State of Maine and approved by the Town of Palmyra Planning Board and Board of Selectmen.</w:t>
      </w:r>
    </w:p>
    <w:p w14:paraId="75C54BE5" w14:textId="77777777" w:rsidR="0089097C" w:rsidRDefault="0089097C" w:rsidP="00547FDC">
      <w:pPr>
        <w:pStyle w:val="ListParagraph"/>
        <w:jc w:val="both"/>
      </w:pPr>
    </w:p>
    <w:p w14:paraId="2CFD92CB" w14:textId="77777777" w:rsidR="0089097C" w:rsidRDefault="00A5633B" w:rsidP="00547FDC">
      <w:pPr>
        <w:pStyle w:val="ListParagraph"/>
        <w:widowControl/>
        <w:numPr>
          <w:ilvl w:val="0"/>
          <w:numId w:val="70"/>
        </w:numPr>
        <w:autoSpaceDE/>
        <w:autoSpaceDN/>
        <w:spacing w:after="160" w:line="259" w:lineRule="auto"/>
        <w:contextualSpacing/>
        <w:jc w:val="both"/>
      </w:pPr>
      <w:r>
        <w:t xml:space="preserve">Estimates, as described above, shall be redone annually on the anniversary of the granting of a project permit </w:t>
      </w:r>
      <w:r w:rsidR="0018145F">
        <w:t>and at the time of any transfer of ownership. T</w:t>
      </w:r>
      <w:r>
        <w:t>he Owner/Operator of the project shall be required to maintain Decommissioning Funds that are at least equal to the most recent estimate.</w:t>
      </w:r>
      <w:r w:rsidR="0018145F">
        <w:t xml:space="preserve">  Annual estimates and proof of decommissioning funds shall be submitted to the Town for review.</w:t>
      </w:r>
    </w:p>
    <w:p w14:paraId="16F5404D" w14:textId="77777777" w:rsidR="0089097C" w:rsidRDefault="0089097C" w:rsidP="00547FDC">
      <w:pPr>
        <w:pStyle w:val="ListParagraph"/>
        <w:jc w:val="both"/>
      </w:pPr>
    </w:p>
    <w:p w14:paraId="59B0998C" w14:textId="77777777" w:rsidR="0089097C" w:rsidRDefault="00A5633B" w:rsidP="00547FDC">
      <w:pPr>
        <w:pStyle w:val="ListParagraph"/>
        <w:widowControl/>
        <w:numPr>
          <w:ilvl w:val="0"/>
          <w:numId w:val="70"/>
        </w:numPr>
        <w:autoSpaceDE/>
        <w:autoSpaceDN/>
        <w:spacing w:after="160" w:line="259" w:lineRule="auto"/>
        <w:contextualSpacing/>
        <w:jc w:val="both"/>
      </w:pPr>
      <w:r>
        <w:t>Decommissioning funds may be in the form of a performance bond, surety bond, letter of credit or other form of financial assurance acceptable to the Town of Palmyra Planning Board and Board of Selectmen.</w:t>
      </w:r>
    </w:p>
    <w:p w14:paraId="66FF65F3" w14:textId="77777777" w:rsidR="0089097C" w:rsidRDefault="0089097C" w:rsidP="00547FDC">
      <w:pPr>
        <w:pStyle w:val="ListParagraph"/>
        <w:jc w:val="both"/>
      </w:pPr>
    </w:p>
    <w:p w14:paraId="6EF7102A" w14:textId="77777777" w:rsidR="0089097C" w:rsidRDefault="00A5633B" w:rsidP="00547FDC">
      <w:pPr>
        <w:pStyle w:val="ListParagraph"/>
        <w:widowControl/>
        <w:numPr>
          <w:ilvl w:val="0"/>
          <w:numId w:val="70"/>
        </w:numPr>
        <w:autoSpaceDE/>
        <w:autoSpaceDN/>
        <w:spacing w:after="160" w:line="259" w:lineRule="auto"/>
        <w:contextualSpacing/>
        <w:jc w:val="both"/>
      </w:pPr>
      <w:r>
        <w:t>If the Owner/Operator of the project does not complete decommissioning within the time prescribed in this Ordinance, the Town of Palmyra may take such action as necessary (including court action) to secure the posted decommissioning funds and to ensure completion of the decommissioning.</w:t>
      </w:r>
    </w:p>
    <w:p w14:paraId="173402E3" w14:textId="77777777" w:rsidR="0089097C" w:rsidRDefault="0089097C" w:rsidP="00547FDC">
      <w:pPr>
        <w:pStyle w:val="ListParagraph"/>
        <w:jc w:val="both"/>
      </w:pPr>
    </w:p>
    <w:p w14:paraId="415F7A08" w14:textId="77777777" w:rsidR="0089097C" w:rsidRDefault="00A5633B" w:rsidP="00547FDC">
      <w:pPr>
        <w:pStyle w:val="ListParagraph"/>
        <w:widowControl/>
        <w:numPr>
          <w:ilvl w:val="0"/>
          <w:numId w:val="70"/>
        </w:numPr>
        <w:autoSpaceDE/>
        <w:autoSpaceDN/>
        <w:spacing w:after="160" w:line="259" w:lineRule="auto"/>
        <w:contextualSpacing/>
        <w:jc w:val="both"/>
      </w:pPr>
      <w:r>
        <w:t>The Escrow Agent shall not release the decommissioning funds except upon written approval of the Town of Palmyra Planning Board and Board of Selectmen.</w:t>
      </w:r>
    </w:p>
    <w:p w14:paraId="06D96E42" w14:textId="77777777" w:rsidR="006915E4" w:rsidRDefault="006915E4" w:rsidP="00547FDC">
      <w:pPr>
        <w:pStyle w:val="ListParagraph"/>
        <w:widowControl/>
        <w:autoSpaceDE/>
        <w:autoSpaceDN/>
        <w:spacing w:after="160" w:line="259" w:lineRule="auto"/>
        <w:ind w:left="720" w:firstLine="0"/>
        <w:contextualSpacing/>
        <w:jc w:val="both"/>
      </w:pPr>
    </w:p>
    <w:p w14:paraId="5E679C49" w14:textId="77777777" w:rsidR="006915E4" w:rsidRDefault="00A5633B" w:rsidP="00547FDC">
      <w:pPr>
        <w:pStyle w:val="ListParagraph"/>
        <w:widowControl/>
        <w:numPr>
          <w:ilvl w:val="0"/>
          <w:numId w:val="70"/>
        </w:numPr>
        <w:autoSpaceDE/>
        <w:autoSpaceDN/>
        <w:spacing w:after="160" w:line="259" w:lineRule="auto"/>
        <w:contextualSpacing/>
        <w:jc w:val="both"/>
      </w:pPr>
      <w:r>
        <w:t xml:space="preserve">Any Wind Energy Facility or </w:t>
      </w:r>
      <w:r w:rsidR="001C0DD9">
        <w:t>Medium or Large Solar Energy System</w:t>
      </w:r>
      <w:r>
        <w:t xml:space="preserve"> that is unused or out of service for a period of eighteen (18) continuous months shall be considered abandoned and shall be removed as soon as practicable. The Town of Palmyra is hereby authorized to contract removal </w:t>
      </w:r>
      <w:r w:rsidR="002D4FDC">
        <w:t xml:space="preserve">of the development </w:t>
      </w:r>
      <w:r>
        <w:t>and assess the cost of said removal as a lien against the property.</w:t>
      </w:r>
    </w:p>
    <w:p w14:paraId="47E39335" w14:textId="77777777" w:rsidR="00870D3E" w:rsidRDefault="00870D3E" w:rsidP="00547FDC">
      <w:pPr>
        <w:tabs>
          <w:tab w:val="left" w:pos="1200"/>
        </w:tabs>
        <w:spacing w:before="1"/>
        <w:ind w:right="123"/>
        <w:jc w:val="both"/>
        <w:rPr>
          <w:b/>
        </w:rPr>
      </w:pPr>
    </w:p>
    <w:p w14:paraId="218B1646" w14:textId="77777777" w:rsidR="005313D5" w:rsidRDefault="005313D5" w:rsidP="00547FDC">
      <w:pPr>
        <w:tabs>
          <w:tab w:val="left" w:pos="1200"/>
        </w:tabs>
        <w:spacing w:before="1"/>
        <w:ind w:right="123"/>
        <w:jc w:val="both"/>
        <w:rPr>
          <w:b/>
        </w:rPr>
      </w:pPr>
    </w:p>
    <w:p w14:paraId="6FE22E87" w14:textId="77777777" w:rsidR="005313D5" w:rsidRPr="004244E4" w:rsidRDefault="005313D5" w:rsidP="00547FDC">
      <w:pPr>
        <w:tabs>
          <w:tab w:val="left" w:pos="1200"/>
        </w:tabs>
        <w:spacing w:before="1"/>
        <w:ind w:right="123"/>
        <w:jc w:val="both"/>
        <w:rPr>
          <w:b/>
        </w:rPr>
      </w:pPr>
    </w:p>
    <w:p w14:paraId="0093274F" w14:textId="77777777" w:rsidR="00174462" w:rsidRDefault="00174462" w:rsidP="00547FDC">
      <w:pPr>
        <w:pStyle w:val="BodyText"/>
        <w:spacing w:before="11"/>
        <w:jc w:val="both"/>
        <w:rPr>
          <w:sz w:val="21"/>
        </w:rPr>
      </w:pPr>
    </w:p>
    <w:p w14:paraId="2857A704" w14:textId="77777777" w:rsidR="00174462" w:rsidRPr="004244E4" w:rsidRDefault="00A5633B" w:rsidP="00547FDC">
      <w:pPr>
        <w:pStyle w:val="Heading1"/>
        <w:ind w:left="0"/>
        <w:jc w:val="both"/>
        <w:rPr>
          <w:b/>
          <w:i w:val="0"/>
        </w:rPr>
      </w:pPr>
      <w:bookmarkStart w:id="26" w:name="Article_9:__Definitions"/>
      <w:bookmarkStart w:id="27" w:name="_Toc31628159"/>
      <w:bookmarkEnd w:id="26"/>
      <w:r w:rsidRPr="004244E4">
        <w:rPr>
          <w:b/>
          <w:i w:val="0"/>
          <w:sz w:val="28"/>
        </w:rPr>
        <w:lastRenderedPageBreak/>
        <w:t xml:space="preserve">Article </w:t>
      </w:r>
      <w:r w:rsidR="001C2569" w:rsidRPr="004244E4">
        <w:rPr>
          <w:b/>
          <w:i w:val="0"/>
          <w:sz w:val="28"/>
        </w:rPr>
        <w:t>10</w:t>
      </w:r>
      <w:r w:rsidRPr="004244E4">
        <w:rPr>
          <w:b/>
          <w:i w:val="0"/>
          <w:sz w:val="28"/>
        </w:rPr>
        <w:t>:</w:t>
      </w:r>
      <w:r w:rsidRPr="004244E4">
        <w:rPr>
          <w:b/>
          <w:i w:val="0"/>
          <w:spacing w:val="63"/>
          <w:sz w:val="28"/>
        </w:rPr>
        <w:t xml:space="preserve"> </w:t>
      </w:r>
      <w:r w:rsidRPr="004244E4">
        <w:rPr>
          <w:b/>
          <w:i w:val="0"/>
          <w:sz w:val="28"/>
        </w:rPr>
        <w:t>Definitions</w:t>
      </w:r>
      <w:bookmarkEnd w:id="27"/>
    </w:p>
    <w:p w14:paraId="670AE45F" w14:textId="77777777" w:rsidR="00174462" w:rsidRDefault="00A5633B" w:rsidP="00547FDC">
      <w:pPr>
        <w:pStyle w:val="BodyText"/>
        <w:ind w:right="464"/>
        <w:jc w:val="both"/>
      </w:pPr>
      <w:r>
        <w:t>The</w:t>
      </w:r>
      <w:r>
        <w:rPr>
          <w:spacing w:val="-5"/>
        </w:rPr>
        <w:t xml:space="preserve"> </w:t>
      </w:r>
      <w:r>
        <w:t>following</w:t>
      </w:r>
      <w:r>
        <w:rPr>
          <w:spacing w:val="-5"/>
        </w:rPr>
        <w:t xml:space="preserve"> </w:t>
      </w:r>
      <w:r>
        <w:t>words</w:t>
      </w:r>
      <w:r>
        <w:rPr>
          <w:spacing w:val="-5"/>
        </w:rPr>
        <w:t xml:space="preserve"> </w:t>
      </w:r>
      <w:r>
        <w:t>and</w:t>
      </w:r>
      <w:r>
        <w:rPr>
          <w:spacing w:val="-5"/>
        </w:rPr>
        <w:t xml:space="preserve"> </w:t>
      </w:r>
      <w:r>
        <w:t>phrases,</w:t>
      </w:r>
      <w:r>
        <w:rPr>
          <w:spacing w:val="-4"/>
        </w:rPr>
        <w:t xml:space="preserve"> </w:t>
      </w:r>
      <w:r>
        <w:t>as</w:t>
      </w:r>
      <w:r>
        <w:rPr>
          <w:spacing w:val="-5"/>
        </w:rPr>
        <w:t xml:space="preserve"> </w:t>
      </w:r>
      <w:r>
        <w:t>used</w:t>
      </w:r>
      <w:r>
        <w:rPr>
          <w:spacing w:val="-5"/>
        </w:rPr>
        <w:t xml:space="preserve"> </w:t>
      </w:r>
      <w:r>
        <w:t>in</w:t>
      </w:r>
      <w:r>
        <w:rPr>
          <w:spacing w:val="-5"/>
        </w:rPr>
        <w:t xml:space="preserve"> </w:t>
      </w:r>
      <w:r>
        <w:t>this</w:t>
      </w:r>
      <w:r>
        <w:rPr>
          <w:spacing w:val="-5"/>
        </w:rPr>
        <w:t xml:space="preserve"> </w:t>
      </w:r>
      <w:r>
        <w:t>ordinance,</w:t>
      </w:r>
      <w:r>
        <w:rPr>
          <w:spacing w:val="-4"/>
        </w:rPr>
        <w:t xml:space="preserve"> </w:t>
      </w:r>
      <w:r>
        <w:t>have</w:t>
      </w:r>
      <w:r>
        <w:rPr>
          <w:spacing w:val="-5"/>
        </w:rPr>
        <w:t xml:space="preserve"> </w:t>
      </w:r>
      <w:r>
        <w:t>the</w:t>
      </w:r>
      <w:r>
        <w:rPr>
          <w:spacing w:val="-5"/>
        </w:rPr>
        <w:t xml:space="preserve"> </w:t>
      </w:r>
      <w:r>
        <w:t>meaning</w:t>
      </w:r>
      <w:r>
        <w:rPr>
          <w:spacing w:val="-5"/>
        </w:rPr>
        <w:t xml:space="preserve"> </w:t>
      </w:r>
      <w:r>
        <w:t>as specified below. Any words not defined below are assumed to have their normal dictionary</w:t>
      </w:r>
      <w:r>
        <w:rPr>
          <w:spacing w:val="-2"/>
        </w:rPr>
        <w:t xml:space="preserve"> </w:t>
      </w:r>
      <w:r>
        <w:t>meaning’</w:t>
      </w:r>
    </w:p>
    <w:p w14:paraId="27E7F345" w14:textId="77777777" w:rsidR="00174462" w:rsidRDefault="00174462" w:rsidP="00547FDC">
      <w:pPr>
        <w:pStyle w:val="BodyText"/>
        <w:jc w:val="both"/>
      </w:pPr>
    </w:p>
    <w:p w14:paraId="086C60FB" w14:textId="77777777" w:rsidR="00174462" w:rsidRDefault="00A5633B" w:rsidP="00547FDC">
      <w:pPr>
        <w:pStyle w:val="BodyText"/>
        <w:ind w:right="235"/>
        <w:jc w:val="both"/>
      </w:pPr>
      <w:r>
        <w:t>Abutter: Any lot which is physically contagious with the lot in question even if only at a point and any lot which is located directly across the public or private street from the lot in question.</w:t>
      </w:r>
    </w:p>
    <w:p w14:paraId="40D13887" w14:textId="77777777" w:rsidR="00174462" w:rsidRDefault="00174462" w:rsidP="00547FDC">
      <w:pPr>
        <w:pStyle w:val="BodyText"/>
        <w:jc w:val="both"/>
      </w:pPr>
    </w:p>
    <w:p w14:paraId="3572677D" w14:textId="77777777" w:rsidR="00174462" w:rsidRDefault="00A5633B" w:rsidP="00547FDC">
      <w:pPr>
        <w:pStyle w:val="BodyText"/>
        <w:jc w:val="both"/>
      </w:pPr>
      <w:r>
        <w:t>Accessory building, accessory structure or use: A detached, subordinate building or structure, the use of which is clearly incidental and related to that of the principal structure and which is located on the same lot as that of the principal, structure or use.</w:t>
      </w:r>
    </w:p>
    <w:p w14:paraId="00F8F517" w14:textId="77777777" w:rsidR="00174462" w:rsidRDefault="00174462" w:rsidP="00547FDC">
      <w:pPr>
        <w:pStyle w:val="BodyText"/>
        <w:jc w:val="both"/>
      </w:pPr>
    </w:p>
    <w:p w14:paraId="69DF1C30" w14:textId="77777777" w:rsidR="00174462" w:rsidRDefault="00A5633B" w:rsidP="00547FDC">
      <w:pPr>
        <w:pStyle w:val="BodyText"/>
        <w:spacing w:before="1"/>
        <w:ind w:right="152"/>
        <w:jc w:val="both"/>
      </w:pPr>
      <w:r>
        <w:t>Adult Business: Any commercial enterprise, including but not limited to bookstores, amusement centers, and theaters, which as a substantial or significant portion of its enterprise, sells, or keeps for display, books, videos, motion pictures, or any other form of representation of sexually explicit material or activities. Sexually explicit means the depiction or display of human sex organs.</w:t>
      </w:r>
    </w:p>
    <w:p w14:paraId="2F495D6B" w14:textId="77777777" w:rsidR="00174462" w:rsidRDefault="00174462" w:rsidP="00547FDC">
      <w:pPr>
        <w:pStyle w:val="BodyText"/>
        <w:spacing w:before="11"/>
        <w:jc w:val="both"/>
        <w:rPr>
          <w:sz w:val="21"/>
        </w:rPr>
      </w:pPr>
    </w:p>
    <w:p w14:paraId="2C919A1A" w14:textId="77777777" w:rsidR="00174462" w:rsidRDefault="00A5633B" w:rsidP="00547FDC">
      <w:pPr>
        <w:pStyle w:val="BodyText"/>
        <w:ind w:right="111"/>
        <w:jc w:val="both"/>
      </w:pPr>
      <w:r>
        <w:t>Aggrieved Party: An owner of land whose property is directly or indirectly affected by the granting or denial of a permit or variance under this Ordinance. A person whose</w:t>
      </w:r>
      <w:r>
        <w:rPr>
          <w:spacing w:val="-4"/>
        </w:rPr>
        <w:t xml:space="preserve"> </w:t>
      </w:r>
      <w:r>
        <w:t>land</w:t>
      </w:r>
      <w:r>
        <w:rPr>
          <w:spacing w:val="-4"/>
        </w:rPr>
        <w:t xml:space="preserve"> </w:t>
      </w:r>
      <w:r>
        <w:t>abuts</w:t>
      </w:r>
      <w:r>
        <w:rPr>
          <w:spacing w:val="-4"/>
        </w:rPr>
        <w:t xml:space="preserve"> </w:t>
      </w:r>
      <w:r>
        <w:t>land</w:t>
      </w:r>
      <w:r>
        <w:rPr>
          <w:spacing w:val="-4"/>
        </w:rPr>
        <w:t xml:space="preserve"> </w:t>
      </w:r>
      <w:r>
        <w:t>for</w:t>
      </w:r>
      <w:r>
        <w:rPr>
          <w:spacing w:val="-3"/>
        </w:rPr>
        <w:t xml:space="preserve"> </w:t>
      </w:r>
      <w:r>
        <w:t>which</w:t>
      </w:r>
      <w:r>
        <w:rPr>
          <w:spacing w:val="-4"/>
        </w:rPr>
        <w:t xml:space="preserve"> </w:t>
      </w:r>
      <w:r>
        <w:t>a</w:t>
      </w:r>
      <w:r>
        <w:rPr>
          <w:spacing w:val="-4"/>
        </w:rPr>
        <w:t xml:space="preserve"> </w:t>
      </w:r>
      <w:r>
        <w:t>permit</w:t>
      </w:r>
      <w:r>
        <w:rPr>
          <w:spacing w:val="-4"/>
        </w:rPr>
        <w:t xml:space="preserve"> </w:t>
      </w:r>
      <w:r>
        <w:t>or</w:t>
      </w:r>
      <w:r>
        <w:rPr>
          <w:spacing w:val="-3"/>
        </w:rPr>
        <w:t xml:space="preserve"> </w:t>
      </w:r>
      <w:r>
        <w:t>variance</w:t>
      </w:r>
      <w:r>
        <w:rPr>
          <w:spacing w:val="-4"/>
        </w:rPr>
        <w:t xml:space="preserve"> </w:t>
      </w:r>
      <w:r>
        <w:t>has</w:t>
      </w:r>
      <w:r>
        <w:rPr>
          <w:spacing w:val="-4"/>
        </w:rPr>
        <w:t xml:space="preserve"> </w:t>
      </w:r>
      <w:r>
        <w:t>been</w:t>
      </w:r>
      <w:r>
        <w:rPr>
          <w:spacing w:val="-4"/>
        </w:rPr>
        <w:t xml:space="preserve"> </w:t>
      </w:r>
      <w:r>
        <w:t>granted,</w:t>
      </w:r>
      <w:r>
        <w:rPr>
          <w:spacing w:val="-3"/>
        </w:rPr>
        <w:t xml:space="preserve"> </w:t>
      </w:r>
      <w:r>
        <w:t>or</w:t>
      </w:r>
      <w:r>
        <w:rPr>
          <w:spacing w:val="-4"/>
        </w:rPr>
        <w:t xml:space="preserve"> </w:t>
      </w:r>
      <w:r>
        <w:t>any</w:t>
      </w:r>
      <w:r>
        <w:rPr>
          <w:spacing w:val="-4"/>
        </w:rPr>
        <w:t xml:space="preserve"> </w:t>
      </w:r>
      <w:r>
        <w:t>other person or group of persons who have suffered particularized injury as a result of the granting or denial of such permit or</w:t>
      </w:r>
      <w:r>
        <w:rPr>
          <w:spacing w:val="-12"/>
        </w:rPr>
        <w:t xml:space="preserve"> </w:t>
      </w:r>
      <w:r>
        <w:t>variance.</w:t>
      </w:r>
    </w:p>
    <w:p w14:paraId="68D1B52E" w14:textId="77777777" w:rsidR="00174462" w:rsidRDefault="00174462" w:rsidP="00547FDC">
      <w:pPr>
        <w:pStyle w:val="BodyText"/>
        <w:jc w:val="both"/>
      </w:pPr>
    </w:p>
    <w:p w14:paraId="50208877" w14:textId="77777777" w:rsidR="00174462" w:rsidRDefault="00A5633B" w:rsidP="00547FDC">
      <w:pPr>
        <w:pStyle w:val="BodyText"/>
        <w:ind w:right="152"/>
        <w:jc w:val="both"/>
      </w:pPr>
      <w:r>
        <w:t>Agriculture (Agricultural Production): The production, keeping or maintenance for sale or lease, of plants and/or animals, including but not limited to forages and sod crops; grains and seed crops; dairy animals and dairy products; poultry and poultry products; livestock; fruits and vegetables; and ornamentals and green house products.</w:t>
      </w:r>
    </w:p>
    <w:p w14:paraId="0B202682" w14:textId="77777777" w:rsidR="00174462" w:rsidRDefault="00174462" w:rsidP="00547FDC">
      <w:pPr>
        <w:pStyle w:val="BodyText"/>
        <w:jc w:val="both"/>
      </w:pPr>
    </w:p>
    <w:p w14:paraId="6B720491" w14:textId="77777777" w:rsidR="00174462" w:rsidRDefault="00A5633B" w:rsidP="00547FDC">
      <w:pPr>
        <w:pStyle w:val="BodyText"/>
        <w:spacing w:before="1"/>
        <w:jc w:val="both"/>
      </w:pPr>
      <w:r>
        <w:t>Applicant: A person, group of people, business or corporation applying for a permit under this Ordinance.</w:t>
      </w:r>
    </w:p>
    <w:p w14:paraId="1026297D" w14:textId="77777777" w:rsidR="00174462" w:rsidRDefault="00174462" w:rsidP="00547FDC">
      <w:pPr>
        <w:pStyle w:val="BodyText"/>
        <w:jc w:val="both"/>
      </w:pPr>
    </w:p>
    <w:p w14:paraId="231248CC" w14:textId="77777777" w:rsidR="00174462" w:rsidRDefault="00A5633B" w:rsidP="00547FDC">
      <w:pPr>
        <w:pStyle w:val="BodyText"/>
        <w:jc w:val="both"/>
      </w:pPr>
      <w:r>
        <w:t>Building: Any structure having a roof supported by columns or walls intended for sheltering or housing people, animals, business processes or activities, equipment, goods or materials of kind of nature.</w:t>
      </w:r>
    </w:p>
    <w:p w14:paraId="0F7F9048" w14:textId="77777777" w:rsidR="00F85CBA" w:rsidRDefault="00F85CBA" w:rsidP="00547FDC">
      <w:pPr>
        <w:pStyle w:val="BodyText"/>
        <w:jc w:val="both"/>
      </w:pPr>
    </w:p>
    <w:p w14:paraId="2BCEC94A" w14:textId="77777777" w:rsidR="00174462" w:rsidRDefault="00A5633B" w:rsidP="00547FDC">
      <w:pPr>
        <w:pStyle w:val="BodyText"/>
        <w:ind w:left="1" w:right="152"/>
        <w:jc w:val="both"/>
      </w:pPr>
      <w:r>
        <w:t>Building footprint: The area covered by a building measured from the exterior surface of the exterior walls at grade level exclusive of cantilevered portions of the building. Where the building is elevated above the grade level on post or similar devices, the building footprint is the area the building would cover if it were located at ground level.</w:t>
      </w:r>
    </w:p>
    <w:p w14:paraId="370CD906" w14:textId="77777777" w:rsidR="00174462" w:rsidRDefault="00174462" w:rsidP="00547FDC">
      <w:pPr>
        <w:pStyle w:val="BodyText"/>
        <w:jc w:val="both"/>
      </w:pPr>
    </w:p>
    <w:p w14:paraId="02EE9D6A" w14:textId="77777777" w:rsidR="00174462" w:rsidRDefault="00A5633B" w:rsidP="00547FDC">
      <w:pPr>
        <w:pStyle w:val="BodyText"/>
        <w:ind w:left="1"/>
        <w:jc w:val="both"/>
      </w:pPr>
      <w:r>
        <w:t>Campground: A plot of ground upon which 2 or more campsites are located, established, or maintained for occupancy by camping units of the general public as temporary living quarters for recreation, education, or vacation purposes including erection of tents, trailers, lean-to, overnight cabins, or similar structures and parking facilities.</w:t>
      </w:r>
    </w:p>
    <w:p w14:paraId="1719A402" w14:textId="77777777" w:rsidR="00174462" w:rsidRDefault="00174462" w:rsidP="00547FDC">
      <w:pPr>
        <w:pStyle w:val="BodyText"/>
        <w:spacing w:before="12"/>
        <w:jc w:val="both"/>
        <w:rPr>
          <w:sz w:val="21"/>
        </w:rPr>
      </w:pPr>
    </w:p>
    <w:p w14:paraId="4DB5928E" w14:textId="77777777" w:rsidR="00174462" w:rsidRPr="005313D5" w:rsidRDefault="00A5633B" w:rsidP="00547FDC">
      <w:pPr>
        <w:pStyle w:val="BodyText"/>
        <w:ind w:left="1" w:right="152"/>
        <w:jc w:val="both"/>
        <w:rPr>
          <w:sz w:val="21"/>
          <w:szCs w:val="21"/>
        </w:rPr>
      </w:pPr>
      <w:r w:rsidRPr="005313D5">
        <w:rPr>
          <w:sz w:val="21"/>
          <w:szCs w:val="21"/>
        </w:rPr>
        <w:t>Critical Natural Area: Any area identified and listed by the Natural Areas program of the Maine Department of Conversation as containing rare or unique botanical features or habitat for rare, threatened, or endangered plant species or rare and unique natural communities.</w:t>
      </w:r>
    </w:p>
    <w:p w14:paraId="0801AC68" w14:textId="77777777" w:rsidR="00C63C31" w:rsidRDefault="00A5633B" w:rsidP="00547FDC">
      <w:pPr>
        <w:pStyle w:val="BodyText"/>
        <w:ind w:left="1" w:right="152"/>
        <w:jc w:val="both"/>
      </w:pPr>
      <w:proofErr w:type="gramStart"/>
      <w:r w:rsidRPr="00C13D88">
        <w:lastRenderedPageBreak/>
        <w:t>dBA</w:t>
      </w:r>
      <w:proofErr w:type="gramEnd"/>
      <w:r>
        <w:t>. The abbreviation designating both the unit of measure sound level, the decibel, and the mode of measurement that uses the A-weighting of a sound level meter.</w:t>
      </w:r>
    </w:p>
    <w:p w14:paraId="433FD897" w14:textId="77777777" w:rsidR="00174462" w:rsidRDefault="00174462" w:rsidP="00547FDC">
      <w:pPr>
        <w:pStyle w:val="BodyText"/>
        <w:jc w:val="both"/>
      </w:pPr>
    </w:p>
    <w:p w14:paraId="0364E549" w14:textId="77777777" w:rsidR="00174462" w:rsidRDefault="00A5633B" w:rsidP="00547FDC">
      <w:pPr>
        <w:pStyle w:val="BodyText"/>
        <w:ind w:left="1"/>
        <w:jc w:val="both"/>
      </w:pPr>
      <w:r>
        <w:t>Development: Any man-made changes to improved or unimproved real estate including, but not limited to, buildings or other structures, mining, dredging, filling, grading, paving, excavating, or drill operations.</w:t>
      </w:r>
    </w:p>
    <w:p w14:paraId="50BCDF7C" w14:textId="77777777" w:rsidR="00D75B0F" w:rsidRDefault="00D75B0F" w:rsidP="00547FDC">
      <w:pPr>
        <w:pStyle w:val="BodyText"/>
        <w:ind w:left="1"/>
        <w:jc w:val="both"/>
      </w:pPr>
    </w:p>
    <w:p w14:paraId="78D67A33" w14:textId="77777777" w:rsidR="00D75B0F" w:rsidRDefault="00A5633B" w:rsidP="00547FDC">
      <w:pPr>
        <w:pStyle w:val="BodyText"/>
        <w:ind w:left="1"/>
        <w:jc w:val="both"/>
      </w:pPr>
      <w:r w:rsidRPr="00F61BF7">
        <w:t>Development Activity</w:t>
      </w:r>
      <w:r w:rsidRPr="009829C8">
        <w:t>:</w:t>
      </w:r>
      <w:r w:rsidR="007B00EB">
        <w:t xml:space="preserve">  Any physical activity involved in the process of the construction, reconstruction, conversion, renovation, alteration, relocation, or enlargement of any structure; or any physical activity involved in any mining, excavation, landfill or land disturbance process.  </w:t>
      </w:r>
    </w:p>
    <w:p w14:paraId="571AF4C8" w14:textId="77777777" w:rsidR="00174462" w:rsidRDefault="00174462" w:rsidP="00547FDC">
      <w:pPr>
        <w:pStyle w:val="BodyText"/>
        <w:jc w:val="both"/>
      </w:pPr>
    </w:p>
    <w:p w14:paraId="402D790B" w14:textId="77777777" w:rsidR="00174462" w:rsidRDefault="00A5633B" w:rsidP="00547FDC">
      <w:pPr>
        <w:pStyle w:val="BodyText"/>
        <w:ind w:left="1" w:right="152"/>
        <w:jc w:val="both"/>
      </w:pPr>
      <w:r>
        <w:t xml:space="preserve">Developed Area or </w:t>
      </w:r>
      <w:r w:rsidR="002D4FDC">
        <w:t>Undisturbed Area</w:t>
      </w:r>
      <w:r>
        <w:t>: Any area on which a site improvement or change is made, including buildings, landscaping, parking areas, and streets.</w:t>
      </w:r>
    </w:p>
    <w:p w14:paraId="2B89736A" w14:textId="77777777" w:rsidR="00174462" w:rsidRDefault="00174462" w:rsidP="00547FDC">
      <w:pPr>
        <w:pStyle w:val="BodyText"/>
        <w:jc w:val="both"/>
      </w:pPr>
    </w:p>
    <w:p w14:paraId="531D69DF" w14:textId="77777777" w:rsidR="00174462" w:rsidRDefault="00A5633B" w:rsidP="00547FDC">
      <w:pPr>
        <w:pStyle w:val="BodyText"/>
        <w:ind w:left="1" w:right="152"/>
        <w:jc w:val="both"/>
      </w:pPr>
      <w:r>
        <w:t>Essential Service: The construction, alternation, and maintenance of gas, electric, communication facilities, stream, fuel, or water transmission, distribution, collection supply or disposal systems. Such systems may include towers, poles, wires, mains, call boxes, traffic signals, hydrants, and similar accessories, but shall not include buildings, which are necessary for the furnishing of such services.</w:t>
      </w:r>
    </w:p>
    <w:p w14:paraId="2A736AFA" w14:textId="77777777" w:rsidR="00174462" w:rsidRDefault="00174462" w:rsidP="00547FDC">
      <w:pPr>
        <w:pStyle w:val="BodyText"/>
        <w:spacing w:before="1"/>
        <w:jc w:val="both"/>
      </w:pPr>
    </w:p>
    <w:p w14:paraId="28DBBFEE" w14:textId="77777777" w:rsidR="00174462" w:rsidRDefault="00A5633B" w:rsidP="00547FDC">
      <w:pPr>
        <w:pStyle w:val="BodyText"/>
        <w:ind w:left="1" w:right="152"/>
        <w:jc w:val="both"/>
      </w:pPr>
      <w:r>
        <w:t>Historic or Archeological Resource: Areas identified by a governmental agency such as the Maine Historic Preservation Commission as having significant value as an historic or archeological resource as well as areas identified in the Town of Palmyra Comprehensive Plan.</w:t>
      </w:r>
    </w:p>
    <w:p w14:paraId="115ECF67" w14:textId="77777777" w:rsidR="00B26FC9" w:rsidRPr="00F85CBA" w:rsidRDefault="00B26FC9" w:rsidP="00547FDC">
      <w:pPr>
        <w:pStyle w:val="BodyText"/>
        <w:ind w:left="1" w:right="152"/>
        <w:jc w:val="both"/>
      </w:pPr>
    </w:p>
    <w:p w14:paraId="7D474FE5" w14:textId="77777777" w:rsidR="00174462" w:rsidRDefault="00A5633B" w:rsidP="00547FDC">
      <w:pPr>
        <w:pStyle w:val="BodyText"/>
        <w:ind w:left="1"/>
        <w:jc w:val="both"/>
      </w:pPr>
      <w:r>
        <w:t xml:space="preserve">Impervious </w:t>
      </w:r>
      <w:r w:rsidR="002D4FDC">
        <w:t>S</w:t>
      </w:r>
      <w:r>
        <w:t>urface: The area covered by buildings and associated constructed facilities, areas which have been or will be covered by a low permeability material, such as asphalt or concrete and areas such as gravel roads and unpaved parking areas, which have been or will be compacted through design or use to reduce their permeability.</w:t>
      </w:r>
    </w:p>
    <w:p w14:paraId="33D10E36" w14:textId="77777777" w:rsidR="002D4FDC" w:rsidRDefault="002D4FDC" w:rsidP="00547FDC">
      <w:pPr>
        <w:pStyle w:val="BodyText"/>
        <w:ind w:left="1"/>
        <w:jc w:val="both"/>
      </w:pPr>
    </w:p>
    <w:p w14:paraId="761AF792" w14:textId="44F2B4CE" w:rsidR="002D4FDC" w:rsidRDefault="00A5633B" w:rsidP="00547FDC">
      <w:pPr>
        <w:pStyle w:val="BodyText"/>
        <w:ind w:left="1" w:right="235"/>
        <w:jc w:val="both"/>
      </w:pPr>
      <w:r>
        <w:t>Large Solar Energy System: A solar energy system whose primary purpose is to harvest and manufacture energy by transforming solar energy into another form of energy or transferring heat from a collector to another medium using mechanical, electrical, or chemical means.  It may be roof-mounted or ground-</w:t>
      </w:r>
      <w:r w:rsidR="000E41DF">
        <w:t>mounted and</w:t>
      </w:r>
      <w:r>
        <w:t xml:space="preserve"> is one whose physical size based on total airspace projected over a roof or the ground is greater than 87,120 square feet.</w:t>
      </w:r>
    </w:p>
    <w:p w14:paraId="03988099" w14:textId="77777777" w:rsidR="00174462" w:rsidRDefault="00174462" w:rsidP="00547FDC">
      <w:pPr>
        <w:pStyle w:val="BodyText"/>
        <w:jc w:val="both"/>
      </w:pPr>
    </w:p>
    <w:p w14:paraId="0C8A1812" w14:textId="77777777" w:rsidR="00174462" w:rsidRDefault="00A5633B" w:rsidP="00547FDC">
      <w:pPr>
        <w:pStyle w:val="BodyText"/>
        <w:spacing w:before="1"/>
        <w:ind w:left="1" w:right="188"/>
        <w:jc w:val="both"/>
      </w:pPr>
      <w:r>
        <w:t>Level of Service: A term used by traffic engineers, indicating a scale of “A” to “F”, measuring the volume of vehicular traffic in relation to the capacity of an intersection or road segment. Levels of service “E” to “F” describe road situations with severe problems attributable to traffic congestion.</w:t>
      </w:r>
    </w:p>
    <w:p w14:paraId="28CA1DA4" w14:textId="77777777" w:rsidR="00174462" w:rsidRDefault="00174462" w:rsidP="00547FDC">
      <w:pPr>
        <w:pStyle w:val="BodyText"/>
        <w:spacing w:before="11"/>
        <w:jc w:val="both"/>
        <w:rPr>
          <w:sz w:val="21"/>
        </w:rPr>
      </w:pPr>
    </w:p>
    <w:p w14:paraId="6CDFF1C5" w14:textId="77777777" w:rsidR="00174462" w:rsidRDefault="00A5633B" w:rsidP="00547FDC">
      <w:pPr>
        <w:pStyle w:val="BodyText"/>
        <w:ind w:left="1"/>
        <w:jc w:val="both"/>
      </w:pPr>
      <w:r>
        <w:t>Material (Mineral) Extraction Operation: The breaking of the surface soil in order to facil</w:t>
      </w:r>
      <w:r w:rsidR="00F85CBA">
        <w:t>it</w:t>
      </w:r>
      <w:r>
        <w:t>ate or accomplish the extraction or removal of more than 1000 cubic yards of</w:t>
      </w:r>
      <w:r w:rsidR="00F85CBA">
        <w:t xml:space="preserve"> </w:t>
      </w:r>
      <w:r>
        <w:t>product or overburden from the earth within 12 successive calendar months: any activity or process that for the extraction or removal of the product or overburden; and the preparation, washing, cleaning, or other treatment of that product so as to make it suitable for commercial, industrial, or construction use, but it shall not include excavation or grading preliminary to a construction project.</w:t>
      </w:r>
    </w:p>
    <w:p w14:paraId="666160AA" w14:textId="142811E5" w:rsidR="002D4FDC" w:rsidRDefault="00A5633B" w:rsidP="00547FDC">
      <w:pPr>
        <w:pStyle w:val="BodyText"/>
        <w:ind w:left="1" w:right="235"/>
        <w:jc w:val="both"/>
      </w:pPr>
      <w:r>
        <w:lastRenderedPageBreak/>
        <w:t>Medium Solar Energy System: A solar energy system whose primary purpose is to harvest and manufacture energy by transforming solar energy into another form of energy or transferring heat from a collector to another medium using mechanical, electrical, or chemical means.  It may be roof-mounted or ground-</w:t>
      </w:r>
      <w:r w:rsidR="000E41DF">
        <w:t>mounted and</w:t>
      </w:r>
      <w:r>
        <w:t xml:space="preserve"> is one whose physical size based on total airspace projected over a roof or the ground is equal to, or greater than, 15,000 square feet but less than 87,120 square feet.</w:t>
      </w:r>
    </w:p>
    <w:p w14:paraId="40C6371E" w14:textId="77777777" w:rsidR="00AD2BC4" w:rsidRDefault="00AD2BC4" w:rsidP="00547FDC">
      <w:pPr>
        <w:pStyle w:val="BodyText"/>
        <w:ind w:left="1" w:right="235"/>
        <w:jc w:val="both"/>
      </w:pPr>
    </w:p>
    <w:p w14:paraId="0F3D602E" w14:textId="79845EE6" w:rsidR="00AD2BC4" w:rsidRDefault="00A5633B" w:rsidP="00547FDC">
      <w:pPr>
        <w:pStyle w:val="BodyText"/>
        <w:ind w:left="1" w:right="235"/>
        <w:jc w:val="both"/>
      </w:pPr>
      <w:r>
        <w:t xml:space="preserve">Meteorological Tower (MET): </w:t>
      </w:r>
      <w:r w:rsidRPr="00AD2BC4">
        <w:t xml:space="preserve">A tower used at a project site </w:t>
      </w:r>
      <w:r>
        <w:t xml:space="preserve">which </w:t>
      </w:r>
      <w:r w:rsidRPr="00AD2BC4">
        <w:t xml:space="preserve">is designed to </w:t>
      </w:r>
      <w:r>
        <w:t xml:space="preserve">measure and </w:t>
      </w:r>
      <w:r w:rsidRPr="00AD2BC4">
        <w:t xml:space="preserve">assess </w:t>
      </w:r>
      <w:r w:rsidR="00CB10D1" w:rsidRPr="00AD2BC4">
        <w:t>wind</w:t>
      </w:r>
      <w:r w:rsidR="00CB10D1">
        <w:t xml:space="preserve"> speed</w:t>
      </w:r>
      <w:r w:rsidRPr="00AD2BC4">
        <w:t xml:space="preserve">. </w:t>
      </w:r>
      <w:r w:rsidR="000E41DF" w:rsidRPr="00AD2BC4">
        <w:t>Generally,</w:t>
      </w:r>
      <w:r w:rsidRPr="00AD2BC4">
        <w:t xml:space="preserve"> a </w:t>
      </w:r>
      <w:r>
        <w:t>MET</w:t>
      </w:r>
      <w:r w:rsidRPr="00AD2BC4">
        <w:t xml:space="preserve"> will have anemometers, wind direction vanes, temperature and pressure sensors, and other measurement devices attached to it at various levels above the ground.</w:t>
      </w:r>
    </w:p>
    <w:p w14:paraId="409F75DD" w14:textId="77777777" w:rsidR="00174462" w:rsidRDefault="00174462" w:rsidP="00547FDC">
      <w:pPr>
        <w:pStyle w:val="BodyText"/>
        <w:jc w:val="both"/>
      </w:pPr>
    </w:p>
    <w:p w14:paraId="40797F1E" w14:textId="629F4168" w:rsidR="00174462" w:rsidRDefault="00A5633B" w:rsidP="00547FDC">
      <w:pPr>
        <w:pStyle w:val="BodyText"/>
        <w:spacing w:before="1"/>
        <w:ind w:left="1" w:right="106"/>
        <w:jc w:val="both"/>
      </w:pPr>
      <w:r>
        <w:t xml:space="preserve">Overnight Accommodation: A building or buildings in which </w:t>
      </w:r>
      <w:r w:rsidR="0073659D">
        <w:t>lodging,</w:t>
      </w:r>
      <w:r>
        <w:t xml:space="preserve"> or meals and lodging are offered to the general public for compensation and in which there are no separate kitchen facilities other than associated with common eating areas or owner’s quarters. The term includes establishments commonly referred to as hotels, motels, inns, bed &amp; breakfast, and guesthouses, but does not include housekeeping units.</w:t>
      </w:r>
    </w:p>
    <w:p w14:paraId="100E87F4" w14:textId="77777777" w:rsidR="00174462" w:rsidRDefault="00174462" w:rsidP="00547FDC">
      <w:pPr>
        <w:pStyle w:val="BodyText"/>
        <w:spacing w:before="11"/>
        <w:jc w:val="both"/>
        <w:rPr>
          <w:sz w:val="21"/>
        </w:rPr>
      </w:pPr>
    </w:p>
    <w:p w14:paraId="18825E41" w14:textId="452036E6" w:rsidR="00B00169" w:rsidRDefault="00A5633B" w:rsidP="00547FDC">
      <w:pPr>
        <w:pStyle w:val="BodyText"/>
        <w:spacing w:before="1"/>
        <w:ind w:left="1" w:right="152"/>
        <w:jc w:val="both"/>
      </w:pPr>
      <w:r>
        <w:t xml:space="preserve">Peak Hour Volume: The highest number of vehicles found to be passing over a section of a lane or roadway during any 60 consecutive minutes. </w:t>
      </w:r>
      <w:r w:rsidR="0073659D">
        <w:t>Typically,</w:t>
      </w:r>
      <w:r>
        <w:t xml:space="preserve"> there is a peak hour condition in the A.M. and a peak condition in the P.M. for which the roadway or intersection is analyzed for capacity and level of service.</w:t>
      </w:r>
    </w:p>
    <w:p w14:paraId="5C66A972" w14:textId="77777777" w:rsidR="00B00169" w:rsidRDefault="00B00169" w:rsidP="00547FDC">
      <w:pPr>
        <w:pStyle w:val="BodyText"/>
        <w:spacing w:before="1"/>
        <w:ind w:left="1" w:right="152"/>
        <w:jc w:val="both"/>
      </w:pPr>
    </w:p>
    <w:p w14:paraId="697F5F57" w14:textId="77777777" w:rsidR="00174462" w:rsidRDefault="00A5633B" w:rsidP="00547FDC">
      <w:pPr>
        <w:pStyle w:val="BodyText"/>
        <w:ind w:left="1"/>
        <w:jc w:val="both"/>
      </w:pPr>
      <w:r>
        <w:t>Sight Distance: The visible distance available to a motorist at an access point to a public road, sufficient to allow a vehicle to enter the road without inhibiting the progress of other vehicles for the purpose of calculation, sight distance is measured from the height of a hypothetical driver 3 ½ feet above the driveway at a point ten</w:t>
      </w:r>
      <w:r w:rsidR="00CB10D1">
        <w:t xml:space="preserve"> </w:t>
      </w:r>
      <w:r>
        <w:t>(10) feet behind the street line, to an object 4 ½ feet above the street.</w:t>
      </w:r>
    </w:p>
    <w:p w14:paraId="56798025" w14:textId="77777777" w:rsidR="00174462" w:rsidRDefault="00174462" w:rsidP="00547FDC">
      <w:pPr>
        <w:pStyle w:val="BodyText"/>
        <w:jc w:val="both"/>
      </w:pPr>
    </w:p>
    <w:p w14:paraId="0E35E8BB" w14:textId="77777777" w:rsidR="00174462" w:rsidRDefault="00A5633B" w:rsidP="00547FDC">
      <w:pPr>
        <w:pStyle w:val="BodyText"/>
        <w:spacing w:before="1"/>
        <w:ind w:left="1" w:right="235"/>
        <w:jc w:val="both"/>
      </w:pPr>
      <w:r>
        <w:t>Sign: An advertising message, graphic illustration, or insignia erected or inscribed for public view for the purpose of promoting the interests of the occupant of the premises or owner of the sign.</w:t>
      </w:r>
    </w:p>
    <w:p w14:paraId="452E06E1" w14:textId="77777777" w:rsidR="00204119" w:rsidRDefault="00204119" w:rsidP="00547FDC">
      <w:pPr>
        <w:pStyle w:val="BodyText"/>
        <w:spacing w:before="1"/>
        <w:ind w:left="1" w:right="235"/>
        <w:jc w:val="both"/>
      </w:pPr>
    </w:p>
    <w:p w14:paraId="11CAC161" w14:textId="2D557621" w:rsidR="00204119" w:rsidRDefault="00A5633B" w:rsidP="00547FDC">
      <w:pPr>
        <w:pStyle w:val="BodyText"/>
        <w:spacing w:before="1"/>
        <w:ind w:left="1" w:right="235"/>
        <w:jc w:val="both"/>
      </w:pPr>
      <w:r>
        <w:t xml:space="preserve">Solar Access: </w:t>
      </w:r>
      <w:r w:rsidR="00DB43B7">
        <w:t>T</w:t>
      </w:r>
      <w:r w:rsidR="00DB43B7" w:rsidRPr="00DB43B7">
        <w:t xml:space="preserve">he ability of one property to continue to receive sunlight across property lines without obstruction from another’s property (buildings, foliage or </w:t>
      </w:r>
      <w:r w:rsidR="0073659D" w:rsidRPr="00DB43B7">
        <w:t>another</w:t>
      </w:r>
      <w:r w:rsidR="00DB43B7" w:rsidRPr="00DB43B7">
        <w:t xml:space="preserve"> impediment).</w:t>
      </w:r>
    </w:p>
    <w:p w14:paraId="2A695F56" w14:textId="77777777" w:rsidR="00174462" w:rsidRDefault="00174462" w:rsidP="00547FDC">
      <w:pPr>
        <w:pStyle w:val="BodyText"/>
        <w:spacing w:before="11"/>
        <w:jc w:val="both"/>
        <w:rPr>
          <w:sz w:val="21"/>
        </w:rPr>
      </w:pPr>
    </w:p>
    <w:p w14:paraId="277B2974" w14:textId="77777777" w:rsidR="00174462" w:rsidRDefault="00A5633B" w:rsidP="00547FDC">
      <w:pPr>
        <w:pStyle w:val="BodyText"/>
        <w:spacing w:before="1"/>
        <w:ind w:left="1" w:right="186"/>
        <w:jc w:val="both"/>
      </w:pPr>
      <w:r>
        <w:t>Sign Area: The surface area of that portion of the sign containing the advertising matter. Signs, which have no separate sign surface, shall be measured by taking the smallest area of a rectangle or circle, which enclosed the advertising matter. No two-sided signs, only one side of the sign shall be counted towards sign</w:t>
      </w:r>
      <w:r>
        <w:rPr>
          <w:spacing w:val="-48"/>
        </w:rPr>
        <w:t xml:space="preserve"> </w:t>
      </w:r>
      <w:r>
        <w:t>area.</w:t>
      </w:r>
    </w:p>
    <w:p w14:paraId="3AF21E5C" w14:textId="77777777" w:rsidR="00174462" w:rsidRDefault="00174462" w:rsidP="00547FDC">
      <w:pPr>
        <w:pStyle w:val="BodyText"/>
        <w:jc w:val="both"/>
      </w:pPr>
    </w:p>
    <w:p w14:paraId="75837361" w14:textId="77777777" w:rsidR="00174462" w:rsidRDefault="00A5633B" w:rsidP="00547FDC">
      <w:pPr>
        <w:pStyle w:val="BodyText"/>
        <w:ind w:left="1"/>
        <w:jc w:val="both"/>
      </w:pPr>
      <w:r>
        <w:t>Sign, Freestanding: A sign that is directly and permanently supported and physically separated from any other structure.</w:t>
      </w:r>
    </w:p>
    <w:p w14:paraId="4EEE46C6" w14:textId="77777777" w:rsidR="00174462" w:rsidRDefault="00174462" w:rsidP="00547FDC">
      <w:pPr>
        <w:pStyle w:val="BodyText"/>
        <w:spacing w:before="11"/>
        <w:jc w:val="both"/>
        <w:rPr>
          <w:sz w:val="21"/>
        </w:rPr>
      </w:pPr>
    </w:p>
    <w:p w14:paraId="261E018F" w14:textId="77777777" w:rsidR="00174462" w:rsidRDefault="00A5633B" w:rsidP="00547FDC">
      <w:pPr>
        <w:pStyle w:val="BodyText"/>
        <w:ind w:left="1" w:right="235"/>
        <w:jc w:val="both"/>
      </w:pPr>
      <w:r>
        <w:t>Sign, Canopy, or Projecting: A sign that is a part of or attached to an awning, canopy, or other fabric, plastic, or structure protective cover over a door, entrance, window or outdoor service area. It also means a sign that is attached to the building wall and extends more than 6 inches from the face of such wall.</w:t>
      </w:r>
    </w:p>
    <w:p w14:paraId="682E8671" w14:textId="77777777" w:rsidR="00AD2BC4" w:rsidRDefault="00AD2BC4" w:rsidP="00547FDC">
      <w:pPr>
        <w:pStyle w:val="BodyText"/>
        <w:ind w:left="1" w:right="235"/>
        <w:jc w:val="both"/>
      </w:pPr>
    </w:p>
    <w:p w14:paraId="5BE87F6E" w14:textId="77777777" w:rsidR="00AD2BC4" w:rsidRDefault="00A5633B" w:rsidP="00547FDC">
      <w:pPr>
        <w:pStyle w:val="BodyText"/>
        <w:ind w:left="1" w:right="235"/>
        <w:jc w:val="both"/>
        <w:rPr>
          <w:rFonts w:ascii="Arial" w:hAnsi="Arial" w:cs="Arial"/>
          <w:color w:val="000000"/>
        </w:rPr>
      </w:pPr>
      <w:r w:rsidRPr="00C13D88">
        <w:rPr>
          <w:rFonts w:ascii="Arial" w:hAnsi="Arial" w:cs="Arial"/>
          <w:color w:val="000000"/>
        </w:rPr>
        <w:lastRenderedPageBreak/>
        <w:t>Solar Energy System, Ground-Mounted</w:t>
      </w:r>
      <w:r>
        <w:rPr>
          <w:rFonts w:ascii="Arial" w:hAnsi="Arial" w:cs="Arial"/>
          <w:color w:val="000000"/>
        </w:rPr>
        <w:t>: A Solar Energy System that is structurally mounted to the ground and is not roof-mounted.</w:t>
      </w:r>
    </w:p>
    <w:p w14:paraId="016D8BC3" w14:textId="77777777" w:rsidR="00AD2BC4" w:rsidRDefault="00AD2BC4" w:rsidP="00547FDC">
      <w:pPr>
        <w:pStyle w:val="BodyText"/>
        <w:ind w:left="1" w:right="235"/>
        <w:jc w:val="both"/>
        <w:rPr>
          <w:rFonts w:ascii="Arial" w:hAnsi="Arial" w:cs="Arial"/>
          <w:color w:val="000000"/>
        </w:rPr>
      </w:pPr>
    </w:p>
    <w:p w14:paraId="6297616C" w14:textId="77777777" w:rsidR="00AD2BC4" w:rsidRDefault="00A5633B" w:rsidP="00547FDC">
      <w:pPr>
        <w:pStyle w:val="BodyText"/>
        <w:ind w:left="1" w:right="235"/>
        <w:jc w:val="both"/>
      </w:pPr>
      <w:r w:rsidRPr="00C13D88">
        <w:rPr>
          <w:rFonts w:ascii="Arial" w:hAnsi="Arial" w:cs="Arial"/>
          <w:color w:val="000000"/>
        </w:rPr>
        <w:t>Solar Energy System, Roof-Mounted</w:t>
      </w:r>
      <w:r>
        <w:rPr>
          <w:rFonts w:ascii="Arial" w:hAnsi="Arial" w:cs="Arial"/>
          <w:color w:val="000000"/>
        </w:rPr>
        <w:t>: A Solar Energy System that is mounted on the roof of a building or structure.</w:t>
      </w:r>
    </w:p>
    <w:p w14:paraId="6481652B" w14:textId="77777777" w:rsidR="00B26FC9" w:rsidRDefault="00B26FC9" w:rsidP="00547FDC">
      <w:pPr>
        <w:pStyle w:val="BodyText"/>
        <w:ind w:left="1" w:right="235"/>
        <w:jc w:val="both"/>
      </w:pPr>
    </w:p>
    <w:p w14:paraId="53130E5E" w14:textId="01EEB400" w:rsidR="00174462" w:rsidRDefault="00A5633B" w:rsidP="00547FDC">
      <w:pPr>
        <w:pStyle w:val="BodyText"/>
        <w:ind w:left="1"/>
        <w:jc w:val="both"/>
      </w:pPr>
      <w:r>
        <w:t xml:space="preserve">Structure: Anything constructed or erected on the </w:t>
      </w:r>
      <w:r w:rsidR="0073659D">
        <w:t>ground,</w:t>
      </w:r>
      <w:r>
        <w:t xml:space="preserve"> or which is attached to something located on the ground.</w:t>
      </w:r>
    </w:p>
    <w:p w14:paraId="1D1B0DA2" w14:textId="77777777" w:rsidR="00174462" w:rsidRDefault="00174462" w:rsidP="00547FDC">
      <w:pPr>
        <w:pStyle w:val="BodyText"/>
        <w:jc w:val="both"/>
      </w:pPr>
    </w:p>
    <w:p w14:paraId="31E6BF64" w14:textId="77777777" w:rsidR="00174462" w:rsidRDefault="00A5633B" w:rsidP="00547FDC">
      <w:pPr>
        <w:pStyle w:val="BodyText"/>
        <w:ind w:left="1"/>
        <w:jc w:val="both"/>
      </w:pPr>
      <w:r>
        <w:t>Street, Public: An existing state, county, or town way; dedicated for public use and shown upon a plan approved by the Planning Board and recorded in the County Registry of Deeds.</w:t>
      </w:r>
    </w:p>
    <w:p w14:paraId="7C493A5D" w14:textId="77777777" w:rsidR="00F85CBA" w:rsidRDefault="00F85CBA" w:rsidP="00547FDC">
      <w:pPr>
        <w:pStyle w:val="BodyText"/>
        <w:ind w:left="1"/>
        <w:jc w:val="both"/>
      </w:pPr>
    </w:p>
    <w:p w14:paraId="2050F63A" w14:textId="77777777" w:rsidR="00174462" w:rsidRDefault="00A5633B" w:rsidP="00547FDC">
      <w:pPr>
        <w:pStyle w:val="BodyText"/>
        <w:ind w:left="1" w:right="152"/>
        <w:jc w:val="both"/>
      </w:pPr>
      <w:r>
        <w:t>Substantial Start: The completion of 30% of a permitted structure or use measured as a percentage of estimated total cost.</w:t>
      </w:r>
    </w:p>
    <w:p w14:paraId="5D02CD09" w14:textId="77777777" w:rsidR="00174462" w:rsidRDefault="00174462" w:rsidP="00547FDC">
      <w:pPr>
        <w:pStyle w:val="BodyText"/>
        <w:jc w:val="both"/>
      </w:pPr>
    </w:p>
    <w:p w14:paraId="4F80B46D" w14:textId="77777777" w:rsidR="00536D8F" w:rsidRDefault="00A5633B" w:rsidP="00547FDC">
      <w:pPr>
        <w:pStyle w:val="BodyText"/>
        <w:ind w:left="1" w:right="73"/>
        <w:jc w:val="both"/>
      </w:pPr>
      <w:r>
        <w:t xml:space="preserve">Telecommunication Tower: Any structure that is designed and constructed primarily for the purpose of supporting one or more antennas, including </w:t>
      </w:r>
      <w:r w:rsidR="007B00EB">
        <w:t>self-supporting</w:t>
      </w:r>
      <w:r>
        <w:t xml:space="preserve"> lattice towers, guyed towers, and monopoles for the purpose of transmitting or relaying radio frequency signals, including, but not limited to radio, television, cellular, and personal communication service frequencies. Towers established for personal use as citizen band and ham radio operations, and which are less than 50 feet in height, shall not be included in this definition.</w:t>
      </w:r>
    </w:p>
    <w:p w14:paraId="1796917E" w14:textId="77777777" w:rsidR="00174462" w:rsidRDefault="00174462" w:rsidP="00547FDC">
      <w:pPr>
        <w:pStyle w:val="BodyText"/>
        <w:jc w:val="both"/>
      </w:pPr>
    </w:p>
    <w:p w14:paraId="065844BA" w14:textId="77777777" w:rsidR="00174462" w:rsidRDefault="00A5633B" w:rsidP="00547FDC">
      <w:pPr>
        <w:pStyle w:val="BodyText"/>
        <w:ind w:left="1"/>
        <w:jc w:val="both"/>
      </w:pPr>
      <w:r>
        <w:t>Water body or watercourse: Any river, stream, brook, pond, lake, or wetland.</w:t>
      </w:r>
    </w:p>
    <w:p w14:paraId="03513EA8" w14:textId="77777777" w:rsidR="00174462" w:rsidRDefault="00174462" w:rsidP="00547FDC">
      <w:pPr>
        <w:pStyle w:val="BodyText"/>
        <w:jc w:val="both"/>
      </w:pPr>
    </w:p>
    <w:p w14:paraId="5EDD7784" w14:textId="77777777" w:rsidR="00174462" w:rsidRDefault="00A5633B" w:rsidP="00547FDC">
      <w:pPr>
        <w:pStyle w:val="BodyText"/>
        <w:ind w:left="1" w:right="152"/>
        <w:jc w:val="both"/>
      </w:pPr>
      <w:r>
        <w:t>Wetland: An area that is inundated or saturated by surface or groundwater at a frequency and duration sufficient to support, and that under normal circumstances does support, a prevalence of vegetation typically adapted for life saturated in soil conditions. Wetlands include swamps, marshes, bogs, certain forest areas and similar areas.</w:t>
      </w:r>
    </w:p>
    <w:p w14:paraId="713EDD8B" w14:textId="77777777" w:rsidR="002B056F" w:rsidRDefault="002B056F" w:rsidP="00547FDC">
      <w:pPr>
        <w:pStyle w:val="BodyText"/>
        <w:ind w:left="1" w:right="152"/>
        <w:jc w:val="both"/>
      </w:pPr>
    </w:p>
    <w:p w14:paraId="13C5FF21" w14:textId="77777777" w:rsidR="002B056F" w:rsidRDefault="00A5633B" w:rsidP="00547FDC">
      <w:pPr>
        <w:pStyle w:val="BodyText"/>
        <w:ind w:left="1" w:right="152"/>
        <w:jc w:val="both"/>
      </w:pPr>
      <w:r w:rsidRPr="00F61BF7">
        <w:t>Wind Energy Facility</w:t>
      </w:r>
      <w:r w:rsidRPr="00F4733A">
        <w:t>:</w:t>
      </w:r>
      <w:r>
        <w:t xml:space="preserve"> A facility that uses one or more wind turbines to </w:t>
      </w:r>
      <w:r w:rsidR="004D086B">
        <w:t>harness</w:t>
      </w:r>
      <w:r>
        <w:t xml:space="preserve"> wind energy to </w:t>
      </w:r>
      <w:r w:rsidR="004D086B">
        <w:t xml:space="preserve">manufacture </w:t>
      </w:r>
      <w:r>
        <w:t>electrical energy for the purpose of exporting the energy. The term does not include wind turbines whose primary purpose is to supply residential or non-residential uses on the site where it is located. A Wind Energy Facility includes both the generating facilities and associated power converters or substations.</w:t>
      </w:r>
    </w:p>
    <w:p w14:paraId="23AC631C" w14:textId="77777777" w:rsidR="005313D5" w:rsidRDefault="005313D5" w:rsidP="00547FDC">
      <w:pPr>
        <w:pStyle w:val="BodyText"/>
        <w:jc w:val="both"/>
      </w:pPr>
    </w:p>
    <w:p w14:paraId="144462BA" w14:textId="77777777" w:rsidR="00EC07F3" w:rsidRDefault="00EC07F3" w:rsidP="00547FDC">
      <w:pPr>
        <w:pStyle w:val="BodyText"/>
        <w:jc w:val="both"/>
      </w:pPr>
    </w:p>
    <w:p w14:paraId="1E8C24E2" w14:textId="016FA522" w:rsidR="00EC07F3" w:rsidRDefault="00EC07F3" w:rsidP="00547FDC">
      <w:pPr>
        <w:pStyle w:val="BodyText"/>
        <w:jc w:val="both"/>
      </w:pPr>
      <w:r>
        <w:t>--------------------------------------------------------------------------------------------------------------</w:t>
      </w:r>
    </w:p>
    <w:p w14:paraId="2B15C943" w14:textId="77777777" w:rsidR="00EC07F3" w:rsidRDefault="00EC07F3" w:rsidP="0080559E">
      <w:pPr>
        <w:ind w:left="120"/>
        <w:rPr>
          <w:i/>
          <w:sz w:val="23"/>
        </w:rPr>
      </w:pPr>
    </w:p>
    <w:p w14:paraId="2BCC7716" w14:textId="5C25AA7E" w:rsidR="0092192A" w:rsidRDefault="00447E0E" w:rsidP="0080559E">
      <w:pPr>
        <w:ind w:left="120"/>
        <w:rPr>
          <w:i/>
          <w:sz w:val="23"/>
        </w:rPr>
      </w:pPr>
      <w:r>
        <w:rPr>
          <w:i/>
          <w:sz w:val="23"/>
        </w:rPr>
        <w:t xml:space="preserve">I certify that the foregoing ordinance </w:t>
      </w:r>
      <w:r w:rsidR="0080559E">
        <w:rPr>
          <w:i/>
          <w:sz w:val="23"/>
        </w:rPr>
        <w:t xml:space="preserve">entitled </w:t>
      </w:r>
      <w:r w:rsidR="0092192A">
        <w:rPr>
          <w:i/>
          <w:iCs/>
          <w:sz w:val="23"/>
          <w:szCs w:val="23"/>
          <w:u w:val="single"/>
        </w:rPr>
        <w:t>COMMERCIAL DEVELOPMENT REVIEW ORDINANCE</w:t>
      </w:r>
      <w:r w:rsidR="0092192A" w:rsidRPr="0092192A">
        <w:rPr>
          <w:i/>
          <w:iCs/>
          <w:sz w:val="23"/>
          <w:szCs w:val="23"/>
        </w:rPr>
        <w:t xml:space="preserve"> </w:t>
      </w:r>
      <w:r w:rsidR="0092192A">
        <w:rPr>
          <w:i/>
          <w:sz w:val="23"/>
        </w:rPr>
        <w:t>was adopted at Special Town Meeting, July 29, 2020.</w:t>
      </w:r>
    </w:p>
    <w:p w14:paraId="6A97C9CD" w14:textId="77777777" w:rsidR="0092192A" w:rsidRDefault="0092192A" w:rsidP="0080559E">
      <w:pPr>
        <w:ind w:left="120"/>
        <w:rPr>
          <w:i/>
          <w:sz w:val="23"/>
        </w:rPr>
      </w:pPr>
    </w:p>
    <w:p w14:paraId="2C0A88A1" w14:textId="7788D844" w:rsidR="0092192A" w:rsidRPr="0092192A" w:rsidRDefault="0092192A" w:rsidP="00EC07F3">
      <w:pPr>
        <w:spacing w:line="360" w:lineRule="auto"/>
        <w:ind w:left="115"/>
        <w:rPr>
          <w:i/>
          <w:sz w:val="23"/>
          <w:u w:val="single"/>
        </w:rPr>
      </w:pPr>
      <w:r w:rsidRPr="0092192A">
        <w:rPr>
          <w:i/>
          <w:sz w:val="23"/>
          <w:u w:val="single"/>
        </w:rPr>
        <w:t>Revisions</w:t>
      </w:r>
    </w:p>
    <w:p w14:paraId="249D74C3" w14:textId="2DC79E41" w:rsidR="00447E0E" w:rsidRDefault="0092192A" w:rsidP="00EC07F3">
      <w:pPr>
        <w:ind w:left="115"/>
        <w:rPr>
          <w:i/>
          <w:sz w:val="23"/>
        </w:rPr>
      </w:pPr>
      <w:r>
        <w:rPr>
          <w:i/>
          <w:sz w:val="23"/>
        </w:rPr>
        <w:t xml:space="preserve">March 12, 2022 Town Meeting – Ordinance name changed to </w:t>
      </w:r>
      <w:r w:rsidR="0080559E" w:rsidRPr="0080559E">
        <w:rPr>
          <w:i/>
          <w:iCs/>
          <w:sz w:val="23"/>
          <w:szCs w:val="23"/>
          <w:u w:val="single"/>
        </w:rPr>
        <w:t>N</w:t>
      </w:r>
      <w:r>
        <w:rPr>
          <w:i/>
          <w:iCs/>
          <w:sz w:val="23"/>
          <w:szCs w:val="23"/>
          <w:u w:val="single"/>
        </w:rPr>
        <w:t>ON</w:t>
      </w:r>
      <w:r w:rsidR="0080559E" w:rsidRPr="0080559E">
        <w:rPr>
          <w:i/>
          <w:iCs/>
          <w:sz w:val="23"/>
          <w:szCs w:val="23"/>
          <w:u w:val="single"/>
        </w:rPr>
        <w:t>RESIDENTIAL LAND USE ORDINANCE</w:t>
      </w:r>
      <w:r w:rsidR="0080559E" w:rsidRPr="0080559E">
        <w:rPr>
          <w:i/>
          <w:iCs/>
          <w:sz w:val="23"/>
          <w:szCs w:val="23"/>
        </w:rPr>
        <w:t xml:space="preserve"> </w:t>
      </w:r>
      <w:r w:rsidR="007B46F8">
        <w:rPr>
          <w:i/>
          <w:sz w:val="23"/>
        </w:rPr>
        <w:t xml:space="preserve">and </w:t>
      </w:r>
      <w:r w:rsidR="00F0418C">
        <w:rPr>
          <w:i/>
          <w:sz w:val="23"/>
        </w:rPr>
        <w:t>major revisions adopted</w:t>
      </w:r>
      <w:r w:rsidR="00447E0E">
        <w:rPr>
          <w:i/>
          <w:sz w:val="23"/>
        </w:rPr>
        <w:t>.</w:t>
      </w:r>
    </w:p>
    <w:p w14:paraId="32B45FE7" w14:textId="77777777" w:rsidR="00447E0E" w:rsidRDefault="00447E0E" w:rsidP="00447E0E">
      <w:pPr>
        <w:pStyle w:val="BodyText"/>
        <w:jc w:val="both"/>
        <w:rPr>
          <w:i/>
          <w:sz w:val="23"/>
        </w:rPr>
      </w:pPr>
    </w:p>
    <w:p w14:paraId="479535EE" w14:textId="77777777" w:rsidR="00447E0E" w:rsidRDefault="00447E0E" w:rsidP="00447E0E">
      <w:pPr>
        <w:pStyle w:val="BodyText"/>
        <w:jc w:val="both"/>
        <w:rPr>
          <w:i/>
          <w:sz w:val="23"/>
        </w:rPr>
      </w:pPr>
    </w:p>
    <w:p w14:paraId="7CC66FFA" w14:textId="3824D594" w:rsidR="00447E0E" w:rsidRPr="00A44FD2" w:rsidRDefault="0080559E" w:rsidP="00447E0E">
      <w:pPr>
        <w:pStyle w:val="BodyText"/>
        <w:jc w:val="both"/>
        <w:rPr>
          <w:i/>
          <w:sz w:val="18"/>
        </w:rPr>
      </w:pPr>
      <w:r>
        <w:rPr>
          <w:i/>
          <w:sz w:val="18"/>
        </w:rPr>
        <w:t>_______________________________________________</w:t>
      </w:r>
    </w:p>
    <w:p w14:paraId="238C8BF3" w14:textId="38F88DAA" w:rsidR="005313D5" w:rsidRDefault="00447E0E" w:rsidP="00447E0E">
      <w:pPr>
        <w:pStyle w:val="BodyText"/>
        <w:jc w:val="both"/>
        <w:rPr>
          <w:i/>
          <w:sz w:val="23"/>
        </w:rPr>
      </w:pPr>
      <w:r>
        <w:rPr>
          <w:i/>
          <w:sz w:val="23"/>
        </w:rPr>
        <w:t>Diane White</w:t>
      </w:r>
      <w:r w:rsidRPr="00A44FD2">
        <w:rPr>
          <w:i/>
          <w:sz w:val="23"/>
        </w:rPr>
        <w:t>, Town Clerk</w:t>
      </w:r>
    </w:p>
    <w:sectPr w:rsidR="005313D5">
      <w:pgSz w:w="12240" w:h="15840"/>
      <w:pgMar w:top="1360" w:right="1720" w:bottom="980" w:left="1680" w:header="0" w:footer="7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EC61A" w14:textId="77777777" w:rsidR="00A2702C" w:rsidRDefault="00A2702C">
      <w:r>
        <w:separator/>
      </w:r>
    </w:p>
  </w:endnote>
  <w:endnote w:type="continuationSeparator" w:id="0">
    <w:p w14:paraId="466D2A4E" w14:textId="77777777" w:rsidR="00A2702C" w:rsidRDefault="00A2702C">
      <w:r>
        <w:continuationSeparator/>
      </w:r>
    </w:p>
  </w:endnote>
  <w:endnote w:type="continuationNotice" w:id="1">
    <w:p w14:paraId="2D810774" w14:textId="77777777" w:rsidR="00A2702C" w:rsidRDefault="00A270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9D333" w14:textId="77777777" w:rsidR="00A2702C" w:rsidRDefault="00A2702C" w:rsidP="008261E1">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A24EB" w14:textId="77777777" w:rsidR="00A2702C" w:rsidRPr="008261E1" w:rsidRDefault="00A2702C" w:rsidP="008261E1">
    <w:pPr>
      <w:pStyle w:val="Footer"/>
      <w:jc w:val="right"/>
    </w:pPr>
    <w:r>
      <w:fldChar w:fldCharType="begin"/>
    </w:r>
    <w:r>
      <w:instrText xml:space="preserve"> PAGE   \* MERGEFORMAT </w:instrText>
    </w:r>
    <w:r>
      <w:fldChar w:fldCharType="separate"/>
    </w:r>
    <w:r w:rsidR="00BD442C">
      <w:rPr>
        <w:noProof/>
      </w:rPr>
      <w:t>28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475EF" w14:textId="77777777" w:rsidR="00A2702C" w:rsidRDefault="00A270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2A977F" w14:textId="77777777" w:rsidR="00A2702C" w:rsidRDefault="00A2702C">
      <w:r>
        <w:separator/>
      </w:r>
    </w:p>
  </w:footnote>
  <w:footnote w:type="continuationSeparator" w:id="0">
    <w:p w14:paraId="51500B96" w14:textId="77777777" w:rsidR="00A2702C" w:rsidRDefault="00A2702C">
      <w:r>
        <w:continuationSeparator/>
      </w:r>
    </w:p>
  </w:footnote>
  <w:footnote w:type="continuationNotice" w:id="1">
    <w:p w14:paraId="0D561F1E" w14:textId="77777777" w:rsidR="00A2702C" w:rsidRDefault="00A2702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078CE" w14:textId="77777777" w:rsidR="00A2702C" w:rsidRDefault="00A270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AAF6D" w14:textId="77777777" w:rsidR="00A2702C" w:rsidRDefault="00A2702C" w:rsidP="008261E1">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A914B" w14:textId="77777777" w:rsidR="00A2702C" w:rsidRDefault="00A270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40A6"/>
    <w:multiLevelType w:val="hybridMultilevel"/>
    <w:tmpl w:val="D5E677CC"/>
    <w:lvl w:ilvl="0" w:tplc="EAEACD2A">
      <w:start w:val="1"/>
      <w:numFmt w:val="lowerLetter"/>
      <w:lvlText w:val="%1."/>
      <w:lvlJc w:val="left"/>
      <w:pPr>
        <w:ind w:left="1728" w:hanging="360"/>
      </w:pPr>
    </w:lvl>
    <w:lvl w:ilvl="1" w:tplc="4E2A05AE" w:tentative="1">
      <w:start w:val="1"/>
      <w:numFmt w:val="lowerLetter"/>
      <w:lvlText w:val="%2."/>
      <w:lvlJc w:val="left"/>
      <w:pPr>
        <w:ind w:left="2448" w:hanging="360"/>
      </w:pPr>
    </w:lvl>
    <w:lvl w:ilvl="2" w:tplc="32CADFDC" w:tentative="1">
      <w:start w:val="1"/>
      <w:numFmt w:val="lowerRoman"/>
      <w:lvlText w:val="%3."/>
      <w:lvlJc w:val="right"/>
      <w:pPr>
        <w:ind w:left="3168" w:hanging="180"/>
      </w:pPr>
    </w:lvl>
    <w:lvl w:ilvl="3" w:tplc="7E38BCD0" w:tentative="1">
      <w:start w:val="1"/>
      <w:numFmt w:val="decimal"/>
      <w:lvlText w:val="%4."/>
      <w:lvlJc w:val="left"/>
      <w:pPr>
        <w:ind w:left="3888" w:hanging="360"/>
      </w:pPr>
    </w:lvl>
    <w:lvl w:ilvl="4" w:tplc="2878FF52" w:tentative="1">
      <w:start w:val="1"/>
      <w:numFmt w:val="lowerLetter"/>
      <w:lvlText w:val="%5."/>
      <w:lvlJc w:val="left"/>
      <w:pPr>
        <w:ind w:left="4608" w:hanging="360"/>
      </w:pPr>
    </w:lvl>
    <w:lvl w:ilvl="5" w:tplc="82E03210" w:tentative="1">
      <w:start w:val="1"/>
      <w:numFmt w:val="lowerRoman"/>
      <w:lvlText w:val="%6."/>
      <w:lvlJc w:val="right"/>
      <w:pPr>
        <w:ind w:left="5328" w:hanging="180"/>
      </w:pPr>
    </w:lvl>
    <w:lvl w:ilvl="6" w:tplc="048CB74A" w:tentative="1">
      <w:start w:val="1"/>
      <w:numFmt w:val="decimal"/>
      <w:lvlText w:val="%7."/>
      <w:lvlJc w:val="left"/>
      <w:pPr>
        <w:ind w:left="6048" w:hanging="360"/>
      </w:pPr>
    </w:lvl>
    <w:lvl w:ilvl="7" w:tplc="3CACF2FE" w:tentative="1">
      <w:start w:val="1"/>
      <w:numFmt w:val="lowerLetter"/>
      <w:lvlText w:val="%8."/>
      <w:lvlJc w:val="left"/>
      <w:pPr>
        <w:ind w:left="6768" w:hanging="360"/>
      </w:pPr>
    </w:lvl>
    <w:lvl w:ilvl="8" w:tplc="AF8AD156" w:tentative="1">
      <w:start w:val="1"/>
      <w:numFmt w:val="lowerRoman"/>
      <w:lvlText w:val="%9."/>
      <w:lvlJc w:val="right"/>
      <w:pPr>
        <w:ind w:left="7488" w:hanging="180"/>
      </w:pPr>
    </w:lvl>
  </w:abstractNum>
  <w:abstractNum w:abstractNumId="1">
    <w:nsid w:val="006F5ACA"/>
    <w:multiLevelType w:val="hybridMultilevel"/>
    <w:tmpl w:val="66648504"/>
    <w:lvl w:ilvl="0" w:tplc="82C65904">
      <w:start w:val="1"/>
      <w:numFmt w:val="upperLetter"/>
      <w:lvlText w:val="%1."/>
      <w:lvlJc w:val="left"/>
      <w:pPr>
        <w:ind w:left="720" w:hanging="360"/>
      </w:pPr>
    </w:lvl>
    <w:lvl w:ilvl="1" w:tplc="77A68148" w:tentative="1">
      <w:start w:val="1"/>
      <w:numFmt w:val="lowerLetter"/>
      <w:lvlText w:val="%2."/>
      <w:lvlJc w:val="left"/>
      <w:pPr>
        <w:ind w:left="1440" w:hanging="360"/>
      </w:pPr>
    </w:lvl>
    <w:lvl w:ilvl="2" w:tplc="4E62822E" w:tentative="1">
      <w:start w:val="1"/>
      <w:numFmt w:val="lowerRoman"/>
      <w:lvlText w:val="%3."/>
      <w:lvlJc w:val="right"/>
      <w:pPr>
        <w:ind w:left="2160" w:hanging="180"/>
      </w:pPr>
    </w:lvl>
    <w:lvl w:ilvl="3" w:tplc="A0C65E1C" w:tentative="1">
      <w:start w:val="1"/>
      <w:numFmt w:val="decimal"/>
      <w:lvlText w:val="%4."/>
      <w:lvlJc w:val="left"/>
      <w:pPr>
        <w:ind w:left="2880" w:hanging="360"/>
      </w:pPr>
    </w:lvl>
    <w:lvl w:ilvl="4" w:tplc="CCB8283E" w:tentative="1">
      <w:start w:val="1"/>
      <w:numFmt w:val="lowerLetter"/>
      <w:lvlText w:val="%5."/>
      <w:lvlJc w:val="left"/>
      <w:pPr>
        <w:ind w:left="3600" w:hanging="360"/>
      </w:pPr>
    </w:lvl>
    <w:lvl w:ilvl="5" w:tplc="5C801D80" w:tentative="1">
      <w:start w:val="1"/>
      <w:numFmt w:val="lowerRoman"/>
      <w:lvlText w:val="%6."/>
      <w:lvlJc w:val="right"/>
      <w:pPr>
        <w:ind w:left="4320" w:hanging="180"/>
      </w:pPr>
    </w:lvl>
    <w:lvl w:ilvl="6" w:tplc="FEA6A9B0" w:tentative="1">
      <w:start w:val="1"/>
      <w:numFmt w:val="decimal"/>
      <w:lvlText w:val="%7."/>
      <w:lvlJc w:val="left"/>
      <w:pPr>
        <w:ind w:left="5040" w:hanging="360"/>
      </w:pPr>
    </w:lvl>
    <w:lvl w:ilvl="7" w:tplc="518A80EA" w:tentative="1">
      <w:start w:val="1"/>
      <w:numFmt w:val="lowerLetter"/>
      <w:lvlText w:val="%8."/>
      <w:lvlJc w:val="left"/>
      <w:pPr>
        <w:ind w:left="5760" w:hanging="360"/>
      </w:pPr>
    </w:lvl>
    <w:lvl w:ilvl="8" w:tplc="2C62F1D2" w:tentative="1">
      <w:start w:val="1"/>
      <w:numFmt w:val="lowerRoman"/>
      <w:lvlText w:val="%9."/>
      <w:lvlJc w:val="right"/>
      <w:pPr>
        <w:ind w:left="6480" w:hanging="180"/>
      </w:pPr>
    </w:lvl>
  </w:abstractNum>
  <w:abstractNum w:abstractNumId="2">
    <w:nsid w:val="0143231F"/>
    <w:multiLevelType w:val="hybridMultilevel"/>
    <w:tmpl w:val="E662015E"/>
    <w:lvl w:ilvl="0" w:tplc="2EB4F9EC">
      <w:start w:val="1"/>
      <w:numFmt w:val="upperLetter"/>
      <w:lvlText w:val="%1."/>
      <w:lvlJc w:val="left"/>
      <w:pPr>
        <w:ind w:left="720" w:hanging="360"/>
      </w:pPr>
    </w:lvl>
    <w:lvl w:ilvl="1" w:tplc="7482F8D6">
      <w:start w:val="1"/>
      <w:numFmt w:val="decimal"/>
      <w:lvlText w:val="%2."/>
      <w:lvlJc w:val="left"/>
      <w:pPr>
        <w:ind w:left="1440" w:hanging="360"/>
      </w:pPr>
    </w:lvl>
    <w:lvl w:ilvl="2" w:tplc="D4925B72" w:tentative="1">
      <w:start w:val="1"/>
      <w:numFmt w:val="lowerRoman"/>
      <w:lvlText w:val="%3."/>
      <w:lvlJc w:val="right"/>
      <w:pPr>
        <w:ind w:left="2160" w:hanging="180"/>
      </w:pPr>
    </w:lvl>
    <w:lvl w:ilvl="3" w:tplc="B6402EFE" w:tentative="1">
      <w:start w:val="1"/>
      <w:numFmt w:val="decimal"/>
      <w:lvlText w:val="%4."/>
      <w:lvlJc w:val="left"/>
      <w:pPr>
        <w:ind w:left="2880" w:hanging="360"/>
      </w:pPr>
    </w:lvl>
    <w:lvl w:ilvl="4" w:tplc="4F2A7442" w:tentative="1">
      <w:start w:val="1"/>
      <w:numFmt w:val="lowerLetter"/>
      <w:lvlText w:val="%5."/>
      <w:lvlJc w:val="left"/>
      <w:pPr>
        <w:ind w:left="3600" w:hanging="360"/>
      </w:pPr>
    </w:lvl>
    <w:lvl w:ilvl="5" w:tplc="9872DCD4" w:tentative="1">
      <w:start w:val="1"/>
      <w:numFmt w:val="lowerRoman"/>
      <w:lvlText w:val="%6."/>
      <w:lvlJc w:val="right"/>
      <w:pPr>
        <w:ind w:left="4320" w:hanging="180"/>
      </w:pPr>
    </w:lvl>
    <w:lvl w:ilvl="6" w:tplc="3EA467E2" w:tentative="1">
      <w:start w:val="1"/>
      <w:numFmt w:val="decimal"/>
      <w:lvlText w:val="%7."/>
      <w:lvlJc w:val="left"/>
      <w:pPr>
        <w:ind w:left="5040" w:hanging="360"/>
      </w:pPr>
    </w:lvl>
    <w:lvl w:ilvl="7" w:tplc="AE989FBC" w:tentative="1">
      <w:start w:val="1"/>
      <w:numFmt w:val="lowerLetter"/>
      <w:lvlText w:val="%8."/>
      <w:lvlJc w:val="left"/>
      <w:pPr>
        <w:ind w:left="5760" w:hanging="360"/>
      </w:pPr>
    </w:lvl>
    <w:lvl w:ilvl="8" w:tplc="6B506A9E" w:tentative="1">
      <w:start w:val="1"/>
      <w:numFmt w:val="lowerRoman"/>
      <w:lvlText w:val="%9."/>
      <w:lvlJc w:val="right"/>
      <w:pPr>
        <w:ind w:left="6480" w:hanging="180"/>
      </w:pPr>
    </w:lvl>
  </w:abstractNum>
  <w:abstractNum w:abstractNumId="3">
    <w:nsid w:val="01A555C6"/>
    <w:multiLevelType w:val="hybridMultilevel"/>
    <w:tmpl w:val="B4A465C0"/>
    <w:lvl w:ilvl="0" w:tplc="E0A808F2">
      <w:start w:val="1"/>
      <w:numFmt w:val="upperLetter"/>
      <w:lvlText w:val="%1."/>
      <w:lvlJc w:val="left"/>
      <w:pPr>
        <w:ind w:left="840" w:hanging="361"/>
      </w:pPr>
      <w:rPr>
        <w:rFonts w:ascii="Tahoma" w:eastAsia="Tahoma" w:hAnsi="Tahoma" w:cs="Tahoma" w:hint="default"/>
        <w:w w:val="99"/>
        <w:sz w:val="22"/>
        <w:szCs w:val="22"/>
      </w:rPr>
    </w:lvl>
    <w:lvl w:ilvl="1" w:tplc="98C2C4A8">
      <w:start w:val="1"/>
      <w:numFmt w:val="decimal"/>
      <w:lvlText w:val="%2."/>
      <w:lvlJc w:val="left"/>
      <w:pPr>
        <w:ind w:left="1199" w:hanging="360"/>
      </w:pPr>
      <w:rPr>
        <w:rFonts w:ascii="Tahoma" w:eastAsia="Tahoma" w:hAnsi="Tahoma" w:cs="Tahoma" w:hint="default"/>
        <w:w w:val="99"/>
        <w:sz w:val="22"/>
        <w:szCs w:val="22"/>
      </w:rPr>
    </w:lvl>
    <w:lvl w:ilvl="2" w:tplc="0CAC93B2">
      <w:start w:val="1"/>
      <w:numFmt w:val="lowerLetter"/>
      <w:lvlText w:val="%3."/>
      <w:lvlJc w:val="left"/>
      <w:pPr>
        <w:ind w:left="1559" w:hanging="360"/>
      </w:pPr>
      <w:rPr>
        <w:rFonts w:ascii="Tahoma" w:eastAsia="Tahoma" w:hAnsi="Tahoma" w:cs="Tahoma" w:hint="default"/>
        <w:w w:val="99"/>
        <w:sz w:val="22"/>
        <w:szCs w:val="22"/>
      </w:rPr>
    </w:lvl>
    <w:lvl w:ilvl="3" w:tplc="9162DF1E">
      <w:numFmt w:val="bullet"/>
      <w:lvlText w:val="•"/>
      <w:lvlJc w:val="left"/>
      <w:pPr>
        <w:ind w:left="2470" w:hanging="360"/>
      </w:pPr>
      <w:rPr>
        <w:rFonts w:hint="default"/>
      </w:rPr>
    </w:lvl>
    <w:lvl w:ilvl="4" w:tplc="3A04FC9E">
      <w:numFmt w:val="bullet"/>
      <w:lvlText w:val="•"/>
      <w:lvlJc w:val="left"/>
      <w:pPr>
        <w:ind w:left="3380" w:hanging="360"/>
      </w:pPr>
      <w:rPr>
        <w:rFonts w:hint="default"/>
      </w:rPr>
    </w:lvl>
    <w:lvl w:ilvl="5" w:tplc="F50084BA">
      <w:numFmt w:val="bullet"/>
      <w:lvlText w:val="•"/>
      <w:lvlJc w:val="left"/>
      <w:pPr>
        <w:ind w:left="4290" w:hanging="360"/>
      </w:pPr>
      <w:rPr>
        <w:rFonts w:hint="default"/>
      </w:rPr>
    </w:lvl>
    <w:lvl w:ilvl="6" w:tplc="514C2E06">
      <w:numFmt w:val="bullet"/>
      <w:lvlText w:val="•"/>
      <w:lvlJc w:val="left"/>
      <w:pPr>
        <w:ind w:left="5200" w:hanging="360"/>
      </w:pPr>
      <w:rPr>
        <w:rFonts w:hint="default"/>
      </w:rPr>
    </w:lvl>
    <w:lvl w:ilvl="7" w:tplc="E98E6FD8">
      <w:numFmt w:val="bullet"/>
      <w:lvlText w:val="•"/>
      <w:lvlJc w:val="left"/>
      <w:pPr>
        <w:ind w:left="6110" w:hanging="360"/>
      </w:pPr>
      <w:rPr>
        <w:rFonts w:hint="default"/>
      </w:rPr>
    </w:lvl>
    <w:lvl w:ilvl="8" w:tplc="51FA7340">
      <w:numFmt w:val="bullet"/>
      <w:lvlText w:val="•"/>
      <w:lvlJc w:val="left"/>
      <w:pPr>
        <w:ind w:left="7020" w:hanging="360"/>
      </w:pPr>
      <w:rPr>
        <w:rFonts w:hint="default"/>
      </w:rPr>
    </w:lvl>
  </w:abstractNum>
  <w:abstractNum w:abstractNumId="4">
    <w:nsid w:val="05BF3020"/>
    <w:multiLevelType w:val="hybridMultilevel"/>
    <w:tmpl w:val="11204ACC"/>
    <w:lvl w:ilvl="0" w:tplc="AD5C147A">
      <w:start w:val="1"/>
      <w:numFmt w:val="lowerRoman"/>
      <w:lvlText w:val="%1."/>
      <w:lvlJc w:val="right"/>
      <w:pPr>
        <w:ind w:left="2279" w:hanging="360"/>
      </w:pPr>
    </w:lvl>
    <w:lvl w:ilvl="1" w:tplc="D868D048" w:tentative="1">
      <w:start w:val="1"/>
      <w:numFmt w:val="lowerLetter"/>
      <w:lvlText w:val="%2."/>
      <w:lvlJc w:val="left"/>
      <w:pPr>
        <w:ind w:left="2999" w:hanging="360"/>
      </w:pPr>
    </w:lvl>
    <w:lvl w:ilvl="2" w:tplc="E6D64D08" w:tentative="1">
      <w:start w:val="1"/>
      <w:numFmt w:val="lowerRoman"/>
      <w:lvlText w:val="%3."/>
      <w:lvlJc w:val="right"/>
      <w:pPr>
        <w:ind w:left="3719" w:hanging="180"/>
      </w:pPr>
    </w:lvl>
    <w:lvl w:ilvl="3" w:tplc="97D2FBE6" w:tentative="1">
      <w:start w:val="1"/>
      <w:numFmt w:val="decimal"/>
      <w:lvlText w:val="%4."/>
      <w:lvlJc w:val="left"/>
      <w:pPr>
        <w:ind w:left="4439" w:hanging="360"/>
      </w:pPr>
    </w:lvl>
    <w:lvl w:ilvl="4" w:tplc="469C4CF6" w:tentative="1">
      <w:start w:val="1"/>
      <w:numFmt w:val="lowerLetter"/>
      <w:lvlText w:val="%5."/>
      <w:lvlJc w:val="left"/>
      <w:pPr>
        <w:ind w:left="5159" w:hanging="360"/>
      </w:pPr>
    </w:lvl>
    <w:lvl w:ilvl="5" w:tplc="EC202194" w:tentative="1">
      <w:start w:val="1"/>
      <w:numFmt w:val="lowerRoman"/>
      <w:lvlText w:val="%6."/>
      <w:lvlJc w:val="right"/>
      <w:pPr>
        <w:ind w:left="5879" w:hanging="180"/>
      </w:pPr>
    </w:lvl>
    <w:lvl w:ilvl="6" w:tplc="8FF881CA" w:tentative="1">
      <w:start w:val="1"/>
      <w:numFmt w:val="decimal"/>
      <w:lvlText w:val="%7."/>
      <w:lvlJc w:val="left"/>
      <w:pPr>
        <w:ind w:left="6599" w:hanging="360"/>
      </w:pPr>
    </w:lvl>
    <w:lvl w:ilvl="7" w:tplc="A82E77E2" w:tentative="1">
      <w:start w:val="1"/>
      <w:numFmt w:val="lowerLetter"/>
      <w:lvlText w:val="%8."/>
      <w:lvlJc w:val="left"/>
      <w:pPr>
        <w:ind w:left="7319" w:hanging="360"/>
      </w:pPr>
    </w:lvl>
    <w:lvl w:ilvl="8" w:tplc="A15A91BE" w:tentative="1">
      <w:start w:val="1"/>
      <w:numFmt w:val="lowerRoman"/>
      <w:lvlText w:val="%9."/>
      <w:lvlJc w:val="right"/>
      <w:pPr>
        <w:ind w:left="8039" w:hanging="180"/>
      </w:pPr>
    </w:lvl>
  </w:abstractNum>
  <w:abstractNum w:abstractNumId="5">
    <w:nsid w:val="06EA7790"/>
    <w:multiLevelType w:val="hybridMultilevel"/>
    <w:tmpl w:val="D4986990"/>
    <w:lvl w:ilvl="0" w:tplc="F40E5FF8">
      <w:start w:val="4"/>
      <w:numFmt w:val="upperLetter"/>
      <w:lvlText w:val="%1."/>
      <w:lvlJc w:val="left"/>
      <w:pPr>
        <w:ind w:left="840" w:hanging="360"/>
      </w:pPr>
      <w:rPr>
        <w:rFonts w:ascii="Tahoma" w:eastAsia="Tahoma" w:hAnsi="Tahoma" w:cs="Tahoma" w:hint="default"/>
        <w:spacing w:val="-1"/>
        <w:w w:val="99"/>
        <w:sz w:val="22"/>
        <w:szCs w:val="22"/>
      </w:rPr>
    </w:lvl>
    <w:lvl w:ilvl="1" w:tplc="2306FCFE">
      <w:start w:val="1"/>
      <w:numFmt w:val="decimal"/>
      <w:lvlText w:val="%2."/>
      <w:lvlJc w:val="left"/>
      <w:pPr>
        <w:ind w:left="1640" w:hanging="360"/>
      </w:pPr>
      <w:rPr>
        <w:rFonts w:hint="default"/>
      </w:rPr>
    </w:lvl>
    <w:lvl w:ilvl="2" w:tplc="358CB860">
      <w:numFmt w:val="bullet"/>
      <w:lvlText w:val="•"/>
      <w:lvlJc w:val="left"/>
      <w:pPr>
        <w:ind w:left="2440" w:hanging="360"/>
      </w:pPr>
      <w:rPr>
        <w:rFonts w:hint="default"/>
      </w:rPr>
    </w:lvl>
    <w:lvl w:ilvl="3" w:tplc="BD46961E">
      <w:numFmt w:val="bullet"/>
      <w:lvlText w:val="•"/>
      <w:lvlJc w:val="left"/>
      <w:pPr>
        <w:ind w:left="3240" w:hanging="360"/>
      </w:pPr>
      <w:rPr>
        <w:rFonts w:hint="default"/>
      </w:rPr>
    </w:lvl>
    <w:lvl w:ilvl="4" w:tplc="89146314">
      <w:numFmt w:val="bullet"/>
      <w:lvlText w:val="•"/>
      <w:lvlJc w:val="left"/>
      <w:pPr>
        <w:ind w:left="4040" w:hanging="360"/>
      </w:pPr>
      <w:rPr>
        <w:rFonts w:hint="default"/>
      </w:rPr>
    </w:lvl>
    <w:lvl w:ilvl="5" w:tplc="6ECAD94E">
      <w:numFmt w:val="bullet"/>
      <w:lvlText w:val="•"/>
      <w:lvlJc w:val="left"/>
      <w:pPr>
        <w:ind w:left="4840" w:hanging="360"/>
      </w:pPr>
      <w:rPr>
        <w:rFonts w:hint="default"/>
      </w:rPr>
    </w:lvl>
    <w:lvl w:ilvl="6" w:tplc="1A94E6CE">
      <w:numFmt w:val="bullet"/>
      <w:lvlText w:val="•"/>
      <w:lvlJc w:val="left"/>
      <w:pPr>
        <w:ind w:left="5640" w:hanging="360"/>
      </w:pPr>
      <w:rPr>
        <w:rFonts w:hint="default"/>
      </w:rPr>
    </w:lvl>
    <w:lvl w:ilvl="7" w:tplc="FDF2DE58">
      <w:numFmt w:val="bullet"/>
      <w:lvlText w:val="•"/>
      <w:lvlJc w:val="left"/>
      <w:pPr>
        <w:ind w:left="6440" w:hanging="360"/>
      </w:pPr>
      <w:rPr>
        <w:rFonts w:hint="default"/>
      </w:rPr>
    </w:lvl>
    <w:lvl w:ilvl="8" w:tplc="7338BFDA">
      <w:numFmt w:val="bullet"/>
      <w:lvlText w:val="•"/>
      <w:lvlJc w:val="left"/>
      <w:pPr>
        <w:ind w:left="7240" w:hanging="360"/>
      </w:pPr>
      <w:rPr>
        <w:rFonts w:hint="default"/>
      </w:rPr>
    </w:lvl>
  </w:abstractNum>
  <w:abstractNum w:abstractNumId="6">
    <w:nsid w:val="07E01041"/>
    <w:multiLevelType w:val="singleLevel"/>
    <w:tmpl w:val="2BA24C8E"/>
    <w:lvl w:ilvl="0">
      <w:start w:val="1"/>
      <w:numFmt w:val="decimal"/>
      <w:lvlText w:val="%1."/>
      <w:lvlJc w:val="left"/>
      <w:pPr>
        <w:tabs>
          <w:tab w:val="num" w:pos="288"/>
        </w:tabs>
        <w:ind w:left="720"/>
      </w:pPr>
      <w:rPr>
        <w:rFonts w:ascii="Garamond" w:hAnsi="Garamond" w:cs="Garamond"/>
        <w:snapToGrid/>
        <w:spacing w:val="10"/>
        <w:sz w:val="24"/>
        <w:szCs w:val="24"/>
      </w:rPr>
    </w:lvl>
  </w:abstractNum>
  <w:abstractNum w:abstractNumId="7">
    <w:nsid w:val="0D657D1B"/>
    <w:multiLevelType w:val="hybridMultilevel"/>
    <w:tmpl w:val="6E08C504"/>
    <w:lvl w:ilvl="0" w:tplc="46D255EE">
      <w:start w:val="1"/>
      <w:numFmt w:val="upperLetter"/>
      <w:lvlText w:val="%1."/>
      <w:lvlJc w:val="left"/>
      <w:pPr>
        <w:ind w:left="840" w:hanging="361"/>
      </w:pPr>
      <w:rPr>
        <w:rFonts w:ascii="Tahoma" w:eastAsia="Tahoma" w:hAnsi="Tahoma" w:cs="Tahoma" w:hint="default"/>
        <w:w w:val="99"/>
        <w:sz w:val="22"/>
        <w:szCs w:val="22"/>
      </w:rPr>
    </w:lvl>
    <w:lvl w:ilvl="1" w:tplc="F48E825C">
      <w:start w:val="1"/>
      <w:numFmt w:val="decimal"/>
      <w:lvlText w:val="%2."/>
      <w:lvlJc w:val="left"/>
      <w:pPr>
        <w:ind w:left="1200" w:hanging="360"/>
      </w:pPr>
      <w:rPr>
        <w:rFonts w:ascii="Tahoma" w:eastAsia="Tahoma" w:hAnsi="Tahoma" w:cs="Tahoma" w:hint="default"/>
        <w:spacing w:val="-1"/>
        <w:w w:val="99"/>
        <w:sz w:val="22"/>
        <w:szCs w:val="22"/>
      </w:rPr>
    </w:lvl>
    <w:lvl w:ilvl="2" w:tplc="98C68D70">
      <w:numFmt w:val="bullet"/>
      <w:lvlText w:val="•"/>
      <w:lvlJc w:val="left"/>
      <w:pPr>
        <w:ind w:left="2048" w:hanging="360"/>
      </w:pPr>
      <w:rPr>
        <w:rFonts w:hint="default"/>
      </w:rPr>
    </w:lvl>
    <w:lvl w:ilvl="3" w:tplc="6C183D54">
      <w:numFmt w:val="bullet"/>
      <w:lvlText w:val="•"/>
      <w:lvlJc w:val="left"/>
      <w:pPr>
        <w:ind w:left="2897" w:hanging="360"/>
      </w:pPr>
      <w:rPr>
        <w:rFonts w:hint="default"/>
      </w:rPr>
    </w:lvl>
    <w:lvl w:ilvl="4" w:tplc="2A66D3A0">
      <w:numFmt w:val="bullet"/>
      <w:lvlText w:val="•"/>
      <w:lvlJc w:val="left"/>
      <w:pPr>
        <w:ind w:left="3746" w:hanging="360"/>
      </w:pPr>
      <w:rPr>
        <w:rFonts w:hint="default"/>
      </w:rPr>
    </w:lvl>
    <w:lvl w:ilvl="5" w:tplc="1A327152">
      <w:numFmt w:val="bullet"/>
      <w:lvlText w:val="•"/>
      <w:lvlJc w:val="left"/>
      <w:pPr>
        <w:ind w:left="4595" w:hanging="360"/>
      </w:pPr>
      <w:rPr>
        <w:rFonts w:hint="default"/>
      </w:rPr>
    </w:lvl>
    <w:lvl w:ilvl="6" w:tplc="D532732E">
      <w:numFmt w:val="bullet"/>
      <w:lvlText w:val="•"/>
      <w:lvlJc w:val="left"/>
      <w:pPr>
        <w:ind w:left="5444" w:hanging="360"/>
      </w:pPr>
      <w:rPr>
        <w:rFonts w:hint="default"/>
      </w:rPr>
    </w:lvl>
    <w:lvl w:ilvl="7" w:tplc="4E40520E">
      <w:numFmt w:val="bullet"/>
      <w:lvlText w:val="•"/>
      <w:lvlJc w:val="left"/>
      <w:pPr>
        <w:ind w:left="6293" w:hanging="360"/>
      </w:pPr>
      <w:rPr>
        <w:rFonts w:hint="default"/>
      </w:rPr>
    </w:lvl>
    <w:lvl w:ilvl="8" w:tplc="3F54064A">
      <w:numFmt w:val="bullet"/>
      <w:lvlText w:val="•"/>
      <w:lvlJc w:val="left"/>
      <w:pPr>
        <w:ind w:left="7142" w:hanging="360"/>
      </w:pPr>
      <w:rPr>
        <w:rFonts w:hint="default"/>
      </w:rPr>
    </w:lvl>
  </w:abstractNum>
  <w:abstractNum w:abstractNumId="8">
    <w:nsid w:val="0EB27AA8"/>
    <w:multiLevelType w:val="hybridMultilevel"/>
    <w:tmpl w:val="9E4E8BCA"/>
    <w:lvl w:ilvl="0" w:tplc="494C3AA0">
      <w:start w:val="1"/>
      <w:numFmt w:val="lowerLetter"/>
      <w:lvlText w:val="%1."/>
      <w:lvlJc w:val="left"/>
      <w:pPr>
        <w:ind w:left="1560" w:hanging="360"/>
      </w:pPr>
    </w:lvl>
    <w:lvl w:ilvl="1" w:tplc="6F64EE2E" w:tentative="1">
      <w:start w:val="1"/>
      <w:numFmt w:val="lowerLetter"/>
      <w:lvlText w:val="%2."/>
      <w:lvlJc w:val="left"/>
      <w:pPr>
        <w:ind w:left="2280" w:hanging="360"/>
      </w:pPr>
    </w:lvl>
    <w:lvl w:ilvl="2" w:tplc="0F962C7A" w:tentative="1">
      <w:start w:val="1"/>
      <w:numFmt w:val="lowerRoman"/>
      <w:lvlText w:val="%3."/>
      <w:lvlJc w:val="right"/>
      <w:pPr>
        <w:ind w:left="3000" w:hanging="180"/>
      </w:pPr>
    </w:lvl>
    <w:lvl w:ilvl="3" w:tplc="B8C25A68" w:tentative="1">
      <w:start w:val="1"/>
      <w:numFmt w:val="decimal"/>
      <w:lvlText w:val="%4."/>
      <w:lvlJc w:val="left"/>
      <w:pPr>
        <w:ind w:left="3720" w:hanging="360"/>
      </w:pPr>
    </w:lvl>
    <w:lvl w:ilvl="4" w:tplc="DB7E1552" w:tentative="1">
      <w:start w:val="1"/>
      <w:numFmt w:val="lowerLetter"/>
      <w:lvlText w:val="%5."/>
      <w:lvlJc w:val="left"/>
      <w:pPr>
        <w:ind w:left="4440" w:hanging="360"/>
      </w:pPr>
    </w:lvl>
    <w:lvl w:ilvl="5" w:tplc="5106B9F4" w:tentative="1">
      <w:start w:val="1"/>
      <w:numFmt w:val="lowerRoman"/>
      <w:lvlText w:val="%6."/>
      <w:lvlJc w:val="right"/>
      <w:pPr>
        <w:ind w:left="5160" w:hanging="180"/>
      </w:pPr>
    </w:lvl>
    <w:lvl w:ilvl="6" w:tplc="7B24B732" w:tentative="1">
      <w:start w:val="1"/>
      <w:numFmt w:val="decimal"/>
      <w:lvlText w:val="%7."/>
      <w:lvlJc w:val="left"/>
      <w:pPr>
        <w:ind w:left="5880" w:hanging="360"/>
      </w:pPr>
    </w:lvl>
    <w:lvl w:ilvl="7" w:tplc="840639E6" w:tentative="1">
      <w:start w:val="1"/>
      <w:numFmt w:val="lowerLetter"/>
      <w:lvlText w:val="%8."/>
      <w:lvlJc w:val="left"/>
      <w:pPr>
        <w:ind w:left="6600" w:hanging="360"/>
      </w:pPr>
    </w:lvl>
    <w:lvl w:ilvl="8" w:tplc="A420D9D8" w:tentative="1">
      <w:start w:val="1"/>
      <w:numFmt w:val="lowerRoman"/>
      <w:lvlText w:val="%9."/>
      <w:lvlJc w:val="right"/>
      <w:pPr>
        <w:ind w:left="7320" w:hanging="180"/>
      </w:pPr>
    </w:lvl>
  </w:abstractNum>
  <w:abstractNum w:abstractNumId="9">
    <w:nsid w:val="0F67140C"/>
    <w:multiLevelType w:val="hybridMultilevel"/>
    <w:tmpl w:val="657E0E4A"/>
    <w:lvl w:ilvl="0" w:tplc="198C658C">
      <w:start w:val="1"/>
      <w:numFmt w:val="upperLetter"/>
      <w:lvlText w:val="%1."/>
      <w:lvlJc w:val="left"/>
      <w:pPr>
        <w:ind w:left="840" w:hanging="361"/>
      </w:pPr>
      <w:rPr>
        <w:rFonts w:ascii="Tahoma" w:eastAsia="Tahoma" w:hAnsi="Tahoma" w:cs="Tahoma" w:hint="default"/>
        <w:w w:val="99"/>
        <w:sz w:val="22"/>
        <w:szCs w:val="22"/>
      </w:rPr>
    </w:lvl>
    <w:lvl w:ilvl="1" w:tplc="15641714">
      <w:start w:val="1"/>
      <w:numFmt w:val="decimal"/>
      <w:lvlText w:val="%2."/>
      <w:lvlJc w:val="left"/>
      <w:pPr>
        <w:ind w:left="1199" w:hanging="360"/>
      </w:pPr>
      <w:rPr>
        <w:rFonts w:ascii="Tahoma" w:eastAsia="Tahoma" w:hAnsi="Tahoma" w:cs="Tahoma" w:hint="default"/>
        <w:w w:val="99"/>
        <w:sz w:val="22"/>
        <w:szCs w:val="22"/>
      </w:rPr>
    </w:lvl>
    <w:lvl w:ilvl="2" w:tplc="BF747102">
      <w:numFmt w:val="bullet"/>
      <w:lvlText w:val="•"/>
      <w:lvlJc w:val="left"/>
      <w:pPr>
        <w:ind w:left="2048" w:hanging="360"/>
      </w:pPr>
      <w:rPr>
        <w:rFonts w:hint="default"/>
      </w:rPr>
    </w:lvl>
    <w:lvl w:ilvl="3" w:tplc="D416FCEA">
      <w:numFmt w:val="bullet"/>
      <w:lvlText w:val="•"/>
      <w:lvlJc w:val="left"/>
      <w:pPr>
        <w:ind w:left="2897" w:hanging="360"/>
      </w:pPr>
      <w:rPr>
        <w:rFonts w:hint="default"/>
      </w:rPr>
    </w:lvl>
    <w:lvl w:ilvl="4" w:tplc="2CC61C04">
      <w:numFmt w:val="bullet"/>
      <w:lvlText w:val="•"/>
      <w:lvlJc w:val="left"/>
      <w:pPr>
        <w:ind w:left="3746" w:hanging="360"/>
      </w:pPr>
      <w:rPr>
        <w:rFonts w:hint="default"/>
      </w:rPr>
    </w:lvl>
    <w:lvl w:ilvl="5" w:tplc="46020ED6">
      <w:numFmt w:val="bullet"/>
      <w:lvlText w:val="•"/>
      <w:lvlJc w:val="left"/>
      <w:pPr>
        <w:ind w:left="4595" w:hanging="360"/>
      </w:pPr>
      <w:rPr>
        <w:rFonts w:hint="default"/>
      </w:rPr>
    </w:lvl>
    <w:lvl w:ilvl="6" w:tplc="76F62AFC">
      <w:numFmt w:val="bullet"/>
      <w:lvlText w:val="•"/>
      <w:lvlJc w:val="left"/>
      <w:pPr>
        <w:ind w:left="5444" w:hanging="360"/>
      </w:pPr>
      <w:rPr>
        <w:rFonts w:hint="default"/>
      </w:rPr>
    </w:lvl>
    <w:lvl w:ilvl="7" w:tplc="917E0A3E">
      <w:numFmt w:val="bullet"/>
      <w:lvlText w:val="•"/>
      <w:lvlJc w:val="left"/>
      <w:pPr>
        <w:ind w:left="6293" w:hanging="360"/>
      </w:pPr>
      <w:rPr>
        <w:rFonts w:hint="default"/>
      </w:rPr>
    </w:lvl>
    <w:lvl w:ilvl="8" w:tplc="44722514">
      <w:numFmt w:val="bullet"/>
      <w:lvlText w:val="•"/>
      <w:lvlJc w:val="left"/>
      <w:pPr>
        <w:ind w:left="7142" w:hanging="360"/>
      </w:pPr>
      <w:rPr>
        <w:rFonts w:hint="default"/>
      </w:rPr>
    </w:lvl>
  </w:abstractNum>
  <w:abstractNum w:abstractNumId="10">
    <w:nsid w:val="13332FAF"/>
    <w:multiLevelType w:val="hybridMultilevel"/>
    <w:tmpl w:val="F8EC327E"/>
    <w:lvl w:ilvl="0" w:tplc="1E949BB8">
      <w:start w:val="1"/>
      <w:numFmt w:val="upperLetter"/>
      <w:lvlText w:val="%1."/>
      <w:lvlJc w:val="left"/>
      <w:pPr>
        <w:ind w:left="840" w:hanging="361"/>
      </w:pPr>
      <w:rPr>
        <w:rFonts w:ascii="Tahoma" w:eastAsia="Tahoma" w:hAnsi="Tahoma" w:cs="Tahoma" w:hint="default"/>
        <w:w w:val="99"/>
        <w:sz w:val="22"/>
        <w:szCs w:val="22"/>
      </w:rPr>
    </w:lvl>
    <w:lvl w:ilvl="1" w:tplc="5ACA6F2A">
      <w:start w:val="1"/>
      <w:numFmt w:val="decimal"/>
      <w:lvlText w:val="%2."/>
      <w:lvlJc w:val="left"/>
      <w:pPr>
        <w:ind w:left="1199" w:hanging="360"/>
      </w:pPr>
      <w:rPr>
        <w:rFonts w:ascii="Tahoma" w:eastAsia="Tahoma" w:hAnsi="Tahoma" w:cs="Tahoma" w:hint="default"/>
        <w:spacing w:val="-1"/>
        <w:w w:val="99"/>
        <w:sz w:val="22"/>
        <w:szCs w:val="22"/>
      </w:rPr>
    </w:lvl>
    <w:lvl w:ilvl="2" w:tplc="2C262C6E">
      <w:start w:val="1"/>
      <w:numFmt w:val="lowerLetter"/>
      <w:lvlText w:val="%3."/>
      <w:lvlJc w:val="left"/>
      <w:pPr>
        <w:ind w:left="1559" w:hanging="360"/>
      </w:pPr>
      <w:rPr>
        <w:rFonts w:ascii="Tahoma" w:eastAsia="Tahoma" w:hAnsi="Tahoma" w:cs="Tahoma" w:hint="default"/>
        <w:spacing w:val="-1"/>
        <w:w w:val="99"/>
        <w:sz w:val="22"/>
        <w:szCs w:val="22"/>
      </w:rPr>
    </w:lvl>
    <w:lvl w:ilvl="3" w:tplc="C8AE45AA">
      <w:numFmt w:val="bullet"/>
      <w:lvlText w:val="•"/>
      <w:lvlJc w:val="left"/>
      <w:pPr>
        <w:ind w:left="2470" w:hanging="360"/>
      </w:pPr>
      <w:rPr>
        <w:rFonts w:hint="default"/>
      </w:rPr>
    </w:lvl>
    <w:lvl w:ilvl="4" w:tplc="DD9091A8">
      <w:numFmt w:val="bullet"/>
      <w:lvlText w:val="•"/>
      <w:lvlJc w:val="left"/>
      <w:pPr>
        <w:ind w:left="3380" w:hanging="360"/>
      </w:pPr>
      <w:rPr>
        <w:rFonts w:hint="default"/>
      </w:rPr>
    </w:lvl>
    <w:lvl w:ilvl="5" w:tplc="770452B2">
      <w:numFmt w:val="bullet"/>
      <w:lvlText w:val="•"/>
      <w:lvlJc w:val="left"/>
      <w:pPr>
        <w:ind w:left="4290" w:hanging="360"/>
      </w:pPr>
      <w:rPr>
        <w:rFonts w:hint="default"/>
      </w:rPr>
    </w:lvl>
    <w:lvl w:ilvl="6" w:tplc="EE8E6066">
      <w:numFmt w:val="bullet"/>
      <w:lvlText w:val="•"/>
      <w:lvlJc w:val="left"/>
      <w:pPr>
        <w:ind w:left="5200" w:hanging="360"/>
      </w:pPr>
      <w:rPr>
        <w:rFonts w:hint="default"/>
      </w:rPr>
    </w:lvl>
    <w:lvl w:ilvl="7" w:tplc="9D5AFE10">
      <w:numFmt w:val="bullet"/>
      <w:lvlText w:val="•"/>
      <w:lvlJc w:val="left"/>
      <w:pPr>
        <w:ind w:left="6110" w:hanging="360"/>
      </w:pPr>
      <w:rPr>
        <w:rFonts w:hint="default"/>
      </w:rPr>
    </w:lvl>
    <w:lvl w:ilvl="8" w:tplc="52F2819A">
      <w:numFmt w:val="bullet"/>
      <w:lvlText w:val="•"/>
      <w:lvlJc w:val="left"/>
      <w:pPr>
        <w:ind w:left="7020" w:hanging="360"/>
      </w:pPr>
      <w:rPr>
        <w:rFonts w:hint="default"/>
      </w:rPr>
    </w:lvl>
  </w:abstractNum>
  <w:abstractNum w:abstractNumId="11">
    <w:nsid w:val="13850266"/>
    <w:multiLevelType w:val="hybridMultilevel"/>
    <w:tmpl w:val="F4620B44"/>
    <w:lvl w:ilvl="0" w:tplc="A4A605E0">
      <w:start w:val="1"/>
      <w:numFmt w:val="decimal"/>
      <w:lvlText w:val="%1."/>
      <w:lvlJc w:val="left"/>
      <w:pPr>
        <w:ind w:left="360" w:hanging="360"/>
      </w:pPr>
      <w:rPr>
        <w:rFonts w:hint="default"/>
      </w:rPr>
    </w:lvl>
    <w:lvl w:ilvl="1" w:tplc="A90A571C">
      <w:start w:val="1"/>
      <w:numFmt w:val="lowerLetter"/>
      <w:lvlText w:val="%2."/>
      <w:lvlJc w:val="left"/>
      <w:pPr>
        <w:ind w:left="601" w:hanging="360"/>
      </w:pPr>
    </w:lvl>
    <w:lvl w:ilvl="2" w:tplc="64AA654A">
      <w:start w:val="1"/>
      <w:numFmt w:val="lowerRoman"/>
      <w:lvlText w:val="%3."/>
      <w:lvlJc w:val="right"/>
      <w:pPr>
        <w:ind w:left="1321" w:hanging="180"/>
      </w:pPr>
    </w:lvl>
    <w:lvl w:ilvl="3" w:tplc="30E2BA4E">
      <w:start w:val="1"/>
      <w:numFmt w:val="decimal"/>
      <w:lvlText w:val="%4."/>
      <w:lvlJc w:val="left"/>
      <w:pPr>
        <w:ind w:left="2041" w:hanging="360"/>
      </w:pPr>
    </w:lvl>
    <w:lvl w:ilvl="4" w:tplc="B4C0DBA0">
      <w:start w:val="1"/>
      <w:numFmt w:val="lowerLetter"/>
      <w:lvlText w:val="%5."/>
      <w:lvlJc w:val="left"/>
      <w:pPr>
        <w:ind w:left="2761" w:hanging="360"/>
      </w:pPr>
    </w:lvl>
    <w:lvl w:ilvl="5" w:tplc="170A292E" w:tentative="1">
      <w:start w:val="1"/>
      <w:numFmt w:val="lowerRoman"/>
      <w:lvlText w:val="%6."/>
      <w:lvlJc w:val="right"/>
      <w:pPr>
        <w:ind w:left="3481" w:hanging="180"/>
      </w:pPr>
    </w:lvl>
    <w:lvl w:ilvl="6" w:tplc="2FD2191E" w:tentative="1">
      <w:start w:val="1"/>
      <w:numFmt w:val="decimal"/>
      <w:lvlText w:val="%7."/>
      <w:lvlJc w:val="left"/>
      <w:pPr>
        <w:ind w:left="4201" w:hanging="360"/>
      </w:pPr>
    </w:lvl>
    <w:lvl w:ilvl="7" w:tplc="DEF4B4DA" w:tentative="1">
      <w:start w:val="1"/>
      <w:numFmt w:val="lowerLetter"/>
      <w:lvlText w:val="%8."/>
      <w:lvlJc w:val="left"/>
      <w:pPr>
        <w:ind w:left="4921" w:hanging="360"/>
      </w:pPr>
    </w:lvl>
    <w:lvl w:ilvl="8" w:tplc="B8144E22" w:tentative="1">
      <w:start w:val="1"/>
      <w:numFmt w:val="lowerRoman"/>
      <w:lvlText w:val="%9."/>
      <w:lvlJc w:val="right"/>
      <w:pPr>
        <w:ind w:left="5641" w:hanging="180"/>
      </w:pPr>
    </w:lvl>
  </w:abstractNum>
  <w:abstractNum w:abstractNumId="12">
    <w:nsid w:val="15993F4F"/>
    <w:multiLevelType w:val="hybridMultilevel"/>
    <w:tmpl w:val="1BE6ABF0"/>
    <w:lvl w:ilvl="0" w:tplc="5F140542">
      <w:start w:val="1"/>
      <w:numFmt w:val="upperLetter"/>
      <w:lvlText w:val="%1."/>
      <w:lvlJc w:val="left"/>
      <w:pPr>
        <w:ind w:left="840" w:hanging="361"/>
      </w:pPr>
      <w:rPr>
        <w:rFonts w:ascii="Tahoma" w:eastAsia="Tahoma" w:hAnsi="Tahoma" w:cs="Tahoma" w:hint="default"/>
        <w:w w:val="99"/>
        <w:sz w:val="22"/>
        <w:szCs w:val="22"/>
      </w:rPr>
    </w:lvl>
    <w:lvl w:ilvl="1" w:tplc="19B8FFE6">
      <w:numFmt w:val="bullet"/>
      <w:lvlText w:val="•"/>
      <w:lvlJc w:val="left"/>
      <w:pPr>
        <w:ind w:left="1640" w:hanging="361"/>
      </w:pPr>
      <w:rPr>
        <w:rFonts w:hint="default"/>
      </w:rPr>
    </w:lvl>
    <w:lvl w:ilvl="2" w:tplc="E2F2E940">
      <w:numFmt w:val="bullet"/>
      <w:lvlText w:val="•"/>
      <w:lvlJc w:val="left"/>
      <w:pPr>
        <w:ind w:left="2440" w:hanging="361"/>
      </w:pPr>
      <w:rPr>
        <w:rFonts w:hint="default"/>
      </w:rPr>
    </w:lvl>
    <w:lvl w:ilvl="3" w:tplc="F4B425B8">
      <w:numFmt w:val="bullet"/>
      <w:lvlText w:val="•"/>
      <w:lvlJc w:val="left"/>
      <w:pPr>
        <w:ind w:left="3240" w:hanging="361"/>
      </w:pPr>
      <w:rPr>
        <w:rFonts w:hint="default"/>
      </w:rPr>
    </w:lvl>
    <w:lvl w:ilvl="4" w:tplc="8914328C">
      <w:numFmt w:val="bullet"/>
      <w:lvlText w:val="•"/>
      <w:lvlJc w:val="left"/>
      <w:pPr>
        <w:ind w:left="4040" w:hanging="361"/>
      </w:pPr>
      <w:rPr>
        <w:rFonts w:hint="default"/>
      </w:rPr>
    </w:lvl>
    <w:lvl w:ilvl="5" w:tplc="6D90981E">
      <w:numFmt w:val="bullet"/>
      <w:lvlText w:val="•"/>
      <w:lvlJc w:val="left"/>
      <w:pPr>
        <w:ind w:left="4840" w:hanging="361"/>
      </w:pPr>
      <w:rPr>
        <w:rFonts w:hint="default"/>
      </w:rPr>
    </w:lvl>
    <w:lvl w:ilvl="6" w:tplc="4008F9FA">
      <w:numFmt w:val="bullet"/>
      <w:lvlText w:val="•"/>
      <w:lvlJc w:val="left"/>
      <w:pPr>
        <w:ind w:left="5640" w:hanging="361"/>
      </w:pPr>
      <w:rPr>
        <w:rFonts w:hint="default"/>
      </w:rPr>
    </w:lvl>
    <w:lvl w:ilvl="7" w:tplc="B4B03156">
      <w:numFmt w:val="bullet"/>
      <w:lvlText w:val="•"/>
      <w:lvlJc w:val="left"/>
      <w:pPr>
        <w:ind w:left="6440" w:hanging="361"/>
      </w:pPr>
      <w:rPr>
        <w:rFonts w:hint="default"/>
      </w:rPr>
    </w:lvl>
    <w:lvl w:ilvl="8" w:tplc="122A2102">
      <w:numFmt w:val="bullet"/>
      <w:lvlText w:val="•"/>
      <w:lvlJc w:val="left"/>
      <w:pPr>
        <w:ind w:left="7240" w:hanging="361"/>
      </w:pPr>
      <w:rPr>
        <w:rFonts w:hint="default"/>
      </w:rPr>
    </w:lvl>
  </w:abstractNum>
  <w:abstractNum w:abstractNumId="13">
    <w:nsid w:val="15FF1FA2"/>
    <w:multiLevelType w:val="hybridMultilevel"/>
    <w:tmpl w:val="CA525A04"/>
    <w:lvl w:ilvl="0" w:tplc="4D7E5CD4">
      <w:start w:val="1"/>
      <w:numFmt w:val="upperLetter"/>
      <w:lvlText w:val="%1."/>
      <w:lvlJc w:val="left"/>
      <w:pPr>
        <w:ind w:left="720" w:hanging="360"/>
      </w:pPr>
    </w:lvl>
    <w:lvl w:ilvl="1" w:tplc="9218270A">
      <w:start w:val="1"/>
      <w:numFmt w:val="decimal"/>
      <w:lvlText w:val="%2."/>
      <w:lvlJc w:val="left"/>
      <w:pPr>
        <w:ind w:left="1440" w:hanging="360"/>
      </w:pPr>
    </w:lvl>
    <w:lvl w:ilvl="2" w:tplc="F60E30FE" w:tentative="1">
      <w:start w:val="1"/>
      <w:numFmt w:val="lowerRoman"/>
      <w:lvlText w:val="%3."/>
      <w:lvlJc w:val="right"/>
      <w:pPr>
        <w:ind w:left="2160" w:hanging="180"/>
      </w:pPr>
    </w:lvl>
    <w:lvl w:ilvl="3" w:tplc="CBFAADE8" w:tentative="1">
      <w:start w:val="1"/>
      <w:numFmt w:val="decimal"/>
      <w:lvlText w:val="%4."/>
      <w:lvlJc w:val="left"/>
      <w:pPr>
        <w:ind w:left="2880" w:hanging="360"/>
      </w:pPr>
    </w:lvl>
    <w:lvl w:ilvl="4" w:tplc="3362ABBE" w:tentative="1">
      <w:start w:val="1"/>
      <w:numFmt w:val="lowerLetter"/>
      <w:lvlText w:val="%5."/>
      <w:lvlJc w:val="left"/>
      <w:pPr>
        <w:ind w:left="3600" w:hanging="360"/>
      </w:pPr>
    </w:lvl>
    <w:lvl w:ilvl="5" w:tplc="3A9E4186" w:tentative="1">
      <w:start w:val="1"/>
      <w:numFmt w:val="lowerRoman"/>
      <w:lvlText w:val="%6."/>
      <w:lvlJc w:val="right"/>
      <w:pPr>
        <w:ind w:left="4320" w:hanging="180"/>
      </w:pPr>
    </w:lvl>
    <w:lvl w:ilvl="6" w:tplc="34EE0526" w:tentative="1">
      <w:start w:val="1"/>
      <w:numFmt w:val="decimal"/>
      <w:lvlText w:val="%7."/>
      <w:lvlJc w:val="left"/>
      <w:pPr>
        <w:ind w:left="5040" w:hanging="360"/>
      </w:pPr>
    </w:lvl>
    <w:lvl w:ilvl="7" w:tplc="EF145278" w:tentative="1">
      <w:start w:val="1"/>
      <w:numFmt w:val="lowerLetter"/>
      <w:lvlText w:val="%8."/>
      <w:lvlJc w:val="left"/>
      <w:pPr>
        <w:ind w:left="5760" w:hanging="360"/>
      </w:pPr>
    </w:lvl>
    <w:lvl w:ilvl="8" w:tplc="19F2E202" w:tentative="1">
      <w:start w:val="1"/>
      <w:numFmt w:val="lowerRoman"/>
      <w:lvlText w:val="%9."/>
      <w:lvlJc w:val="right"/>
      <w:pPr>
        <w:ind w:left="6480" w:hanging="180"/>
      </w:pPr>
    </w:lvl>
  </w:abstractNum>
  <w:abstractNum w:abstractNumId="14">
    <w:nsid w:val="16EC0DC1"/>
    <w:multiLevelType w:val="hybridMultilevel"/>
    <w:tmpl w:val="983A7CF8"/>
    <w:lvl w:ilvl="0" w:tplc="53928C9A">
      <w:start w:val="1"/>
      <w:numFmt w:val="upperLetter"/>
      <w:lvlText w:val="%1."/>
      <w:lvlJc w:val="left"/>
      <w:pPr>
        <w:ind w:left="720" w:hanging="360"/>
      </w:pPr>
    </w:lvl>
    <w:lvl w:ilvl="1" w:tplc="576E9FFC" w:tentative="1">
      <w:start w:val="1"/>
      <w:numFmt w:val="lowerLetter"/>
      <w:lvlText w:val="%2."/>
      <w:lvlJc w:val="left"/>
      <w:pPr>
        <w:ind w:left="1440" w:hanging="360"/>
      </w:pPr>
    </w:lvl>
    <w:lvl w:ilvl="2" w:tplc="1180B72C" w:tentative="1">
      <w:start w:val="1"/>
      <w:numFmt w:val="lowerRoman"/>
      <w:lvlText w:val="%3."/>
      <w:lvlJc w:val="right"/>
      <w:pPr>
        <w:ind w:left="2160" w:hanging="180"/>
      </w:pPr>
    </w:lvl>
    <w:lvl w:ilvl="3" w:tplc="8ADEEEF2" w:tentative="1">
      <w:start w:val="1"/>
      <w:numFmt w:val="decimal"/>
      <w:lvlText w:val="%4."/>
      <w:lvlJc w:val="left"/>
      <w:pPr>
        <w:ind w:left="2880" w:hanging="360"/>
      </w:pPr>
    </w:lvl>
    <w:lvl w:ilvl="4" w:tplc="76E4A8F2" w:tentative="1">
      <w:start w:val="1"/>
      <w:numFmt w:val="lowerLetter"/>
      <w:lvlText w:val="%5."/>
      <w:lvlJc w:val="left"/>
      <w:pPr>
        <w:ind w:left="3600" w:hanging="360"/>
      </w:pPr>
    </w:lvl>
    <w:lvl w:ilvl="5" w:tplc="E3780200" w:tentative="1">
      <w:start w:val="1"/>
      <w:numFmt w:val="lowerRoman"/>
      <w:lvlText w:val="%6."/>
      <w:lvlJc w:val="right"/>
      <w:pPr>
        <w:ind w:left="4320" w:hanging="180"/>
      </w:pPr>
    </w:lvl>
    <w:lvl w:ilvl="6" w:tplc="22FC9614" w:tentative="1">
      <w:start w:val="1"/>
      <w:numFmt w:val="decimal"/>
      <w:lvlText w:val="%7."/>
      <w:lvlJc w:val="left"/>
      <w:pPr>
        <w:ind w:left="5040" w:hanging="360"/>
      </w:pPr>
    </w:lvl>
    <w:lvl w:ilvl="7" w:tplc="23721F28" w:tentative="1">
      <w:start w:val="1"/>
      <w:numFmt w:val="lowerLetter"/>
      <w:lvlText w:val="%8."/>
      <w:lvlJc w:val="left"/>
      <w:pPr>
        <w:ind w:left="5760" w:hanging="360"/>
      </w:pPr>
    </w:lvl>
    <w:lvl w:ilvl="8" w:tplc="A9ACDD58" w:tentative="1">
      <w:start w:val="1"/>
      <w:numFmt w:val="lowerRoman"/>
      <w:lvlText w:val="%9."/>
      <w:lvlJc w:val="right"/>
      <w:pPr>
        <w:ind w:left="6480" w:hanging="180"/>
      </w:pPr>
    </w:lvl>
  </w:abstractNum>
  <w:abstractNum w:abstractNumId="15">
    <w:nsid w:val="19645919"/>
    <w:multiLevelType w:val="hybridMultilevel"/>
    <w:tmpl w:val="47143628"/>
    <w:lvl w:ilvl="0" w:tplc="3ED61CF0">
      <w:start w:val="1"/>
      <w:numFmt w:val="lowerLetter"/>
      <w:lvlText w:val="%1."/>
      <w:lvlJc w:val="left"/>
      <w:pPr>
        <w:ind w:left="1560" w:hanging="360"/>
      </w:pPr>
    </w:lvl>
    <w:lvl w:ilvl="1" w:tplc="77CC38E8" w:tentative="1">
      <w:start w:val="1"/>
      <w:numFmt w:val="lowerLetter"/>
      <w:lvlText w:val="%2."/>
      <w:lvlJc w:val="left"/>
      <w:pPr>
        <w:ind w:left="2280" w:hanging="360"/>
      </w:pPr>
    </w:lvl>
    <w:lvl w:ilvl="2" w:tplc="8D50BA84" w:tentative="1">
      <w:start w:val="1"/>
      <w:numFmt w:val="lowerRoman"/>
      <w:lvlText w:val="%3."/>
      <w:lvlJc w:val="right"/>
      <w:pPr>
        <w:ind w:left="3000" w:hanging="180"/>
      </w:pPr>
    </w:lvl>
    <w:lvl w:ilvl="3" w:tplc="CCDA6F74" w:tentative="1">
      <w:start w:val="1"/>
      <w:numFmt w:val="decimal"/>
      <w:lvlText w:val="%4."/>
      <w:lvlJc w:val="left"/>
      <w:pPr>
        <w:ind w:left="3720" w:hanging="360"/>
      </w:pPr>
    </w:lvl>
    <w:lvl w:ilvl="4" w:tplc="49281A08" w:tentative="1">
      <w:start w:val="1"/>
      <w:numFmt w:val="lowerLetter"/>
      <w:lvlText w:val="%5."/>
      <w:lvlJc w:val="left"/>
      <w:pPr>
        <w:ind w:left="4440" w:hanging="360"/>
      </w:pPr>
    </w:lvl>
    <w:lvl w:ilvl="5" w:tplc="1E7CEDA6" w:tentative="1">
      <w:start w:val="1"/>
      <w:numFmt w:val="lowerRoman"/>
      <w:lvlText w:val="%6."/>
      <w:lvlJc w:val="right"/>
      <w:pPr>
        <w:ind w:left="5160" w:hanging="180"/>
      </w:pPr>
    </w:lvl>
    <w:lvl w:ilvl="6" w:tplc="8BDE40B8" w:tentative="1">
      <w:start w:val="1"/>
      <w:numFmt w:val="decimal"/>
      <w:lvlText w:val="%7."/>
      <w:lvlJc w:val="left"/>
      <w:pPr>
        <w:ind w:left="5880" w:hanging="360"/>
      </w:pPr>
    </w:lvl>
    <w:lvl w:ilvl="7" w:tplc="54B06442" w:tentative="1">
      <w:start w:val="1"/>
      <w:numFmt w:val="lowerLetter"/>
      <w:lvlText w:val="%8."/>
      <w:lvlJc w:val="left"/>
      <w:pPr>
        <w:ind w:left="6600" w:hanging="360"/>
      </w:pPr>
    </w:lvl>
    <w:lvl w:ilvl="8" w:tplc="BE22CFB0" w:tentative="1">
      <w:start w:val="1"/>
      <w:numFmt w:val="lowerRoman"/>
      <w:lvlText w:val="%9."/>
      <w:lvlJc w:val="right"/>
      <w:pPr>
        <w:ind w:left="7320" w:hanging="180"/>
      </w:pPr>
    </w:lvl>
  </w:abstractNum>
  <w:abstractNum w:abstractNumId="16">
    <w:nsid w:val="1BD154BD"/>
    <w:multiLevelType w:val="hybridMultilevel"/>
    <w:tmpl w:val="D8F6DF86"/>
    <w:lvl w:ilvl="0" w:tplc="18724188">
      <w:start w:val="1"/>
      <w:numFmt w:val="decimal"/>
      <w:lvlText w:val="%1."/>
      <w:lvlJc w:val="left"/>
      <w:pPr>
        <w:ind w:left="1080" w:hanging="360"/>
      </w:pPr>
    </w:lvl>
    <w:lvl w:ilvl="1" w:tplc="93D4D68A" w:tentative="1">
      <w:start w:val="1"/>
      <w:numFmt w:val="lowerLetter"/>
      <w:lvlText w:val="%2."/>
      <w:lvlJc w:val="left"/>
      <w:pPr>
        <w:ind w:left="1800" w:hanging="360"/>
      </w:pPr>
    </w:lvl>
    <w:lvl w:ilvl="2" w:tplc="287C7E28" w:tentative="1">
      <w:start w:val="1"/>
      <w:numFmt w:val="lowerRoman"/>
      <w:lvlText w:val="%3."/>
      <w:lvlJc w:val="right"/>
      <w:pPr>
        <w:ind w:left="2520" w:hanging="180"/>
      </w:pPr>
    </w:lvl>
    <w:lvl w:ilvl="3" w:tplc="22488990" w:tentative="1">
      <w:start w:val="1"/>
      <w:numFmt w:val="decimal"/>
      <w:lvlText w:val="%4."/>
      <w:lvlJc w:val="left"/>
      <w:pPr>
        <w:ind w:left="3240" w:hanging="360"/>
      </w:pPr>
    </w:lvl>
    <w:lvl w:ilvl="4" w:tplc="EF1A794A" w:tentative="1">
      <w:start w:val="1"/>
      <w:numFmt w:val="lowerLetter"/>
      <w:lvlText w:val="%5."/>
      <w:lvlJc w:val="left"/>
      <w:pPr>
        <w:ind w:left="3960" w:hanging="360"/>
      </w:pPr>
    </w:lvl>
    <w:lvl w:ilvl="5" w:tplc="AB8CB2BC" w:tentative="1">
      <w:start w:val="1"/>
      <w:numFmt w:val="lowerRoman"/>
      <w:lvlText w:val="%6."/>
      <w:lvlJc w:val="right"/>
      <w:pPr>
        <w:ind w:left="4680" w:hanging="180"/>
      </w:pPr>
    </w:lvl>
    <w:lvl w:ilvl="6" w:tplc="6BB0B520" w:tentative="1">
      <w:start w:val="1"/>
      <w:numFmt w:val="decimal"/>
      <w:lvlText w:val="%7."/>
      <w:lvlJc w:val="left"/>
      <w:pPr>
        <w:ind w:left="5400" w:hanging="360"/>
      </w:pPr>
    </w:lvl>
    <w:lvl w:ilvl="7" w:tplc="3272A63C" w:tentative="1">
      <w:start w:val="1"/>
      <w:numFmt w:val="lowerLetter"/>
      <w:lvlText w:val="%8."/>
      <w:lvlJc w:val="left"/>
      <w:pPr>
        <w:ind w:left="6120" w:hanging="360"/>
      </w:pPr>
    </w:lvl>
    <w:lvl w:ilvl="8" w:tplc="BE069B5E" w:tentative="1">
      <w:start w:val="1"/>
      <w:numFmt w:val="lowerRoman"/>
      <w:lvlText w:val="%9."/>
      <w:lvlJc w:val="right"/>
      <w:pPr>
        <w:ind w:left="6840" w:hanging="180"/>
      </w:pPr>
    </w:lvl>
  </w:abstractNum>
  <w:abstractNum w:abstractNumId="17">
    <w:nsid w:val="1D24348A"/>
    <w:multiLevelType w:val="hybridMultilevel"/>
    <w:tmpl w:val="91EA675C"/>
    <w:lvl w:ilvl="0" w:tplc="07EA015C">
      <w:start w:val="1"/>
      <w:numFmt w:val="decimal"/>
      <w:lvlText w:val="%1."/>
      <w:lvlJc w:val="left"/>
      <w:pPr>
        <w:ind w:left="720" w:hanging="360"/>
      </w:pPr>
    </w:lvl>
    <w:lvl w:ilvl="1" w:tplc="674A089C" w:tentative="1">
      <w:start w:val="1"/>
      <w:numFmt w:val="lowerLetter"/>
      <w:lvlText w:val="%2."/>
      <w:lvlJc w:val="left"/>
      <w:pPr>
        <w:ind w:left="1440" w:hanging="360"/>
      </w:pPr>
    </w:lvl>
    <w:lvl w:ilvl="2" w:tplc="A554F896" w:tentative="1">
      <w:start w:val="1"/>
      <w:numFmt w:val="lowerRoman"/>
      <w:lvlText w:val="%3."/>
      <w:lvlJc w:val="right"/>
      <w:pPr>
        <w:ind w:left="2160" w:hanging="180"/>
      </w:pPr>
    </w:lvl>
    <w:lvl w:ilvl="3" w:tplc="4A00611E" w:tentative="1">
      <w:start w:val="1"/>
      <w:numFmt w:val="decimal"/>
      <w:lvlText w:val="%4."/>
      <w:lvlJc w:val="left"/>
      <w:pPr>
        <w:ind w:left="2880" w:hanging="360"/>
      </w:pPr>
    </w:lvl>
    <w:lvl w:ilvl="4" w:tplc="1534D548" w:tentative="1">
      <w:start w:val="1"/>
      <w:numFmt w:val="lowerLetter"/>
      <w:lvlText w:val="%5."/>
      <w:lvlJc w:val="left"/>
      <w:pPr>
        <w:ind w:left="3600" w:hanging="360"/>
      </w:pPr>
    </w:lvl>
    <w:lvl w:ilvl="5" w:tplc="E77044B4" w:tentative="1">
      <w:start w:val="1"/>
      <w:numFmt w:val="lowerRoman"/>
      <w:lvlText w:val="%6."/>
      <w:lvlJc w:val="right"/>
      <w:pPr>
        <w:ind w:left="4320" w:hanging="180"/>
      </w:pPr>
    </w:lvl>
    <w:lvl w:ilvl="6" w:tplc="2E249FEA" w:tentative="1">
      <w:start w:val="1"/>
      <w:numFmt w:val="decimal"/>
      <w:lvlText w:val="%7."/>
      <w:lvlJc w:val="left"/>
      <w:pPr>
        <w:ind w:left="5040" w:hanging="360"/>
      </w:pPr>
    </w:lvl>
    <w:lvl w:ilvl="7" w:tplc="537AF2A2" w:tentative="1">
      <w:start w:val="1"/>
      <w:numFmt w:val="lowerLetter"/>
      <w:lvlText w:val="%8."/>
      <w:lvlJc w:val="left"/>
      <w:pPr>
        <w:ind w:left="5760" w:hanging="360"/>
      </w:pPr>
    </w:lvl>
    <w:lvl w:ilvl="8" w:tplc="F154E88E" w:tentative="1">
      <w:start w:val="1"/>
      <w:numFmt w:val="lowerRoman"/>
      <w:lvlText w:val="%9."/>
      <w:lvlJc w:val="right"/>
      <w:pPr>
        <w:ind w:left="6480" w:hanging="180"/>
      </w:pPr>
    </w:lvl>
  </w:abstractNum>
  <w:abstractNum w:abstractNumId="18">
    <w:nsid w:val="1DCD064C"/>
    <w:multiLevelType w:val="hybridMultilevel"/>
    <w:tmpl w:val="10E21C42"/>
    <w:lvl w:ilvl="0" w:tplc="7D20BD34">
      <w:start w:val="1"/>
      <w:numFmt w:val="upperLetter"/>
      <w:lvlText w:val="%1."/>
      <w:lvlJc w:val="left"/>
      <w:pPr>
        <w:ind w:left="839" w:hanging="360"/>
      </w:pPr>
      <w:rPr>
        <w:rFonts w:ascii="Tahoma" w:hAnsi="Tahoma" w:cs="Tahoma" w:hint="default"/>
        <w:w w:val="99"/>
      </w:rPr>
    </w:lvl>
    <w:lvl w:ilvl="1" w:tplc="01BA7704">
      <w:start w:val="1"/>
      <w:numFmt w:val="decimal"/>
      <w:lvlText w:val="%2."/>
      <w:lvlJc w:val="left"/>
      <w:pPr>
        <w:ind w:left="1200" w:hanging="360"/>
      </w:pPr>
      <w:rPr>
        <w:rFonts w:ascii="Tahoma" w:eastAsia="Tahoma" w:hAnsi="Tahoma" w:cs="Tahoma" w:hint="default"/>
        <w:spacing w:val="-1"/>
        <w:w w:val="99"/>
        <w:sz w:val="22"/>
        <w:szCs w:val="22"/>
      </w:rPr>
    </w:lvl>
    <w:lvl w:ilvl="2" w:tplc="54688D1C">
      <w:numFmt w:val="bullet"/>
      <w:lvlText w:val="•"/>
      <w:lvlJc w:val="left"/>
      <w:pPr>
        <w:ind w:left="2048" w:hanging="360"/>
      </w:pPr>
      <w:rPr>
        <w:rFonts w:hint="default"/>
      </w:rPr>
    </w:lvl>
    <w:lvl w:ilvl="3" w:tplc="CD1E8466">
      <w:numFmt w:val="bullet"/>
      <w:lvlText w:val="•"/>
      <w:lvlJc w:val="left"/>
      <w:pPr>
        <w:ind w:left="2897" w:hanging="360"/>
      </w:pPr>
      <w:rPr>
        <w:rFonts w:hint="default"/>
      </w:rPr>
    </w:lvl>
    <w:lvl w:ilvl="4" w:tplc="A3C0AE8C">
      <w:numFmt w:val="bullet"/>
      <w:lvlText w:val="•"/>
      <w:lvlJc w:val="left"/>
      <w:pPr>
        <w:ind w:left="3746" w:hanging="360"/>
      </w:pPr>
      <w:rPr>
        <w:rFonts w:hint="default"/>
      </w:rPr>
    </w:lvl>
    <w:lvl w:ilvl="5" w:tplc="BE5C7F56">
      <w:numFmt w:val="bullet"/>
      <w:lvlText w:val="•"/>
      <w:lvlJc w:val="left"/>
      <w:pPr>
        <w:ind w:left="4595" w:hanging="360"/>
      </w:pPr>
      <w:rPr>
        <w:rFonts w:hint="default"/>
      </w:rPr>
    </w:lvl>
    <w:lvl w:ilvl="6" w:tplc="826254E4">
      <w:numFmt w:val="bullet"/>
      <w:lvlText w:val="•"/>
      <w:lvlJc w:val="left"/>
      <w:pPr>
        <w:ind w:left="5444" w:hanging="360"/>
      </w:pPr>
      <w:rPr>
        <w:rFonts w:hint="default"/>
      </w:rPr>
    </w:lvl>
    <w:lvl w:ilvl="7" w:tplc="0130ECE4">
      <w:numFmt w:val="bullet"/>
      <w:lvlText w:val="•"/>
      <w:lvlJc w:val="left"/>
      <w:pPr>
        <w:ind w:left="6293" w:hanging="360"/>
      </w:pPr>
      <w:rPr>
        <w:rFonts w:hint="default"/>
      </w:rPr>
    </w:lvl>
    <w:lvl w:ilvl="8" w:tplc="6BF2A178">
      <w:numFmt w:val="bullet"/>
      <w:lvlText w:val="•"/>
      <w:lvlJc w:val="left"/>
      <w:pPr>
        <w:ind w:left="7142" w:hanging="360"/>
      </w:pPr>
      <w:rPr>
        <w:rFonts w:hint="default"/>
      </w:rPr>
    </w:lvl>
  </w:abstractNum>
  <w:abstractNum w:abstractNumId="19">
    <w:nsid w:val="1FA946D4"/>
    <w:multiLevelType w:val="hybridMultilevel"/>
    <w:tmpl w:val="C79654BC"/>
    <w:lvl w:ilvl="0" w:tplc="A31AC792">
      <w:start w:val="1"/>
      <w:numFmt w:val="upperLetter"/>
      <w:lvlText w:val="%1."/>
      <w:lvlJc w:val="left"/>
      <w:pPr>
        <w:ind w:left="720" w:hanging="360"/>
      </w:pPr>
    </w:lvl>
    <w:lvl w:ilvl="1" w:tplc="E4788BBA" w:tentative="1">
      <w:start w:val="1"/>
      <w:numFmt w:val="lowerLetter"/>
      <w:lvlText w:val="%2."/>
      <w:lvlJc w:val="left"/>
      <w:pPr>
        <w:ind w:left="1440" w:hanging="360"/>
      </w:pPr>
    </w:lvl>
    <w:lvl w:ilvl="2" w:tplc="DB282B58" w:tentative="1">
      <w:start w:val="1"/>
      <w:numFmt w:val="lowerRoman"/>
      <w:lvlText w:val="%3."/>
      <w:lvlJc w:val="right"/>
      <w:pPr>
        <w:ind w:left="2160" w:hanging="180"/>
      </w:pPr>
    </w:lvl>
    <w:lvl w:ilvl="3" w:tplc="1FEC271E" w:tentative="1">
      <w:start w:val="1"/>
      <w:numFmt w:val="decimal"/>
      <w:lvlText w:val="%4."/>
      <w:lvlJc w:val="left"/>
      <w:pPr>
        <w:ind w:left="2880" w:hanging="360"/>
      </w:pPr>
    </w:lvl>
    <w:lvl w:ilvl="4" w:tplc="31642BDA" w:tentative="1">
      <w:start w:val="1"/>
      <w:numFmt w:val="lowerLetter"/>
      <w:lvlText w:val="%5."/>
      <w:lvlJc w:val="left"/>
      <w:pPr>
        <w:ind w:left="3600" w:hanging="360"/>
      </w:pPr>
    </w:lvl>
    <w:lvl w:ilvl="5" w:tplc="A262F64A" w:tentative="1">
      <w:start w:val="1"/>
      <w:numFmt w:val="lowerRoman"/>
      <w:lvlText w:val="%6."/>
      <w:lvlJc w:val="right"/>
      <w:pPr>
        <w:ind w:left="4320" w:hanging="180"/>
      </w:pPr>
    </w:lvl>
    <w:lvl w:ilvl="6" w:tplc="3A3C6B30" w:tentative="1">
      <w:start w:val="1"/>
      <w:numFmt w:val="decimal"/>
      <w:lvlText w:val="%7."/>
      <w:lvlJc w:val="left"/>
      <w:pPr>
        <w:ind w:left="5040" w:hanging="360"/>
      </w:pPr>
    </w:lvl>
    <w:lvl w:ilvl="7" w:tplc="7A429440" w:tentative="1">
      <w:start w:val="1"/>
      <w:numFmt w:val="lowerLetter"/>
      <w:lvlText w:val="%8."/>
      <w:lvlJc w:val="left"/>
      <w:pPr>
        <w:ind w:left="5760" w:hanging="360"/>
      </w:pPr>
    </w:lvl>
    <w:lvl w:ilvl="8" w:tplc="040CC078" w:tentative="1">
      <w:start w:val="1"/>
      <w:numFmt w:val="lowerRoman"/>
      <w:lvlText w:val="%9."/>
      <w:lvlJc w:val="right"/>
      <w:pPr>
        <w:ind w:left="6480" w:hanging="180"/>
      </w:pPr>
    </w:lvl>
  </w:abstractNum>
  <w:abstractNum w:abstractNumId="20">
    <w:nsid w:val="20D419A5"/>
    <w:multiLevelType w:val="hybridMultilevel"/>
    <w:tmpl w:val="79C887EA"/>
    <w:lvl w:ilvl="0" w:tplc="47588284">
      <w:start w:val="1"/>
      <w:numFmt w:val="upperRoman"/>
      <w:lvlText w:val="%1."/>
      <w:lvlJc w:val="right"/>
      <w:pPr>
        <w:ind w:left="720" w:hanging="360"/>
      </w:pPr>
    </w:lvl>
    <w:lvl w:ilvl="1" w:tplc="8B12BD7E">
      <w:start w:val="1"/>
      <w:numFmt w:val="upperLetter"/>
      <w:lvlText w:val="%2."/>
      <w:lvlJc w:val="left"/>
      <w:pPr>
        <w:ind w:left="1440" w:hanging="360"/>
      </w:pPr>
    </w:lvl>
    <w:lvl w:ilvl="2" w:tplc="212C202A">
      <w:start w:val="1"/>
      <w:numFmt w:val="lowerRoman"/>
      <w:lvlText w:val="%3."/>
      <w:lvlJc w:val="right"/>
      <w:pPr>
        <w:ind w:left="2160" w:hanging="180"/>
      </w:pPr>
      <w:rPr>
        <w:rFonts w:hint="default"/>
      </w:rPr>
    </w:lvl>
    <w:lvl w:ilvl="3" w:tplc="6116E2C8">
      <w:start w:val="1"/>
      <w:numFmt w:val="decimal"/>
      <w:lvlText w:val="%4."/>
      <w:lvlJc w:val="left"/>
      <w:pPr>
        <w:ind w:left="2880" w:hanging="360"/>
      </w:pPr>
    </w:lvl>
    <w:lvl w:ilvl="4" w:tplc="B19066B4">
      <w:start w:val="1"/>
      <w:numFmt w:val="lowerLetter"/>
      <w:lvlText w:val="%5."/>
      <w:lvlJc w:val="left"/>
      <w:pPr>
        <w:ind w:left="3600" w:hanging="360"/>
      </w:pPr>
    </w:lvl>
    <w:lvl w:ilvl="5" w:tplc="7EE0C834">
      <w:start w:val="1"/>
      <w:numFmt w:val="lowerRoman"/>
      <w:lvlText w:val="%6."/>
      <w:lvlJc w:val="right"/>
      <w:pPr>
        <w:ind w:left="4320" w:hanging="180"/>
      </w:pPr>
    </w:lvl>
    <w:lvl w:ilvl="6" w:tplc="E7460A50">
      <w:start w:val="1"/>
      <w:numFmt w:val="decimal"/>
      <w:lvlText w:val="%7."/>
      <w:lvlJc w:val="left"/>
      <w:pPr>
        <w:ind w:left="5040" w:hanging="360"/>
      </w:pPr>
    </w:lvl>
    <w:lvl w:ilvl="7" w:tplc="0938217A">
      <w:start w:val="1"/>
      <w:numFmt w:val="lowerLetter"/>
      <w:lvlText w:val="%8."/>
      <w:lvlJc w:val="left"/>
      <w:pPr>
        <w:ind w:left="5760" w:hanging="360"/>
      </w:pPr>
    </w:lvl>
    <w:lvl w:ilvl="8" w:tplc="A732A398">
      <w:start w:val="1"/>
      <w:numFmt w:val="lowerRoman"/>
      <w:lvlText w:val="%9."/>
      <w:lvlJc w:val="right"/>
      <w:pPr>
        <w:ind w:left="6480" w:hanging="180"/>
      </w:pPr>
    </w:lvl>
  </w:abstractNum>
  <w:abstractNum w:abstractNumId="21">
    <w:nsid w:val="21EE6C0D"/>
    <w:multiLevelType w:val="hybridMultilevel"/>
    <w:tmpl w:val="1B7A82F4"/>
    <w:lvl w:ilvl="0" w:tplc="2780C37E">
      <w:start w:val="1"/>
      <w:numFmt w:val="decimal"/>
      <w:lvlText w:val="%1."/>
      <w:lvlJc w:val="left"/>
      <w:pPr>
        <w:ind w:left="1200" w:hanging="361"/>
      </w:pPr>
      <w:rPr>
        <w:rFonts w:hint="default"/>
        <w:w w:val="99"/>
        <w:sz w:val="22"/>
        <w:szCs w:val="22"/>
      </w:rPr>
    </w:lvl>
    <w:lvl w:ilvl="1" w:tplc="48BE2FC2">
      <w:numFmt w:val="bullet"/>
      <w:lvlText w:val="•"/>
      <w:lvlJc w:val="left"/>
      <w:pPr>
        <w:ind w:left="2000" w:hanging="361"/>
      </w:pPr>
      <w:rPr>
        <w:rFonts w:hint="default"/>
      </w:rPr>
    </w:lvl>
    <w:lvl w:ilvl="2" w:tplc="6E5C4DA0">
      <w:numFmt w:val="bullet"/>
      <w:lvlText w:val="•"/>
      <w:lvlJc w:val="left"/>
      <w:pPr>
        <w:ind w:left="2800" w:hanging="361"/>
      </w:pPr>
      <w:rPr>
        <w:rFonts w:hint="default"/>
      </w:rPr>
    </w:lvl>
    <w:lvl w:ilvl="3" w:tplc="6986CF12">
      <w:numFmt w:val="bullet"/>
      <w:lvlText w:val="•"/>
      <w:lvlJc w:val="left"/>
      <w:pPr>
        <w:ind w:left="3600" w:hanging="361"/>
      </w:pPr>
      <w:rPr>
        <w:rFonts w:hint="default"/>
      </w:rPr>
    </w:lvl>
    <w:lvl w:ilvl="4" w:tplc="A404D32E">
      <w:numFmt w:val="bullet"/>
      <w:lvlText w:val="•"/>
      <w:lvlJc w:val="left"/>
      <w:pPr>
        <w:ind w:left="4400" w:hanging="361"/>
      </w:pPr>
      <w:rPr>
        <w:rFonts w:hint="default"/>
      </w:rPr>
    </w:lvl>
    <w:lvl w:ilvl="5" w:tplc="1850FFF0">
      <w:numFmt w:val="bullet"/>
      <w:lvlText w:val="•"/>
      <w:lvlJc w:val="left"/>
      <w:pPr>
        <w:ind w:left="5200" w:hanging="361"/>
      </w:pPr>
      <w:rPr>
        <w:rFonts w:hint="default"/>
      </w:rPr>
    </w:lvl>
    <w:lvl w:ilvl="6" w:tplc="50D0A572">
      <w:numFmt w:val="bullet"/>
      <w:lvlText w:val="•"/>
      <w:lvlJc w:val="left"/>
      <w:pPr>
        <w:ind w:left="6000" w:hanging="361"/>
      </w:pPr>
      <w:rPr>
        <w:rFonts w:hint="default"/>
      </w:rPr>
    </w:lvl>
    <w:lvl w:ilvl="7" w:tplc="B734C552">
      <w:numFmt w:val="bullet"/>
      <w:lvlText w:val="•"/>
      <w:lvlJc w:val="left"/>
      <w:pPr>
        <w:ind w:left="6800" w:hanging="361"/>
      </w:pPr>
      <w:rPr>
        <w:rFonts w:hint="default"/>
      </w:rPr>
    </w:lvl>
    <w:lvl w:ilvl="8" w:tplc="88640C2A">
      <w:numFmt w:val="bullet"/>
      <w:lvlText w:val="•"/>
      <w:lvlJc w:val="left"/>
      <w:pPr>
        <w:ind w:left="7600" w:hanging="361"/>
      </w:pPr>
      <w:rPr>
        <w:rFonts w:hint="default"/>
      </w:rPr>
    </w:lvl>
  </w:abstractNum>
  <w:abstractNum w:abstractNumId="22">
    <w:nsid w:val="234E1A6E"/>
    <w:multiLevelType w:val="hybridMultilevel"/>
    <w:tmpl w:val="7BAC0760"/>
    <w:lvl w:ilvl="0" w:tplc="6E8678E4">
      <w:start w:val="1"/>
      <w:numFmt w:val="decimal"/>
      <w:lvlText w:val="%1."/>
      <w:lvlJc w:val="left"/>
      <w:pPr>
        <w:ind w:left="1200" w:hanging="360"/>
      </w:pPr>
    </w:lvl>
    <w:lvl w:ilvl="1" w:tplc="5CE0949A" w:tentative="1">
      <w:start w:val="1"/>
      <w:numFmt w:val="lowerLetter"/>
      <w:lvlText w:val="%2."/>
      <w:lvlJc w:val="left"/>
      <w:pPr>
        <w:ind w:left="1920" w:hanging="360"/>
      </w:pPr>
    </w:lvl>
    <w:lvl w:ilvl="2" w:tplc="790C617A" w:tentative="1">
      <w:start w:val="1"/>
      <w:numFmt w:val="lowerRoman"/>
      <w:lvlText w:val="%3."/>
      <w:lvlJc w:val="right"/>
      <w:pPr>
        <w:ind w:left="2640" w:hanging="180"/>
      </w:pPr>
    </w:lvl>
    <w:lvl w:ilvl="3" w:tplc="249AAA04" w:tentative="1">
      <w:start w:val="1"/>
      <w:numFmt w:val="decimal"/>
      <w:lvlText w:val="%4."/>
      <w:lvlJc w:val="left"/>
      <w:pPr>
        <w:ind w:left="3360" w:hanging="360"/>
      </w:pPr>
    </w:lvl>
    <w:lvl w:ilvl="4" w:tplc="DABAC55A" w:tentative="1">
      <w:start w:val="1"/>
      <w:numFmt w:val="lowerLetter"/>
      <w:lvlText w:val="%5."/>
      <w:lvlJc w:val="left"/>
      <w:pPr>
        <w:ind w:left="4080" w:hanging="360"/>
      </w:pPr>
    </w:lvl>
    <w:lvl w:ilvl="5" w:tplc="8FA0622E" w:tentative="1">
      <w:start w:val="1"/>
      <w:numFmt w:val="lowerRoman"/>
      <w:lvlText w:val="%6."/>
      <w:lvlJc w:val="right"/>
      <w:pPr>
        <w:ind w:left="4800" w:hanging="180"/>
      </w:pPr>
    </w:lvl>
    <w:lvl w:ilvl="6" w:tplc="0FCEB78C" w:tentative="1">
      <w:start w:val="1"/>
      <w:numFmt w:val="decimal"/>
      <w:lvlText w:val="%7."/>
      <w:lvlJc w:val="left"/>
      <w:pPr>
        <w:ind w:left="5520" w:hanging="360"/>
      </w:pPr>
    </w:lvl>
    <w:lvl w:ilvl="7" w:tplc="02386DE8" w:tentative="1">
      <w:start w:val="1"/>
      <w:numFmt w:val="lowerLetter"/>
      <w:lvlText w:val="%8."/>
      <w:lvlJc w:val="left"/>
      <w:pPr>
        <w:ind w:left="6240" w:hanging="360"/>
      </w:pPr>
    </w:lvl>
    <w:lvl w:ilvl="8" w:tplc="F9143E88" w:tentative="1">
      <w:start w:val="1"/>
      <w:numFmt w:val="lowerRoman"/>
      <w:lvlText w:val="%9."/>
      <w:lvlJc w:val="right"/>
      <w:pPr>
        <w:ind w:left="6960" w:hanging="180"/>
      </w:pPr>
    </w:lvl>
  </w:abstractNum>
  <w:abstractNum w:abstractNumId="23">
    <w:nsid w:val="245F7F8B"/>
    <w:multiLevelType w:val="hybridMultilevel"/>
    <w:tmpl w:val="85BC2462"/>
    <w:lvl w:ilvl="0" w:tplc="40D833A0">
      <w:start w:val="1"/>
      <w:numFmt w:val="upperLetter"/>
      <w:lvlText w:val="%1."/>
      <w:lvlJc w:val="left"/>
      <w:pPr>
        <w:ind w:left="840" w:hanging="361"/>
      </w:pPr>
      <w:rPr>
        <w:rFonts w:ascii="Tahoma" w:eastAsia="Tahoma" w:hAnsi="Tahoma" w:cs="Tahoma" w:hint="default"/>
        <w:w w:val="99"/>
        <w:sz w:val="22"/>
        <w:szCs w:val="22"/>
      </w:rPr>
    </w:lvl>
    <w:lvl w:ilvl="1" w:tplc="D6E255D2">
      <w:start w:val="1"/>
      <w:numFmt w:val="decimal"/>
      <w:lvlText w:val="%2."/>
      <w:lvlJc w:val="left"/>
      <w:pPr>
        <w:ind w:left="1199" w:hanging="360"/>
      </w:pPr>
      <w:rPr>
        <w:rFonts w:ascii="Tahoma" w:eastAsia="Tahoma" w:hAnsi="Tahoma" w:cs="Tahoma" w:hint="default"/>
        <w:spacing w:val="-1"/>
        <w:w w:val="99"/>
        <w:sz w:val="22"/>
        <w:szCs w:val="22"/>
      </w:rPr>
    </w:lvl>
    <w:lvl w:ilvl="2" w:tplc="B91E6350">
      <w:start w:val="1"/>
      <w:numFmt w:val="lowerLetter"/>
      <w:lvlText w:val="%3."/>
      <w:lvlJc w:val="left"/>
      <w:pPr>
        <w:ind w:left="1559" w:hanging="360"/>
      </w:pPr>
      <w:rPr>
        <w:rFonts w:ascii="Tahoma" w:eastAsia="Tahoma" w:hAnsi="Tahoma" w:cs="Tahoma" w:hint="default"/>
        <w:w w:val="99"/>
        <w:sz w:val="22"/>
        <w:szCs w:val="22"/>
      </w:rPr>
    </w:lvl>
    <w:lvl w:ilvl="3" w:tplc="57A4C176">
      <w:numFmt w:val="bullet"/>
      <w:lvlText w:val="•"/>
      <w:lvlJc w:val="left"/>
      <w:pPr>
        <w:ind w:left="2470" w:hanging="360"/>
      </w:pPr>
      <w:rPr>
        <w:rFonts w:hint="default"/>
      </w:rPr>
    </w:lvl>
    <w:lvl w:ilvl="4" w:tplc="7592CF22">
      <w:numFmt w:val="bullet"/>
      <w:lvlText w:val="•"/>
      <w:lvlJc w:val="left"/>
      <w:pPr>
        <w:ind w:left="3380" w:hanging="360"/>
      </w:pPr>
      <w:rPr>
        <w:rFonts w:hint="default"/>
      </w:rPr>
    </w:lvl>
    <w:lvl w:ilvl="5" w:tplc="FA201FD8">
      <w:numFmt w:val="bullet"/>
      <w:lvlText w:val="•"/>
      <w:lvlJc w:val="left"/>
      <w:pPr>
        <w:ind w:left="4290" w:hanging="360"/>
      </w:pPr>
      <w:rPr>
        <w:rFonts w:hint="default"/>
      </w:rPr>
    </w:lvl>
    <w:lvl w:ilvl="6" w:tplc="0B8072C8">
      <w:numFmt w:val="bullet"/>
      <w:lvlText w:val="•"/>
      <w:lvlJc w:val="left"/>
      <w:pPr>
        <w:ind w:left="5200" w:hanging="360"/>
      </w:pPr>
      <w:rPr>
        <w:rFonts w:hint="default"/>
      </w:rPr>
    </w:lvl>
    <w:lvl w:ilvl="7" w:tplc="C5480E1A">
      <w:numFmt w:val="bullet"/>
      <w:lvlText w:val="•"/>
      <w:lvlJc w:val="left"/>
      <w:pPr>
        <w:ind w:left="6110" w:hanging="360"/>
      </w:pPr>
      <w:rPr>
        <w:rFonts w:hint="default"/>
      </w:rPr>
    </w:lvl>
    <w:lvl w:ilvl="8" w:tplc="39C468D2">
      <w:numFmt w:val="bullet"/>
      <w:lvlText w:val="•"/>
      <w:lvlJc w:val="left"/>
      <w:pPr>
        <w:ind w:left="7020" w:hanging="360"/>
      </w:pPr>
      <w:rPr>
        <w:rFonts w:hint="default"/>
      </w:rPr>
    </w:lvl>
  </w:abstractNum>
  <w:abstractNum w:abstractNumId="24">
    <w:nsid w:val="26693E67"/>
    <w:multiLevelType w:val="hybridMultilevel"/>
    <w:tmpl w:val="8E2CC868"/>
    <w:lvl w:ilvl="0" w:tplc="C678719C">
      <w:start w:val="1"/>
      <w:numFmt w:val="upperLetter"/>
      <w:lvlText w:val="%1."/>
      <w:lvlJc w:val="left"/>
      <w:pPr>
        <w:ind w:left="840" w:hanging="361"/>
      </w:pPr>
      <w:rPr>
        <w:rFonts w:ascii="Tahoma" w:eastAsia="Tahoma" w:hAnsi="Tahoma" w:cs="Tahoma" w:hint="default"/>
        <w:w w:val="99"/>
        <w:sz w:val="22"/>
        <w:szCs w:val="22"/>
      </w:rPr>
    </w:lvl>
    <w:lvl w:ilvl="1" w:tplc="11567CFC">
      <w:start w:val="1"/>
      <w:numFmt w:val="decimal"/>
      <w:lvlText w:val="%2."/>
      <w:lvlJc w:val="left"/>
      <w:pPr>
        <w:ind w:left="1199" w:hanging="360"/>
      </w:pPr>
      <w:rPr>
        <w:rFonts w:ascii="Tahoma" w:eastAsia="Tahoma" w:hAnsi="Tahoma" w:cs="Tahoma" w:hint="default"/>
        <w:w w:val="99"/>
        <w:sz w:val="22"/>
        <w:szCs w:val="22"/>
      </w:rPr>
    </w:lvl>
    <w:lvl w:ilvl="2" w:tplc="4120EE66">
      <w:start w:val="1"/>
      <w:numFmt w:val="lowerLetter"/>
      <w:lvlText w:val="%3."/>
      <w:lvlJc w:val="left"/>
      <w:pPr>
        <w:ind w:left="1560" w:hanging="360"/>
      </w:pPr>
      <w:rPr>
        <w:rFonts w:ascii="Tahoma" w:eastAsia="Tahoma" w:hAnsi="Tahoma" w:cs="Tahoma" w:hint="default"/>
        <w:spacing w:val="-1"/>
        <w:w w:val="99"/>
        <w:sz w:val="22"/>
        <w:szCs w:val="22"/>
      </w:rPr>
    </w:lvl>
    <w:lvl w:ilvl="3" w:tplc="5A48ECC4">
      <w:numFmt w:val="bullet"/>
      <w:lvlText w:val="•"/>
      <w:lvlJc w:val="left"/>
      <w:pPr>
        <w:ind w:left="2470" w:hanging="360"/>
      </w:pPr>
      <w:rPr>
        <w:rFonts w:hint="default"/>
      </w:rPr>
    </w:lvl>
    <w:lvl w:ilvl="4" w:tplc="B23C3A38">
      <w:numFmt w:val="bullet"/>
      <w:lvlText w:val="•"/>
      <w:lvlJc w:val="left"/>
      <w:pPr>
        <w:ind w:left="3380" w:hanging="360"/>
      </w:pPr>
      <w:rPr>
        <w:rFonts w:hint="default"/>
      </w:rPr>
    </w:lvl>
    <w:lvl w:ilvl="5" w:tplc="D1D0A99C">
      <w:numFmt w:val="bullet"/>
      <w:lvlText w:val="•"/>
      <w:lvlJc w:val="left"/>
      <w:pPr>
        <w:ind w:left="4290" w:hanging="360"/>
      </w:pPr>
      <w:rPr>
        <w:rFonts w:hint="default"/>
      </w:rPr>
    </w:lvl>
    <w:lvl w:ilvl="6" w:tplc="5C28BE06">
      <w:numFmt w:val="bullet"/>
      <w:lvlText w:val="•"/>
      <w:lvlJc w:val="left"/>
      <w:pPr>
        <w:ind w:left="5200" w:hanging="360"/>
      </w:pPr>
      <w:rPr>
        <w:rFonts w:hint="default"/>
      </w:rPr>
    </w:lvl>
    <w:lvl w:ilvl="7" w:tplc="800E339A">
      <w:numFmt w:val="bullet"/>
      <w:lvlText w:val="•"/>
      <w:lvlJc w:val="left"/>
      <w:pPr>
        <w:ind w:left="6110" w:hanging="360"/>
      </w:pPr>
      <w:rPr>
        <w:rFonts w:hint="default"/>
      </w:rPr>
    </w:lvl>
    <w:lvl w:ilvl="8" w:tplc="12CED202">
      <w:numFmt w:val="bullet"/>
      <w:lvlText w:val="•"/>
      <w:lvlJc w:val="left"/>
      <w:pPr>
        <w:ind w:left="7020" w:hanging="360"/>
      </w:pPr>
      <w:rPr>
        <w:rFonts w:hint="default"/>
      </w:rPr>
    </w:lvl>
  </w:abstractNum>
  <w:abstractNum w:abstractNumId="25">
    <w:nsid w:val="2B9E1931"/>
    <w:multiLevelType w:val="hybridMultilevel"/>
    <w:tmpl w:val="23C6B2E0"/>
    <w:lvl w:ilvl="0" w:tplc="4FC83F72">
      <w:start w:val="1"/>
      <w:numFmt w:val="decimal"/>
      <w:lvlText w:val="%1."/>
      <w:lvlJc w:val="left"/>
      <w:pPr>
        <w:ind w:left="1200" w:hanging="360"/>
      </w:pPr>
      <w:rPr>
        <w:rFonts w:ascii="Tahoma" w:eastAsia="Tahoma" w:hAnsi="Tahoma" w:cs="Tahoma" w:hint="default"/>
        <w:spacing w:val="-1"/>
        <w:w w:val="99"/>
        <w:sz w:val="22"/>
        <w:szCs w:val="22"/>
      </w:rPr>
    </w:lvl>
    <w:lvl w:ilvl="1" w:tplc="667403BA">
      <w:numFmt w:val="bullet"/>
      <w:lvlText w:val="•"/>
      <w:lvlJc w:val="left"/>
      <w:pPr>
        <w:ind w:left="1964" w:hanging="360"/>
      </w:pPr>
      <w:rPr>
        <w:rFonts w:hint="default"/>
      </w:rPr>
    </w:lvl>
    <w:lvl w:ilvl="2" w:tplc="7A06D6D2">
      <w:numFmt w:val="bullet"/>
      <w:lvlText w:val="•"/>
      <w:lvlJc w:val="left"/>
      <w:pPr>
        <w:ind w:left="2728" w:hanging="360"/>
      </w:pPr>
      <w:rPr>
        <w:rFonts w:hint="default"/>
      </w:rPr>
    </w:lvl>
    <w:lvl w:ilvl="3" w:tplc="E3CC89E0">
      <w:numFmt w:val="bullet"/>
      <w:lvlText w:val="•"/>
      <w:lvlJc w:val="left"/>
      <w:pPr>
        <w:ind w:left="3492" w:hanging="360"/>
      </w:pPr>
      <w:rPr>
        <w:rFonts w:hint="default"/>
      </w:rPr>
    </w:lvl>
    <w:lvl w:ilvl="4" w:tplc="B8484E6E">
      <w:numFmt w:val="bullet"/>
      <w:lvlText w:val="•"/>
      <w:lvlJc w:val="left"/>
      <w:pPr>
        <w:ind w:left="4256" w:hanging="360"/>
      </w:pPr>
      <w:rPr>
        <w:rFonts w:hint="default"/>
      </w:rPr>
    </w:lvl>
    <w:lvl w:ilvl="5" w:tplc="58843158">
      <w:numFmt w:val="bullet"/>
      <w:lvlText w:val="•"/>
      <w:lvlJc w:val="left"/>
      <w:pPr>
        <w:ind w:left="5020" w:hanging="360"/>
      </w:pPr>
      <w:rPr>
        <w:rFonts w:hint="default"/>
      </w:rPr>
    </w:lvl>
    <w:lvl w:ilvl="6" w:tplc="57D6490C">
      <w:numFmt w:val="bullet"/>
      <w:lvlText w:val="•"/>
      <w:lvlJc w:val="left"/>
      <w:pPr>
        <w:ind w:left="5784" w:hanging="360"/>
      </w:pPr>
      <w:rPr>
        <w:rFonts w:hint="default"/>
      </w:rPr>
    </w:lvl>
    <w:lvl w:ilvl="7" w:tplc="D674B560">
      <w:numFmt w:val="bullet"/>
      <w:lvlText w:val="•"/>
      <w:lvlJc w:val="left"/>
      <w:pPr>
        <w:ind w:left="6548" w:hanging="360"/>
      </w:pPr>
      <w:rPr>
        <w:rFonts w:hint="default"/>
      </w:rPr>
    </w:lvl>
    <w:lvl w:ilvl="8" w:tplc="A1A25496">
      <w:numFmt w:val="bullet"/>
      <w:lvlText w:val="•"/>
      <w:lvlJc w:val="left"/>
      <w:pPr>
        <w:ind w:left="7312" w:hanging="360"/>
      </w:pPr>
      <w:rPr>
        <w:rFonts w:hint="default"/>
      </w:rPr>
    </w:lvl>
  </w:abstractNum>
  <w:abstractNum w:abstractNumId="26">
    <w:nsid w:val="2F7021A1"/>
    <w:multiLevelType w:val="hybridMultilevel"/>
    <w:tmpl w:val="C4B27126"/>
    <w:lvl w:ilvl="0" w:tplc="5082DBC6">
      <w:start w:val="4"/>
      <w:numFmt w:val="decimal"/>
      <w:lvlText w:val="%1."/>
      <w:lvlJc w:val="left"/>
      <w:pPr>
        <w:ind w:left="1200" w:hanging="360"/>
      </w:pPr>
      <w:rPr>
        <w:rFonts w:ascii="Tahoma" w:eastAsia="Tahoma" w:hAnsi="Tahoma" w:cs="Tahoma" w:hint="default"/>
        <w:w w:val="99"/>
        <w:sz w:val="22"/>
        <w:szCs w:val="22"/>
      </w:rPr>
    </w:lvl>
    <w:lvl w:ilvl="1" w:tplc="F000ED4C" w:tentative="1">
      <w:start w:val="1"/>
      <w:numFmt w:val="lowerLetter"/>
      <w:lvlText w:val="%2."/>
      <w:lvlJc w:val="left"/>
      <w:pPr>
        <w:ind w:left="1440" w:hanging="360"/>
      </w:pPr>
    </w:lvl>
    <w:lvl w:ilvl="2" w:tplc="3E6C415A" w:tentative="1">
      <w:start w:val="1"/>
      <w:numFmt w:val="lowerRoman"/>
      <w:lvlText w:val="%3."/>
      <w:lvlJc w:val="right"/>
      <w:pPr>
        <w:ind w:left="2160" w:hanging="180"/>
      </w:pPr>
    </w:lvl>
    <w:lvl w:ilvl="3" w:tplc="AC26C9B2" w:tentative="1">
      <w:start w:val="1"/>
      <w:numFmt w:val="decimal"/>
      <w:lvlText w:val="%4."/>
      <w:lvlJc w:val="left"/>
      <w:pPr>
        <w:ind w:left="2880" w:hanging="360"/>
      </w:pPr>
    </w:lvl>
    <w:lvl w:ilvl="4" w:tplc="313651C6" w:tentative="1">
      <w:start w:val="1"/>
      <w:numFmt w:val="lowerLetter"/>
      <w:lvlText w:val="%5."/>
      <w:lvlJc w:val="left"/>
      <w:pPr>
        <w:ind w:left="3600" w:hanging="360"/>
      </w:pPr>
    </w:lvl>
    <w:lvl w:ilvl="5" w:tplc="823A6414" w:tentative="1">
      <w:start w:val="1"/>
      <w:numFmt w:val="lowerRoman"/>
      <w:lvlText w:val="%6."/>
      <w:lvlJc w:val="right"/>
      <w:pPr>
        <w:ind w:left="4320" w:hanging="180"/>
      </w:pPr>
    </w:lvl>
    <w:lvl w:ilvl="6" w:tplc="C59EC79E" w:tentative="1">
      <w:start w:val="1"/>
      <w:numFmt w:val="decimal"/>
      <w:lvlText w:val="%7."/>
      <w:lvlJc w:val="left"/>
      <w:pPr>
        <w:ind w:left="5040" w:hanging="360"/>
      </w:pPr>
    </w:lvl>
    <w:lvl w:ilvl="7" w:tplc="B42684D6" w:tentative="1">
      <w:start w:val="1"/>
      <w:numFmt w:val="lowerLetter"/>
      <w:lvlText w:val="%8."/>
      <w:lvlJc w:val="left"/>
      <w:pPr>
        <w:ind w:left="5760" w:hanging="360"/>
      </w:pPr>
    </w:lvl>
    <w:lvl w:ilvl="8" w:tplc="A3D0CE10" w:tentative="1">
      <w:start w:val="1"/>
      <w:numFmt w:val="lowerRoman"/>
      <w:lvlText w:val="%9."/>
      <w:lvlJc w:val="right"/>
      <w:pPr>
        <w:ind w:left="6480" w:hanging="180"/>
      </w:pPr>
    </w:lvl>
  </w:abstractNum>
  <w:abstractNum w:abstractNumId="27">
    <w:nsid w:val="2FD77A5A"/>
    <w:multiLevelType w:val="hybridMultilevel"/>
    <w:tmpl w:val="D6D8CAE0"/>
    <w:lvl w:ilvl="0" w:tplc="AE0CA674">
      <w:start w:val="1"/>
      <w:numFmt w:val="upperLetter"/>
      <w:lvlText w:val="%1."/>
      <w:lvlJc w:val="left"/>
      <w:pPr>
        <w:ind w:left="840" w:hanging="361"/>
      </w:pPr>
      <w:rPr>
        <w:rFonts w:ascii="Tahoma" w:eastAsia="Tahoma" w:hAnsi="Tahoma" w:cs="Tahoma" w:hint="default"/>
        <w:w w:val="99"/>
        <w:sz w:val="22"/>
        <w:szCs w:val="22"/>
      </w:rPr>
    </w:lvl>
    <w:lvl w:ilvl="1" w:tplc="33A230BE">
      <w:start w:val="1"/>
      <w:numFmt w:val="decimal"/>
      <w:lvlText w:val="%2."/>
      <w:lvlJc w:val="left"/>
      <w:pPr>
        <w:ind w:left="1199" w:hanging="360"/>
      </w:pPr>
      <w:rPr>
        <w:rFonts w:ascii="Tahoma" w:eastAsia="Tahoma" w:hAnsi="Tahoma" w:cs="Tahoma" w:hint="default"/>
        <w:spacing w:val="-1"/>
        <w:w w:val="99"/>
        <w:sz w:val="22"/>
        <w:szCs w:val="22"/>
      </w:rPr>
    </w:lvl>
    <w:lvl w:ilvl="2" w:tplc="4712CD30">
      <w:start w:val="1"/>
      <w:numFmt w:val="lowerLetter"/>
      <w:lvlText w:val="%3."/>
      <w:lvlJc w:val="left"/>
      <w:pPr>
        <w:ind w:left="1559" w:hanging="360"/>
      </w:pPr>
      <w:rPr>
        <w:rFonts w:ascii="Tahoma" w:eastAsia="Tahoma" w:hAnsi="Tahoma" w:cs="Tahoma" w:hint="default"/>
        <w:spacing w:val="-1"/>
        <w:w w:val="99"/>
        <w:sz w:val="22"/>
        <w:szCs w:val="22"/>
      </w:rPr>
    </w:lvl>
    <w:lvl w:ilvl="3" w:tplc="4BDEEEF6">
      <w:numFmt w:val="bullet"/>
      <w:lvlText w:val="•"/>
      <w:lvlJc w:val="left"/>
      <w:pPr>
        <w:ind w:left="2470" w:hanging="360"/>
      </w:pPr>
      <w:rPr>
        <w:rFonts w:hint="default"/>
      </w:rPr>
    </w:lvl>
    <w:lvl w:ilvl="4" w:tplc="14DE0962">
      <w:numFmt w:val="bullet"/>
      <w:lvlText w:val="•"/>
      <w:lvlJc w:val="left"/>
      <w:pPr>
        <w:ind w:left="3380" w:hanging="360"/>
      </w:pPr>
      <w:rPr>
        <w:rFonts w:hint="default"/>
      </w:rPr>
    </w:lvl>
    <w:lvl w:ilvl="5" w:tplc="6DCA47EA">
      <w:numFmt w:val="bullet"/>
      <w:lvlText w:val="•"/>
      <w:lvlJc w:val="left"/>
      <w:pPr>
        <w:ind w:left="4290" w:hanging="360"/>
      </w:pPr>
      <w:rPr>
        <w:rFonts w:hint="default"/>
      </w:rPr>
    </w:lvl>
    <w:lvl w:ilvl="6" w:tplc="5BB0C9E4">
      <w:numFmt w:val="bullet"/>
      <w:lvlText w:val="•"/>
      <w:lvlJc w:val="left"/>
      <w:pPr>
        <w:ind w:left="5200" w:hanging="360"/>
      </w:pPr>
      <w:rPr>
        <w:rFonts w:hint="default"/>
      </w:rPr>
    </w:lvl>
    <w:lvl w:ilvl="7" w:tplc="EB04A938">
      <w:numFmt w:val="bullet"/>
      <w:lvlText w:val="•"/>
      <w:lvlJc w:val="left"/>
      <w:pPr>
        <w:ind w:left="6110" w:hanging="360"/>
      </w:pPr>
      <w:rPr>
        <w:rFonts w:hint="default"/>
      </w:rPr>
    </w:lvl>
    <w:lvl w:ilvl="8" w:tplc="7DE2D6AE">
      <w:numFmt w:val="bullet"/>
      <w:lvlText w:val="•"/>
      <w:lvlJc w:val="left"/>
      <w:pPr>
        <w:ind w:left="7020" w:hanging="360"/>
      </w:pPr>
      <w:rPr>
        <w:rFonts w:hint="default"/>
      </w:rPr>
    </w:lvl>
  </w:abstractNum>
  <w:abstractNum w:abstractNumId="28">
    <w:nsid w:val="311656B6"/>
    <w:multiLevelType w:val="hybridMultilevel"/>
    <w:tmpl w:val="AEEAEFF0"/>
    <w:lvl w:ilvl="0" w:tplc="7054A294">
      <w:start w:val="1"/>
      <w:numFmt w:val="upperLetter"/>
      <w:lvlText w:val="%1."/>
      <w:lvlJc w:val="left"/>
      <w:pPr>
        <w:ind w:left="840" w:hanging="360"/>
      </w:pPr>
    </w:lvl>
    <w:lvl w:ilvl="1" w:tplc="82D6DDE6" w:tentative="1">
      <w:start w:val="1"/>
      <w:numFmt w:val="lowerLetter"/>
      <w:lvlText w:val="%2."/>
      <w:lvlJc w:val="left"/>
      <w:pPr>
        <w:ind w:left="1560" w:hanging="360"/>
      </w:pPr>
    </w:lvl>
    <w:lvl w:ilvl="2" w:tplc="8312A9EE" w:tentative="1">
      <w:start w:val="1"/>
      <w:numFmt w:val="lowerRoman"/>
      <w:lvlText w:val="%3."/>
      <w:lvlJc w:val="right"/>
      <w:pPr>
        <w:ind w:left="2280" w:hanging="180"/>
      </w:pPr>
    </w:lvl>
    <w:lvl w:ilvl="3" w:tplc="B694E25A" w:tentative="1">
      <w:start w:val="1"/>
      <w:numFmt w:val="decimal"/>
      <w:lvlText w:val="%4."/>
      <w:lvlJc w:val="left"/>
      <w:pPr>
        <w:ind w:left="3000" w:hanging="360"/>
      </w:pPr>
    </w:lvl>
    <w:lvl w:ilvl="4" w:tplc="5858B8B4" w:tentative="1">
      <w:start w:val="1"/>
      <w:numFmt w:val="lowerLetter"/>
      <w:lvlText w:val="%5."/>
      <w:lvlJc w:val="left"/>
      <w:pPr>
        <w:ind w:left="3720" w:hanging="360"/>
      </w:pPr>
    </w:lvl>
    <w:lvl w:ilvl="5" w:tplc="652237D0" w:tentative="1">
      <w:start w:val="1"/>
      <w:numFmt w:val="lowerRoman"/>
      <w:lvlText w:val="%6."/>
      <w:lvlJc w:val="right"/>
      <w:pPr>
        <w:ind w:left="4440" w:hanging="180"/>
      </w:pPr>
    </w:lvl>
    <w:lvl w:ilvl="6" w:tplc="919A5DFA" w:tentative="1">
      <w:start w:val="1"/>
      <w:numFmt w:val="decimal"/>
      <w:lvlText w:val="%7."/>
      <w:lvlJc w:val="left"/>
      <w:pPr>
        <w:ind w:left="5160" w:hanging="360"/>
      </w:pPr>
    </w:lvl>
    <w:lvl w:ilvl="7" w:tplc="B572683A" w:tentative="1">
      <w:start w:val="1"/>
      <w:numFmt w:val="lowerLetter"/>
      <w:lvlText w:val="%8."/>
      <w:lvlJc w:val="left"/>
      <w:pPr>
        <w:ind w:left="5880" w:hanging="360"/>
      </w:pPr>
    </w:lvl>
    <w:lvl w:ilvl="8" w:tplc="0414F59A" w:tentative="1">
      <w:start w:val="1"/>
      <w:numFmt w:val="lowerRoman"/>
      <w:lvlText w:val="%9."/>
      <w:lvlJc w:val="right"/>
      <w:pPr>
        <w:ind w:left="6600" w:hanging="180"/>
      </w:pPr>
    </w:lvl>
  </w:abstractNum>
  <w:abstractNum w:abstractNumId="29">
    <w:nsid w:val="32117021"/>
    <w:multiLevelType w:val="hybridMultilevel"/>
    <w:tmpl w:val="C53E50C2"/>
    <w:lvl w:ilvl="0" w:tplc="07385310">
      <w:start w:val="1"/>
      <w:numFmt w:val="bullet"/>
      <w:lvlText w:val=""/>
      <w:lvlJc w:val="left"/>
      <w:pPr>
        <w:ind w:left="721" w:hanging="360"/>
      </w:pPr>
      <w:rPr>
        <w:rFonts w:ascii="Symbol" w:hAnsi="Symbol" w:hint="default"/>
      </w:rPr>
    </w:lvl>
    <w:lvl w:ilvl="1" w:tplc="226C02AA">
      <w:start w:val="1"/>
      <w:numFmt w:val="bullet"/>
      <w:lvlText w:val="o"/>
      <w:lvlJc w:val="left"/>
      <w:pPr>
        <w:ind w:left="1441" w:hanging="360"/>
      </w:pPr>
      <w:rPr>
        <w:rFonts w:ascii="Courier New" w:hAnsi="Courier New" w:cs="Courier New" w:hint="default"/>
      </w:rPr>
    </w:lvl>
    <w:lvl w:ilvl="2" w:tplc="B13CFDE6" w:tentative="1">
      <w:start w:val="1"/>
      <w:numFmt w:val="bullet"/>
      <w:lvlText w:val=""/>
      <w:lvlJc w:val="left"/>
      <w:pPr>
        <w:ind w:left="2161" w:hanging="360"/>
      </w:pPr>
      <w:rPr>
        <w:rFonts w:ascii="Wingdings" w:hAnsi="Wingdings" w:hint="default"/>
      </w:rPr>
    </w:lvl>
    <w:lvl w:ilvl="3" w:tplc="2EC21670" w:tentative="1">
      <w:start w:val="1"/>
      <w:numFmt w:val="bullet"/>
      <w:lvlText w:val=""/>
      <w:lvlJc w:val="left"/>
      <w:pPr>
        <w:ind w:left="2881" w:hanging="360"/>
      </w:pPr>
      <w:rPr>
        <w:rFonts w:ascii="Symbol" w:hAnsi="Symbol" w:hint="default"/>
      </w:rPr>
    </w:lvl>
    <w:lvl w:ilvl="4" w:tplc="0A1C13C0" w:tentative="1">
      <w:start w:val="1"/>
      <w:numFmt w:val="bullet"/>
      <w:lvlText w:val="o"/>
      <w:lvlJc w:val="left"/>
      <w:pPr>
        <w:ind w:left="3601" w:hanging="360"/>
      </w:pPr>
      <w:rPr>
        <w:rFonts w:ascii="Courier New" w:hAnsi="Courier New" w:cs="Courier New" w:hint="default"/>
      </w:rPr>
    </w:lvl>
    <w:lvl w:ilvl="5" w:tplc="F264865E" w:tentative="1">
      <w:start w:val="1"/>
      <w:numFmt w:val="bullet"/>
      <w:lvlText w:val=""/>
      <w:lvlJc w:val="left"/>
      <w:pPr>
        <w:ind w:left="4321" w:hanging="360"/>
      </w:pPr>
      <w:rPr>
        <w:rFonts w:ascii="Wingdings" w:hAnsi="Wingdings" w:hint="default"/>
      </w:rPr>
    </w:lvl>
    <w:lvl w:ilvl="6" w:tplc="2848B4D6" w:tentative="1">
      <w:start w:val="1"/>
      <w:numFmt w:val="bullet"/>
      <w:lvlText w:val=""/>
      <w:lvlJc w:val="left"/>
      <w:pPr>
        <w:ind w:left="5041" w:hanging="360"/>
      </w:pPr>
      <w:rPr>
        <w:rFonts w:ascii="Symbol" w:hAnsi="Symbol" w:hint="default"/>
      </w:rPr>
    </w:lvl>
    <w:lvl w:ilvl="7" w:tplc="FC0C208C" w:tentative="1">
      <w:start w:val="1"/>
      <w:numFmt w:val="bullet"/>
      <w:lvlText w:val="o"/>
      <w:lvlJc w:val="left"/>
      <w:pPr>
        <w:ind w:left="5761" w:hanging="360"/>
      </w:pPr>
      <w:rPr>
        <w:rFonts w:ascii="Courier New" w:hAnsi="Courier New" w:cs="Courier New" w:hint="default"/>
      </w:rPr>
    </w:lvl>
    <w:lvl w:ilvl="8" w:tplc="1E564162" w:tentative="1">
      <w:start w:val="1"/>
      <w:numFmt w:val="bullet"/>
      <w:lvlText w:val=""/>
      <w:lvlJc w:val="left"/>
      <w:pPr>
        <w:ind w:left="6481" w:hanging="360"/>
      </w:pPr>
      <w:rPr>
        <w:rFonts w:ascii="Wingdings" w:hAnsi="Wingdings" w:hint="default"/>
      </w:rPr>
    </w:lvl>
  </w:abstractNum>
  <w:abstractNum w:abstractNumId="30">
    <w:nsid w:val="340D257F"/>
    <w:multiLevelType w:val="hybridMultilevel"/>
    <w:tmpl w:val="8C8C4D5E"/>
    <w:lvl w:ilvl="0" w:tplc="1AA48C16">
      <w:start w:val="1"/>
      <w:numFmt w:val="decimal"/>
      <w:lvlText w:val="%1."/>
      <w:lvlJc w:val="left"/>
      <w:pPr>
        <w:ind w:left="1200" w:hanging="361"/>
      </w:pPr>
      <w:rPr>
        <w:rFonts w:hint="default"/>
        <w:w w:val="99"/>
        <w:sz w:val="22"/>
        <w:szCs w:val="22"/>
      </w:rPr>
    </w:lvl>
    <w:lvl w:ilvl="1" w:tplc="BC78D786">
      <w:numFmt w:val="bullet"/>
      <w:lvlText w:val="•"/>
      <w:lvlJc w:val="left"/>
      <w:pPr>
        <w:ind w:left="2000" w:hanging="361"/>
      </w:pPr>
      <w:rPr>
        <w:rFonts w:hint="default"/>
      </w:rPr>
    </w:lvl>
    <w:lvl w:ilvl="2" w:tplc="CAF0ECBA">
      <w:numFmt w:val="bullet"/>
      <w:lvlText w:val="•"/>
      <w:lvlJc w:val="left"/>
      <w:pPr>
        <w:ind w:left="2800" w:hanging="361"/>
      </w:pPr>
      <w:rPr>
        <w:rFonts w:hint="default"/>
      </w:rPr>
    </w:lvl>
    <w:lvl w:ilvl="3" w:tplc="5D96A4A8">
      <w:numFmt w:val="bullet"/>
      <w:lvlText w:val="•"/>
      <w:lvlJc w:val="left"/>
      <w:pPr>
        <w:ind w:left="3600" w:hanging="361"/>
      </w:pPr>
      <w:rPr>
        <w:rFonts w:hint="default"/>
      </w:rPr>
    </w:lvl>
    <w:lvl w:ilvl="4" w:tplc="640807F4">
      <w:numFmt w:val="bullet"/>
      <w:lvlText w:val="•"/>
      <w:lvlJc w:val="left"/>
      <w:pPr>
        <w:ind w:left="4400" w:hanging="361"/>
      </w:pPr>
      <w:rPr>
        <w:rFonts w:hint="default"/>
      </w:rPr>
    </w:lvl>
    <w:lvl w:ilvl="5" w:tplc="70ACE1D2">
      <w:numFmt w:val="bullet"/>
      <w:lvlText w:val="•"/>
      <w:lvlJc w:val="left"/>
      <w:pPr>
        <w:ind w:left="5200" w:hanging="361"/>
      </w:pPr>
      <w:rPr>
        <w:rFonts w:hint="default"/>
      </w:rPr>
    </w:lvl>
    <w:lvl w:ilvl="6" w:tplc="BDD87CEE">
      <w:numFmt w:val="bullet"/>
      <w:lvlText w:val="•"/>
      <w:lvlJc w:val="left"/>
      <w:pPr>
        <w:ind w:left="6000" w:hanging="361"/>
      </w:pPr>
      <w:rPr>
        <w:rFonts w:hint="default"/>
      </w:rPr>
    </w:lvl>
    <w:lvl w:ilvl="7" w:tplc="1F16D0EC">
      <w:numFmt w:val="bullet"/>
      <w:lvlText w:val="•"/>
      <w:lvlJc w:val="left"/>
      <w:pPr>
        <w:ind w:left="6800" w:hanging="361"/>
      </w:pPr>
      <w:rPr>
        <w:rFonts w:hint="default"/>
      </w:rPr>
    </w:lvl>
    <w:lvl w:ilvl="8" w:tplc="93D609DC">
      <w:numFmt w:val="bullet"/>
      <w:lvlText w:val="•"/>
      <w:lvlJc w:val="left"/>
      <w:pPr>
        <w:ind w:left="7600" w:hanging="361"/>
      </w:pPr>
      <w:rPr>
        <w:rFonts w:hint="default"/>
      </w:rPr>
    </w:lvl>
  </w:abstractNum>
  <w:abstractNum w:abstractNumId="31">
    <w:nsid w:val="341B1DC0"/>
    <w:multiLevelType w:val="hybridMultilevel"/>
    <w:tmpl w:val="13F86414"/>
    <w:lvl w:ilvl="0" w:tplc="56EE6662">
      <w:start w:val="2"/>
      <w:numFmt w:val="decimal"/>
      <w:lvlText w:val="%1."/>
      <w:lvlJc w:val="left"/>
      <w:pPr>
        <w:ind w:left="1094" w:hanging="255"/>
      </w:pPr>
      <w:rPr>
        <w:rFonts w:ascii="Tahoma" w:eastAsia="Tahoma" w:hAnsi="Tahoma" w:cs="Tahoma" w:hint="default"/>
        <w:spacing w:val="-1"/>
        <w:w w:val="99"/>
        <w:sz w:val="22"/>
        <w:szCs w:val="22"/>
      </w:rPr>
    </w:lvl>
    <w:lvl w:ilvl="1" w:tplc="2E9ED028">
      <w:numFmt w:val="bullet"/>
      <w:lvlText w:val="•"/>
      <w:lvlJc w:val="left"/>
      <w:pPr>
        <w:ind w:left="1874" w:hanging="255"/>
      </w:pPr>
      <w:rPr>
        <w:rFonts w:hint="default"/>
      </w:rPr>
    </w:lvl>
    <w:lvl w:ilvl="2" w:tplc="4D006740">
      <w:numFmt w:val="bullet"/>
      <w:lvlText w:val="•"/>
      <w:lvlJc w:val="left"/>
      <w:pPr>
        <w:ind w:left="2648" w:hanging="255"/>
      </w:pPr>
      <w:rPr>
        <w:rFonts w:hint="default"/>
      </w:rPr>
    </w:lvl>
    <w:lvl w:ilvl="3" w:tplc="83420D18">
      <w:numFmt w:val="bullet"/>
      <w:lvlText w:val="•"/>
      <w:lvlJc w:val="left"/>
      <w:pPr>
        <w:ind w:left="3422" w:hanging="255"/>
      </w:pPr>
      <w:rPr>
        <w:rFonts w:hint="default"/>
      </w:rPr>
    </w:lvl>
    <w:lvl w:ilvl="4" w:tplc="A0BCD160">
      <w:numFmt w:val="bullet"/>
      <w:lvlText w:val="•"/>
      <w:lvlJc w:val="left"/>
      <w:pPr>
        <w:ind w:left="4196" w:hanging="255"/>
      </w:pPr>
      <w:rPr>
        <w:rFonts w:hint="default"/>
      </w:rPr>
    </w:lvl>
    <w:lvl w:ilvl="5" w:tplc="D39EECA8">
      <w:numFmt w:val="bullet"/>
      <w:lvlText w:val="•"/>
      <w:lvlJc w:val="left"/>
      <w:pPr>
        <w:ind w:left="4970" w:hanging="255"/>
      </w:pPr>
      <w:rPr>
        <w:rFonts w:hint="default"/>
      </w:rPr>
    </w:lvl>
    <w:lvl w:ilvl="6" w:tplc="98FA1BE8">
      <w:numFmt w:val="bullet"/>
      <w:lvlText w:val="•"/>
      <w:lvlJc w:val="left"/>
      <w:pPr>
        <w:ind w:left="5744" w:hanging="255"/>
      </w:pPr>
      <w:rPr>
        <w:rFonts w:hint="default"/>
      </w:rPr>
    </w:lvl>
    <w:lvl w:ilvl="7" w:tplc="F98C3D6A">
      <w:numFmt w:val="bullet"/>
      <w:lvlText w:val="•"/>
      <w:lvlJc w:val="left"/>
      <w:pPr>
        <w:ind w:left="6518" w:hanging="255"/>
      </w:pPr>
      <w:rPr>
        <w:rFonts w:hint="default"/>
      </w:rPr>
    </w:lvl>
    <w:lvl w:ilvl="8" w:tplc="93AA801C">
      <w:numFmt w:val="bullet"/>
      <w:lvlText w:val="•"/>
      <w:lvlJc w:val="left"/>
      <w:pPr>
        <w:ind w:left="7292" w:hanging="255"/>
      </w:pPr>
      <w:rPr>
        <w:rFonts w:hint="default"/>
      </w:rPr>
    </w:lvl>
  </w:abstractNum>
  <w:abstractNum w:abstractNumId="32">
    <w:nsid w:val="38525C63"/>
    <w:multiLevelType w:val="hybridMultilevel"/>
    <w:tmpl w:val="1374C91E"/>
    <w:lvl w:ilvl="0" w:tplc="75221B1C">
      <w:start w:val="1"/>
      <w:numFmt w:val="upperLetter"/>
      <w:lvlText w:val="%1."/>
      <w:lvlJc w:val="left"/>
      <w:pPr>
        <w:ind w:left="840" w:hanging="361"/>
      </w:pPr>
      <w:rPr>
        <w:rFonts w:ascii="Tahoma" w:eastAsia="Tahoma" w:hAnsi="Tahoma" w:cs="Tahoma" w:hint="default"/>
        <w:w w:val="99"/>
        <w:sz w:val="22"/>
        <w:szCs w:val="22"/>
      </w:rPr>
    </w:lvl>
    <w:lvl w:ilvl="1" w:tplc="615A165A">
      <w:numFmt w:val="bullet"/>
      <w:lvlText w:val="•"/>
      <w:lvlJc w:val="left"/>
      <w:pPr>
        <w:ind w:left="1640" w:hanging="361"/>
      </w:pPr>
      <w:rPr>
        <w:rFonts w:hint="default"/>
      </w:rPr>
    </w:lvl>
    <w:lvl w:ilvl="2" w:tplc="002E277C">
      <w:numFmt w:val="bullet"/>
      <w:lvlText w:val="•"/>
      <w:lvlJc w:val="left"/>
      <w:pPr>
        <w:ind w:left="2440" w:hanging="361"/>
      </w:pPr>
      <w:rPr>
        <w:rFonts w:hint="default"/>
      </w:rPr>
    </w:lvl>
    <w:lvl w:ilvl="3" w:tplc="2EDE626C">
      <w:numFmt w:val="bullet"/>
      <w:lvlText w:val="•"/>
      <w:lvlJc w:val="left"/>
      <w:pPr>
        <w:ind w:left="3240" w:hanging="361"/>
      </w:pPr>
      <w:rPr>
        <w:rFonts w:hint="default"/>
      </w:rPr>
    </w:lvl>
    <w:lvl w:ilvl="4" w:tplc="3E7463F0">
      <w:numFmt w:val="bullet"/>
      <w:lvlText w:val="•"/>
      <w:lvlJc w:val="left"/>
      <w:pPr>
        <w:ind w:left="4040" w:hanging="361"/>
      </w:pPr>
      <w:rPr>
        <w:rFonts w:hint="default"/>
      </w:rPr>
    </w:lvl>
    <w:lvl w:ilvl="5" w:tplc="50367C10">
      <w:numFmt w:val="bullet"/>
      <w:lvlText w:val="•"/>
      <w:lvlJc w:val="left"/>
      <w:pPr>
        <w:ind w:left="4840" w:hanging="361"/>
      </w:pPr>
      <w:rPr>
        <w:rFonts w:hint="default"/>
      </w:rPr>
    </w:lvl>
    <w:lvl w:ilvl="6" w:tplc="EBC46334">
      <w:numFmt w:val="bullet"/>
      <w:lvlText w:val="•"/>
      <w:lvlJc w:val="left"/>
      <w:pPr>
        <w:ind w:left="5640" w:hanging="361"/>
      </w:pPr>
      <w:rPr>
        <w:rFonts w:hint="default"/>
      </w:rPr>
    </w:lvl>
    <w:lvl w:ilvl="7" w:tplc="4C48EFBC">
      <w:numFmt w:val="bullet"/>
      <w:lvlText w:val="•"/>
      <w:lvlJc w:val="left"/>
      <w:pPr>
        <w:ind w:left="6440" w:hanging="361"/>
      </w:pPr>
      <w:rPr>
        <w:rFonts w:hint="default"/>
      </w:rPr>
    </w:lvl>
    <w:lvl w:ilvl="8" w:tplc="7FEC1AAC">
      <w:numFmt w:val="bullet"/>
      <w:lvlText w:val="•"/>
      <w:lvlJc w:val="left"/>
      <w:pPr>
        <w:ind w:left="7240" w:hanging="361"/>
      </w:pPr>
      <w:rPr>
        <w:rFonts w:hint="default"/>
      </w:rPr>
    </w:lvl>
  </w:abstractNum>
  <w:abstractNum w:abstractNumId="33">
    <w:nsid w:val="39E71470"/>
    <w:multiLevelType w:val="hybridMultilevel"/>
    <w:tmpl w:val="76C4DBC2"/>
    <w:lvl w:ilvl="0" w:tplc="0FBA9EFC">
      <w:start w:val="1"/>
      <w:numFmt w:val="decimal"/>
      <w:lvlText w:val="%1."/>
      <w:lvlJc w:val="left"/>
      <w:pPr>
        <w:ind w:left="1440" w:hanging="360"/>
      </w:pPr>
    </w:lvl>
    <w:lvl w:ilvl="1" w:tplc="CE5AF67C" w:tentative="1">
      <w:start w:val="1"/>
      <w:numFmt w:val="lowerLetter"/>
      <w:lvlText w:val="%2."/>
      <w:lvlJc w:val="left"/>
      <w:pPr>
        <w:ind w:left="2160" w:hanging="360"/>
      </w:pPr>
    </w:lvl>
    <w:lvl w:ilvl="2" w:tplc="82A6A6BA" w:tentative="1">
      <w:start w:val="1"/>
      <w:numFmt w:val="lowerRoman"/>
      <w:lvlText w:val="%3."/>
      <w:lvlJc w:val="right"/>
      <w:pPr>
        <w:ind w:left="2880" w:hanging="180"/>
      </w:pPr>
    </w:lvl>
    <w:lvl w:ilvl="3" w:tplc="A09AA146" w:tentative="1">
      <w:start w:val="1"/>
      <w:numFmt w:val="decimal"/>
      <w:lvlText w:val="%4."/>
      <w:lvlJc w:val="left"/>
      <w:pPr>
        <w:ind w:left="3600" w:hanging="360"/>
      </w:pPr>
    </w:lvl>
    <w:lvl w:ilvl="4" w:tplc="7A06A00A" w:tentative="1">
      <w:start w:val="1"/>
      <w:numFmt w:val="lowerLetter"/>
      <w:lvlText w:val="%5."/>
      <w:lvlJc w:val="left"/>
      <w:pPr>
        <w:ind w:left="4320" w:hanging="360"/>
      </w:pPr>
    </w:lvl>
    <w:lvl w:ilvl="5" w:tplc="437A1142" w:tentative="1">
      <w:start w:val="1"/>
      <w:numFmt w:val="lowerRoman"/>
      <w:lvlText w:val="%6."/>
      <w:lvlJc w:val="right"/>
      <w:pPr>
        <w:ind w:left="5040" w:hanging="180"/>
      </w:pPr>
    </w:lvl>
    <w:lvl w:ilvl="6" w:tplc="60D2D252" w:tentative="1">
      <w:start w:val="1"/>
      <w:numFmt w:val="decimal"/>
      <w:lvlText w:val="%7."/>
      <w:lvlJc w:val="left"/>
      <w:pPr>
        <w:ind w:left="5760" w:hanging="360"/>
      </w:pPr>
    </w:lvl>
    <w:lvl w:ilvl="7" w:tplc="545E1A8C" w:tentative="1">
      <w:start w:val="1"/>
      <w:numFmt w:val="lowerLetter"/>
      <w:lvlText w:val="%8."/>
      <w:lvlJc w:val="left"/>
      <w:pPr>
        <w:ind w:left="6480" w:hanging="360"/>
      </w:pPr>
    </w:lvl>
    <w:lvl w:ilvl="8" w:tplc="B9EE92A8" w:tentative="1">
      <w:start w:val="1"/>
      <w:numFmt w:val="lowerRoman"/>
      <w:lvlText w:val="%9."/>
      <w:lvlJc w:val="right"/>
      <w:pPr>
        <w:ind w:left="7200" w:hanging="180"/>
      </w:pPr>
    </w:lvl>
  </w:abstractNum>
  <w:abstractNum w:abstractNumId="34">
    <w:nsid w:val="3A824999"/>
    <w:multiLevelType w:val="hybridMultilevel"/>
    <w:tmpl w:val="5F4C5D54"/>
    <w:lvl w:ilvl="0" w:tplc="A162A380">
      <w:start w:val="1"/>
      <w:numFmt w:val="upperLetter"/>
      <w:lvlText w:val="%1."/>
      <w:lvlJc w:val="left"/>
      <w:pPr>
        <w:ind w:left="1200" w:hanging="360"/>
      </w:pPr>
    </w:lvl>
    <w:lvl w:ilvl="1" w:tplc="01162608" w:tentative="1">
      <w:start w:val="1"/>
      <w:numFmt w:val="lowerLetter"/>
      <w:lvlText w:val="%2."/>
      <w:lvlJc w:val="left"/>
      <w:pPr>
        <w:ind w:left="1920" w:hanging="360"/>
      </w:pPr>
    </w:lvl>
    <w:lvl w:ilvl="2" w:tplc="80E07A64" w:tentative="1">
      <w:start w:val="1"/>
      <w:numFmt w:val="lowerRoman"/>
      <w:lvlText w:val="%3."/>
      <w:lvlJc w:val="right"/>
      <w:pPr>
        <w:ind w:left="2640" w:hanging="180"/>
      </w:pPr>
    </w:lvl>
    <w:lvl w:ilvl="3" w:tplc="B296AD1C" w:tentative="1">
      <w:start w:val="1"/>
      <w:numFmt w:val="decimal"/>
      <w:lvlText w:val="%4."/>
      <w:lvlJc w:val="left"/>
      <w:pPr>
        <w:ind w:left="3360" w:hanging="360"/>
      </w:pPr>
    </w:lvl>
    <w:lvl w:ilvl="4" w:tplc="9D6CD428" w:tentative="1">
      <w:start w:val="1"/>
      <w:numFmt w:val="lowerLetter"/>
      <w:lvlText w:val="%5."/>
      <w:lvlJc w:val="left"/>
      <w:pPr>
        <w:ind w:left="4080" w:hanging="360"/>
      </w:pPr>
    </w:lvl>
    <w:lvl w:ilvl="5" w:tplc="B20884EC" w:tentative="1">
      <w:start w:val="1"/>
      <w:numFmt w:val="lowerRoman"/>
      <w:lvlText w:val="%6."/>
      <w:lvlJc w:val="right"/>
      <w:pPr>
        <w:ind w:left="4800" w:hanging="180"/>
      </w:pPr>
    </w:lvl>
    <w:lvl w:ilvl="6" w:tplc="CF7C723E" w:tentative="1">
      <w:start w:val="1"/>
      <w:numFmt w:val="decimal"/>
      <w:lvlText w:val="%7."/>
      <w:lvlJc w:val="left"/>
      <w:pPr>
        <w:ind w:left="5520" w:hanging="360"/>
      </w:pPr>
    </w:lvl>
    <w:lvl w:ilvl="7" w:tplc="25F0EA16" w:tentative="1">
      <w:start w:val="1"/>
      <w:numFmt w:val="lowerLetter"/>
      <w:lvlText w:val="%8."/>
      <w:lvlJc w:val="left"/>
      <w:pPr>
        <w:ind w:left="6240" w:hanging="360"/>
      </w:pPr>
    </w:lvl>
    <w:lvl w:ilvl="8" w:tplc="0C5C9086" w:tentative="1">
      <w:start w:val="1"/>
      <w:numFmt w:val="lowerRoman"/>
      <w:lvlText w:val="%9."/>
      <w:lvlJc w:val="right"/>
      <w:pPr>
        <w:ind w:left="6960" w:hanging="180"/>
      </w:pPr>
    </w:lvl>
  </w:abstractNum>
  <w:abstractNum w:abstractNumId="35">
    <w:nsid w:val="3AE82313"/>
    <w:multiLevelType w:val="hybridMultilevel"/>
    <w:tmpl w:val="1D94208C"/>
    <w:lvl w:ilvl="0" w:tplc="263AED1A">
      <w:start w:val="1"/>
      <w:numFmt w:val="upperLetter"/>
      <w:lvlText w:val="%1."/>
      <w:lvlJc w:val="left"/>
      <w:pPr>
        <w:ind w:left="1080" w:hanging="360"/>
      </w:pPr>
    </w:lvl>
    <w:lvl w:ilvl="1" w:tplc="839095F4">
      <w:start w:val="1"/>
      <w:numFmt w:val="decimal"/>
      <w:lvlText w:val="%2."/>
      <w:lvlJc w:val="left"/>
      <w:pPr>
        <w:ind w:left="1800" w:hanging="360"/>
      </w:pPr>
    </w:lvl>
    <w:lvl w:ilvl="2" w:tplc="14F42004" w:tentative="1">
      <w:start w:val="1"/>
      <w:numFmt w:val="lowerRoman"/>
      <w:lvlText w:val="%3."/>
      <w:lvlJc w:val="right"/>
      <w:pPr>
        <w:ind w:left="2520" w:hanging="180"/>
      </w:pPr>
    </w:lvl>
    <w:lvl w:ilvl="3" w:tplc="901CF170" w:tentative="1">
      <w:start w:val="1"/>
      <w:numFmt w:val="decimal"/>
      <w:lvlText w:val="%4."/>
      <w:lvlJc w:val="left"/>
      <w:pPr>
        <w:ind w:left="3240" w:hanging="360"/>
      </w:pPr>
    </w:lvl>
    <w:lvl w:ilvl="4" w:tplc="FD460BF0" w:tentative="1">
      <w:start w:val="1"/>
      <w:numFmt w:val="lowerLetter"/>
      <w:lvlText w:val="%5."/>
      <w:lvlJc w:val="left"/>
      <w:pPr>
        <w:ind w:left="3960" w:hanging="360"/>
      </w:pPr>
    </w:lvl>
    <w:lvl w:ilvl="5" w:tplc="4CD63EF6" w:tentative="1">
      <w:start w:val="1"/>
      <w:numFmt w:val="lowerRoman"/>
      <w:lvlText w:val="%6."/>
      <w:lvlJc w:val="right"/>
      <w:pPr>
        <w:ind w:left="4680" w:hanging="180"/>
      </w:pPr>
    </w:lvl>
    <w:lvl w:ilvl="6" w:tplc="C4EE85DA" w:tentative="1">
      <w:start w:val="1"/>
      <w:numFmt w:val="decimal"/>
      <w:lvlText w:val="%7."/>
      <w:lvlJc w:val="left"/>
      <w:pPr>
        <w:ind w:left="5400" w:hanging="360"/>
      </w:pPr>
    </w:lvl>
    <w:lvl w:ilvl="7" w:tplc="6082CDF2" w:tentative="1">
      <w:start w:val="1"/>
      <w:numFmt w:val="lowerLetter"/>
      <w:lvlText w:val="%8."/>
      <w:lvlJc w:val="left"/>
      <w:pPr>
        <w:ind w:left="6120" w:hanging="360"/>
      </w:pPr>
    </w:lvl>
    <w:lvl w:ilvl="8" w:tplc="3EBAC4DE" w:tentative="1">
      <w:start w:val="1"/>
      <w:numFmt w:val="lowerRoman"/>
      <w:lvlText w:val="%9."/>
      <w:lvlJc w:val="right"/>
      <w:pPr>
        <w:ind w:left="6840" w:hanging="180"/>
      </w:pPr>
    </w:lvl>
  </w:abstractNum>
  <w:abstractNum w:abstractNumId="36">
    <w:nsid w:val="3D8F5F06"/>
    <w:multiLevelType w:val="hybridMultilevel"/>
    <w:tmpl w:val="838ADCD2"/>
    <w:lvl w:ilvl="0" w:tplc="8F3A2EF6">
      <w:start w:val="1"/>
      <w:numFmt w:val="decimal"/>
      <w:lvlText w:val="%1"/>
      <w:lvlJc w:val="left"/>
      <w:pPr>
        <w:ind w:left="2280" w:hanging="2161"/>
      </w:pPr>
      <w:rPr>
        <w:rFonts w:ascii="Tahoma" w:eastAsia="Tahoma" w:hAnsi="Tahoma" w:cs="Tahoma" w:hint="default"/>
        <w:w w:val="99"/>
        <w:sz w:val="22"/>
        <w:szCs w:val="22"/>
      </w:rPr>
    </w:lvl>
    <w:lvl w:ilvl="1" w:tplc="01627C74">
      <w:numFmt w:val="bullet"/>
      <w:lvlText w:val="•"/>
      <w:lvlJc w:val="left"/>
      <w:pPr>
        <w:ind w:left="2936" w:hanging="2161"/>
      </w:pPr>
      <w:rPr>
        <w:rFonts w:hint="default"/>
      </w:rPr>
    </w:lvl>
    <w:lvl w:ilvl="2" w:tplc="F9CA6404">
      <w:numFmt w:val="bullet"/>
      <w:lvlText w:val="•"/>
      <w:lvlJc w:val="left"/>
      <w:pPr>
        <w:ind w:left="3592" w:hanging="2161"/>
      </w:pPr>
      <w:rPr>
        <w:rFonts w:hint="default"/>
      </w:rPr>
    </w:lvl>
    <w:lvl w:ilvl="3" w:tplc="695C7316">
      <w:numFmt w:val="bullet"/>
      <w:lvlText w:val="•"/>
      <w:lvlJc w:val="left"/>
      <w:pPr>
        <w:ind w:left="4248" w:hanging="2161"/>
      </w:pPr>
      <w:rPr>
        <w:rFonts w:hint="default"/>
      </w:rPr>
    </w:lvl>
    <w:lvl w:ilvl="4" w:tplc="7562BD96">
      <w:numFmt w:val="bullet"/>
      <w:lvlText w:val="•"/>
      <w:lvlJc w:val="left"/>
      <w:pPr>
        <w:ind w:left="4904" w:hanging="2161"/>
      </w:pPr>
      <w:rPr>
        <w:rFonts w:hint="default"/>
      </w:rPr>
    </w:lvl>
    <w:lvl w:ilvl="5" w:tplc="B8C87DDC">
      <w:numFmt w:val="bullet"/>
      <w:lvlText w:val="•"/>
      <w:lvlJc w:val="left"/>
      <w:pPr>
        <w:ind w:left="5560" w:hanging="2161"/>
      </w:pPr>
      <w:rPr>
        <w:rFonts w:hint="default"/>
      </w:rPr>
    </w:lvl>
    <w:lvl w:ilvl="6" w:tplc="02F0E82E">
      <w:numFmt w:val="bullet"/>
      <w:lvlText w:val="•"/>
      <w:lvlJc w:val="left"/>
      <w:pPr>
        <w:ind w:left="6216" w:hanging="2161"/>
      </w:pPr>
      <w:rPr>
        <w:rFonts w:hint="default"/>
      </w:rPr>
    </w:lvl>
    <w:lvl w:ilvl="7" w:tplc="BC86F350">
      <w:numFmt w:val="bullet"/>
      <w:lvlText w:val="•"/>
      <w:lvlJc w:val="left"/>
      <w:pPr>
        <w:ind w:left="6872" w:hanging="2161"/>
      </w:pPr>
      <w:rPr>
        <w:rFonts w:hint="default"/>
      </w:rPr>
    </w:lvl>
    <w:lvl w:ilvl="8" w:tplc="EB1E6AF2">
      <w:numFmt w:val="bullet"/>
      <w:lvlText w:val="•"/>
      <w:lvlJc w:val="left"/>
      <w:pPr>
        <w:ind w:left="7528" w:hanging="2161"/>
      </w:pPr>
      <w:rPr>
        <w:rFonts w:hint="default"/>
      </w:rPr>
    </w:lvl>
  </w:abstractNum>
  <w:abstractNum w:abstractNumId="37">
    <w:nsid w:val="3E260877"/>
    <w:multiLevelType w:val="hybridMultilevel"/>
    <w:tmpl w:val="C9D45ED6"/>
    <w:lvl w:ilvl="0" w:tplc="C17688A4">
      <w:start w:val="1"/>
      <w:numFmt w:val="upperLetter"/>
      <w:lvlText w:val="%1."/>
      <w:lvlJc w:val="left"/>
      <w:pPr>
        <w:ind w:left="840" w:hanging="360"/>
      </w:pPr>
    </w:lvl>
    <w:lvl w:ilvl="1" w:tplc="99F6E694" w:tentative="1">
      <w:start w:val="1"/>
      <w:numFmt w:val="lowerLetter"/>
      <w:lvlText w:val="%2."/>
      <w:lvlJc w:val="left"/>
      <w:pPr>
        <w:ind w:left="1560" w:hanging="360"/>
      </w:pPr>
    </w:lvl>
    <w:lvl w:ilvl="2" w:tplc="6554E562" w:tentative="1">
      <w:start w:val="1"/>
      <w:numFmt w:val="lowerRoman"/>
      <w:lvlText w:val="%3."/>
      <w:lvlJc w:val="right"/>
      <w:pPr>
        <w:ind w:left="2280" w:hanging="180"/>
      </w:pPr>
    </w:lvl>
    <w:lvl w:ilvl="3" w:tplc="839693D2" w:tentative="1">
      <w:start w:val="1"/>
      <w:numFmt w:val="decimal"/>
      <w:lvlText w:val="%4."/>
      <w:lvlJc w:val="left"/>
      <w:pPr>
        <w:ind w:left="3000" w:hanging="360"/>
      </w:pPr>
    </w:lvl>
    <w:lvl w:ilvl="4" w:tplc="54D4B0F0" w:tentative="1">
      <w:start w:val="1"/>
      <w:numFmt w:val="lowerLetter"/>
      <w:lvlText w:val="%5."/>
      <w:lvlJc w:val="left"/>
      <w:pPr>
        <w:ind w:left="3720" w:hanging="360"/>
      </w:pPr>
    </w:lvl>
    <w:lvl w:ilvl="5" w:tplc="6CB26426" w:tentative="1">
      <w:start w:val="1"/>
      <w:numFmt w:val="lowerRoman"/>
      <w:lvlText w:val="%6."/>
      <w:lvlJc w:val="right"/>
      <w:pPr>
        <w:ind w:left="4440" w:hanging="180"/>
      </w:pPr>
    </w:lvl>
    <w:lvl w:ilvl="6" w:tplc="5B681B4E" w:tentative="1">
      <w:start w:val="1"/>
      <w:numFmt w:val="decimal"/>
      <w:lvlText w:val="%7."/>
      <w:lvlJc w:val="left"/>
      <w:pPr>
        <w:ind w:left="5160" w:hanging="360"/>
      </w:pPr>
    </w:lvl>
    <w:lvl w:ilvl="7" w:tplc="07F2277E" w:tentative="1">
      <w:start w:val="1"/>
      <w:numFmt w:val="lowerLetter"/>
      <w:lvlText w:val="%8."/>
      <w:lvlJc w:val="left"/>
      <w:pPr>
        <w:ind w:left="5880" w:hanging="360"/>
      </w:pPr>
    </w:lvl>
    <w:lvl w:ilvl="8" w:tplc="675E0204" w:tentative="1">
      <w:start w:val="1"/>
      <w:numFmt w:val="lowerRoman"/>
      <w:lvlText w:val="%9."/>
      <w:lvlJc w:val="right"/>
      <w:pPr>
        <w:ind w:left="6600" w:hanging="180"/>
      </w:pPr>
    </w:lvl>
  </w:abstractNum>
  <w:abstractNum w:abstractNumId="38">
    <w:nsid w:val="3E9062D9"/>
    <w:multiLevelType w:val="hybridMultilevel"/>
    <w:tmpl w:val="C0120164"/>
    <w:lvl w:ilvl="0" w:tplc="D1149224">
      <w:start w:val="1"/>
      <w:numFmt w:val="upperLetter"/>
      <w:lvlText w:val="%1."/>
      <w:lvlJc w:val="left"/>
      <w:pPr>
        <w:ind w:left="840" w:hanging="361"/>
      </w:pPr>
      <w:rPr>
        <w:rFonts w:ascii="Tahoma" w:eastAsia="Tahoma" w:hAnsi="Tahoma" w:cs="Tahoma" w:hint="default"/>
        <w:w w:val="99"/>
        <w:sz w:val="22"/>
        <w:szCs w:val="22"/>
      </w:rPr>
    </w:lvl>
    <w:lvl w:ilvl="1" w:tplc="F468EDBC">
      <w:numFmt w:val="bullet"/>
      <w:lvlText w:val="•"/>
      <w:lvlJc w:val="left"/>
      <w:pPr>
        <w:ind w:left="1640" w:hanging="361"/>
      </w:pPr>
      <w:rPr>
        <w:rFonts w:hint="default"/>
      </w:rPr>
    </w:lvl>
    <w:lvl w:ilvl="2" w:tplc="D876E9CA">
      <w:numFmt w:val="bullet"/>
      <w:lvlText w:val="•"/>
      <w:lvlJc w:val="left"/>
      <w:pPr>
        <w:ind w:left="2440" w:hanging="361"/>
      </w:pPr>
      <w:rPr>
        <w:rFonts w:hint="default"/>
      </w:rPr>
    </w:lvl>
    <w:lvl w:ilvl="3" w:tplc="B1662EF0">
      <w:numFmt w:val="bullet"/>
      <w:lvlText w:val="•"/>
      <w:lvlJc w:val="left"/>
      <w:pPr>
        <w:ind w:left="3240" w:hanging="361"/>
      </w:pPr>
      <w:rPr>
        <w:rFonts w:hint="default"/>
      </w:rPr>
    </w:lvl>
    <w:lvl w:ilvl="4" w:tplc="02468E98">
      <w:numFmt w:val="bullet"/>
      <w:lvlText w:val="•"/>
      <w:lvlJc w:val="left"/>
      <w:pPr>
        <w:ind w:left="4040" w:hanging="361"/>
      </w:pPr>
      <w:rPr>
        <w:rFonts w:hint="default"/>
      </w:rPr>
    </w:lvl>
    <w:lvl w:ilvl="5" w:tplc="EF1CCBF0">
      <w:numFmt w:val="bullet"/>
      <w:lvlText w:val="•"/>
      <w:lvlJc w:val="left"/>
      <w:pPr>
        <w:ind w:left="4840" w:hanging="361"/>
      </w:pPr>
      <w:rPr>
        <w:rFonts w:hint="default"/>
      </w:rPr>
    </w:lvl>
    <w:lvl w:ilvl="6" w:tplc="3D8EEC10">
      <w:numFmt w:val="bullet"/>
      <w:lvlText w:val="•"/>
      <w:lvlJc w:val="left"/>
      <w:pPr>
        <w:ind w:left="5640" w:hanging="361"/>
      </w:pPr>
      <w:rPr>
        <w:rFonts w:hint="default"/>
      </w:rPr>
    </w:lvl>
    <w:lvl w:ilvl="7" w:tplc="DE141EFA">
      <w:numFmt w:val="bullet"/>
      <w:lvlText w:val="•"/>
      <w:lvlJc w:val="left"/>
      <w:pPr>
        <w:ind w:left="6440" w:hanging="361"/>
      </w:pPr>
      <w:rPr>
        <w:rFonts w:hint="default"/>
      </w:rPr>
    </w:lvl>
    <w:lvl w:ilvl="8" w:tplc="D22EBF12">
      <w:numFmt w:val="bullet"/>
      <w:lvlText w:val="•"/>
      <w:lvlJc w:val="left"/>
      <w:pPr>
        <w:ind w:left="7240" w:hanging="361"/>
      </w:pPr>
      <w:rPr>
        <w:rFonts w:hint="default"/>
      </w:rPr>
    </w:lvl>
  </w:abstractNum>
  <w:abstractNum w:abstractNumId="39">
    <w:nsid w:val="423F3940"/>
    <w:multiLevelType w:val="hybridMultilevel"/>
    <w:tmpl w:val="CA525A04"/>
    <w:lvl w:ilvl="0" w:tplc="928A4494">
      <w:start w:val="1"/>
      <w:numFmt w:val="upperLetter"/>
      <w:lvlText w:val="%1."/>
      <w:lvlJc w:val="left"/>
      <w:pPr>
        <w:ind w:left="720" w:hanging="360"/>
      </w:pPr>
    </w:lvl>
    <w:lvl w:ilvl="1" w:tplc="6CF0D2AE">
      <w:start w:val="1"/>
      <w:numFmt w:val="decimal"/>
      <w:lvlText w:val="%2."/>
      <w:lvlJc w:val="left"/>
      <w:pPr>
        <w:ind w:left="1440" w:hanging="360"/>
      </w:pPr>
    </w:lvl>
    <w:lvl w:ilvl="2" w:tplc="FD1838CE" w:tentative="1">
      <w:start w:val="1"/>
      <w:numFmt w:val="lowerRoman"/>
      <w:lvlText w:val="%3."/>
      <w:lvlJc w:val="right"/>
      <w:pPr>
        <w:ind w:left="2160" w:hanging="180"/>
      </w:pPr>
    </w:lvl>
    <w:lvl w:ilvl="3" w:tplc="B87884E6" w:tentative="1">
      <w:start w:val="1"/>
      <w:numFmt w:val="decimal"/>
      <w:lvlText w:val="%4."/>
      <w:lvlJc w:val="left"/>
      <w:pPr>
        <w:ind w:left="2880" w:hanging="360"/>
      </w:pPr>
    </w:lvl>
    <w:lvl w:ilvl="4" w:tplc="E81E7FEC" w:tentative="1">
      <w:start w:val="1"/>
      <w:numFmt w:val="lowerLetter"/>
      <w:lvlText w:val="%5."/>
      <w:lvlJc w:val="left"/>
      <w:pPr>
        <w:ind w:left="3600" w:hanging="360"/>
      </w:pPr>
    </w:lvl>
    <w:lvl w:ilvl="5" w:tplc="E9EA6790" w:tentative="1">
      <w:start w:val="1"/>
      <w:numFmt w:val="lowerRoman"/>
      <w:lvlText w:val="%6."/>
      <w:lvlJc w:val="right"/>
      <w:pPr>
        <w:ind w:left="4320" w:hanging="180"/>
      </w:pPr>
    </w:lvl>
    <w:lvl w:ilvl="6" w:tplc="711E1F64" w:tentative="1">
      <w:start w:val="1"/>
      <w:numFmt w:val="decimal"/>
      <w:lvlText w:val="%7."/>
      <w:lvlJc w:val="left"/>
      <w:pPr>
        <w:ind w:left="5040" w:hanging="360"/>
      </w:pPr>
    </w:lvl>
    <w:lvl w:ilvl="7" w:tplc="9864AFBA" w:tentative="1">
      <w:start w:val="1"/>
      <w:numFmt w:val="lowerLetter"/>
      <w:lvlText w:val="%8."/>
      <w:lvlJc w:val="left"/>
      <w:pPr>
        <w:ind w:left="5760" w:hanging="360"/>
      </w:pPr>
    </w:lvl>
    <w:lvl w:ilvl="8" w:tplc="F37463BC" w:tentative="1">
      <w:start w:val="1"/>
      <w:numFmt w:val="lowerRoman"/>
      <w:lvlText w:val="%9."/>
      <w:lvlJc w:val="right"/>
      <w:pPr>
        <w:ind w:left="6480" w:hanging="180"/>
      </w:pPr>
    </w:lvl>
  </w:abstractNum>
  <w:abstractNum w:abstractNumId="40">
    <w:nsid w:val="43A2506E"/>
    <w:multiLevelType w:val="hybridMultilevel"/>
    <w:tmpl w:val="1776805C"/>
    <w:lvl w:ilvl="0" w:tplc="CF78C4A0">
      <w:start w:val="1"/>
      <w:numFmt w:val="decimal"/>
      <w:lvlText w:val="%1."/>
      <w:lvlJc w:val="left"/>
      <w:pPr>
        <w:ind w:left="1200" w:hanging="361"/>
      </w:pPr>
      <w:rPr>
        <w:rFonts w:hint="default"/>
        <w:w w:val="99"/>
        <w:sz w:val="22"/>
        <w:szCs w:val="22"/>
      </w:rPr>
    </w:lvl>
    <w:lvl w:ilvl="1" w:tplc="C7AEEAEC">
      <w:numFmt w:val="bullet"/>
      <w:lvlText w:val="•"/>
      <w:lvlJc w:val="left"/>
      <w:pPr>
        <w:ind w:left="2000" w:hanging="361"/>
      </w:pPr>
      <w:rPr>
        <w:rFonts w:hint="default"/>
      </w:rPr>
    </w:lvl>
    <w:lvl w:ilvl="2" w:tplc="120CADCC">
      <w:numFmt w:val="bullet"/>
      <w:lvlText w:val="•"/>
      <w:lvlJc w:val="left"/>
      <w:pPr>
        <w:ind w:left="2800" w:hanging="361"/>
      </w:pPr>
      <w:rPr>
        <w:rFonts w:hint="default"/>
      </w:rPr>
    </w:lvl>
    <w:lvl w:ilvl="3" w:tplc="E56636F0">
      <w:numFmt w:val="bullet"/>
      <w:lvlText w:val="•"/>
      <w:lvlJc w:val="left"/>
      <w:pPr>
        <w:ind w:left="3600" w:hanging="361"/>
      </w:pPr>
      <w:rPr>
        <w:rFonts w:hint="default"/>
      </w:rPr>
    </w:lvl>
    <w:lvl w:ilvl="4" w:tplc="DC1003C6">
      <w:numFmt w:val="bullet"/>
      <w:lvlText w:val="•"/>
      <w:lvlJc w:val="left"/>
      <w:pPr>
        <w:ind w:left="4400" w:hanging="361"/>
      </w:pPr>
      <w:rPr>
        <w:rFonts w:hint="default"/>
      </w:rPr>
    </w:lvl>
    <w:lvl w:ilvl="5" w:tplc="3B5C99F0">
      <w:numFmt w:val="bullet"/>
      <w:lvlText w:val="•"/>
      <w:lvlJc w:val="left"/>
      <w:pPr>
        <w:ind w:left="5200" w:hanging="361"/>
      </w:pPr>
      <w:rPr>
        <w:rFonts w:hint="default"/>
      </w:rPr>
    </w:lvl>
    <w:lvl w:ilvl="6" w:tplc="307207C0">
      <w:numFmt w:val="bullet"/>
      <w:lvlText w:val="•"/>
      <w:lvlJc w:val="left"/>
      <w:pPr>
        <w:ind w:left="6000" w:hanging="361"/>
      </w:pPr>
      <w:rPr>
        <w:rFonts w:hint="default"/>
      </w:rPr>
    </w:lvl>
    <w:lvl w:ilvl="7" w:tplc="992EF7C8">
      <w:numFmt w:val="bullet"/>
      <w:lvlText w:val="•"/>
      <w:lvlJc w:val="left"/>
      <w:pPr>
        <w:ind w:left="6800" w:hanging="361"/>
      </w:pPr>
      <w:rPr>
        <w:rFonts w:hint="default"/>
      </w:rPr>
    </w:lvl>
    <w:lvl w:ilvl="8" w:tplc="57C0E512">
      <w:numFmt w:val="bullet"/>
      <w:lvlText w:val="•"/>
      <w:lvlJc w:val="left"/>
      <w:pPr>
        <w:ind w:left="7600" w:hanging="361"/>
      </w:pPr>
      <w:rPr>
        <w:rFonts w:hint="default"/>
      </w:rPr>
    </w:lvl>
  </w:abstractNum>
  <w:abstractNum w:abstractNumId="41">
    <w:nsid w:val="47C22AAC"/>
    <w:multiLevelType w:val="hybridMultilevel"/>
    <w:tmpl w:val="92D47C8A"/>
    <w:lvl w:ilvl="0" w:tplc="0AC8E5E2">
      <w:start w:val="1"/>
      <w:numFmt w:val="upperLetter"/>
      <w:lvlText w:val="%1."/>
      <w:lvlJc w:val="left"/>
      <w:pPr>
        <w:ind w:left="360" w:hanging="360"/>
      </w:pPr>
    </w:lvl>
    <w:lvl w:ilvl="1" w:tplc="A094E124" w:tentative="1">
      <w:start w:val="1"/>
      <w:numFmt w:val="lowerLetter"/>
      <w:lvlText w:val="%2."/>
      <w:lvlJc w:val="left"/>
      <w:pPr>
        <w:ind w:left="1080" w:hanging="360"/>
      </w:pPr>
    </w:lvl>
    <w:lvl w:ilvl="2" w:tplc="D6A069C2" w:tentative="1">
      <w:start w:val="1"/>
      <w:numFmt w:val="lowerRoman"/>
      <w:lvlText w:val="%3."/>
      <w:lvlJc w:val="right"/>
      <w:pPr>
        <w:ind w:left="1800" w:hanging="180"/>
      </w:pPr>
    </w:lvl>
    <w:lvl w:ilvl="3" w:tplc="A538D24A" w:tentative="1">
      <w:start w:val="1"/>
      <w:numFmt w:val="decimal"/>
      <w:lvlText w:val="%4."/>
      <w:lvlJc w:val="left"/>
      <w:pPr>
        <w:ind w:left="2520" w:hanging="360"/>
      </w:pPr>
    </w:lvl>
    <w:lvl w:ilvl="4" w:tplc="E232523E" w:tentative="1">
      <w:start w:val="1"/>
      <w:numFmt w:val="lowerLetter"/>
      <w:lvlText w:val="%5."/>
      <w:lvlJc w:val="left"/>
      <w:pPr>
        <w:ind w:left="3240" w:hanging="360"/>
      </w:pPr>
    </w:lvl>
    <w:lvl w:ilvl="5" w:tplc="832A6350" w:tentative="1">
      <w:start w:val="1"/>
      <w:numFmt w:val="lowerRoman"/>
      <w:lvlText w:val="%6."/>
      <w:lvlJc w:val="right"/>
      <w:pPr>
        <w:ind w:left="3960" w:hanging="180"/>
      </w:pPr>
    </w:lvl>
    <w:lvl w:ilvl="6" w:tplc="6F1A93FA" w:tentative="1">
      <w:start w:val="1"/>
      <w:numFmt w:val="decimal"/>
      <w:lvlText w:val="%7."/>
      <w:lvlJc w:val="left"/>
      <w:pPr>
        <w:ind w:left="4680" w:hanging="360"/>
      </w:pPr>
    </w:lvl>
    <w:lvl w:ilvl="7" w:tplc="7A92D73A" w:tentative="1">
      <w:start w:val="1"/>
      <w:numFmt w:val="lowerLetter"/>
      <w:lvlText w:val="%8."/>
      <w:lvlJc w:val="left"/>
      <w:pPr>
        <w:ind w:left="5400" w:hanging="360"/>
      </w:pPr>
    </w:lvl>
    <w:lvl w:ilvl="8" w:tplc="8B06CDDA" w:tentative="1">
      <w:start w:val="1"/>
      <w:numFmt w:val="lowerRoman"/>
      <w:lvlText w:val="%9."/>
      <w:lvlJc w:val="right"/>
      <w:pPr>
        <w:ind w:left="6120" w:hanging="180"/>
      </w:pPr>
    </w:lvl>
  </w:abstractNum>
  <w:abstractNum w:abstractNumId="42">
    <w:nsid w:val="48831259"/>
    <w:multiLevelType w:val="hybridMultilevel"/>
    <w:tmpl w:val="8CA88150"/>
    <w:lvl w:ilvl="0" w:tplc="D1DECB02">
      <w:start w:val="1"/>
      <w:numFmt w:val="upperLetter"/>
      <w:lvlText w:val="%1."/>
      <w:lvlJc w:val="left"/>
      <w:pPr>
        <w:ind w:left="720" w:hanging="360"/>
      </w:pPr>
    </w:lvl>
    <w:lvl w:ilvl="1" w:tplc="A128FA58" w:tentative="1">
      <w:start w:val="1"/>
      <w:numFmt w:val="lowerLetter"/>
      <w:lvlText w:val="%2."/>
      <w:lvlJc w:val="left"/>
      <w:pPr>
        <w:ind w:left="720" w:hanging="360"/>
      </w:pPr>
    </w:lvl>
    <w:lvl w:ilvl="2" w:tplc="9886B12A" w:tentative="1">
      <w:start w:val="1"/>
      <w:numFmt w:val="lowerRoman"/>
      <w:lvlText w:val="%3."/>
      <w:lvlJc w:val="right"/>
      <w:pPr>
        <w:ind w:left="1440" w:hanging="180"/>
      </w:pPr>
    </w:lvl>
    <w:lvl w:ilvl="3" w:tplc="1F6E45FC" w:tentative="1">
      <w:start w:val="1"/>
      <w:numFmt w:val="decimal"/>
      <w:lvlText w:val="%4."/>
      <w:lvlJc w:val="left"/>
      <w:pPr>
        <w:ind w:left="2160" w:hanging="360"/>
      </w:pPr>
    </w:lvl>
    <w:lvl w:ilvl="4" w:tplc="6B9E0190" w:tentative="1">
      <w:start w:val="1"/>
      <w:numFmt w:val="lowerLetter"/>
      <w:lvlText w:val="%5."/>
      <w:lvlJc w:val="left"/>
      <w:pPr>
        <w:ind w:left="2880" w:hanging="360"/>
      </w:pPr>
    </w:lvl>
    <w:lvl w:ilvl="5" w:tplc="2898A054" w:tentative="1">
      <w:start w:val="1"/>
      <w:numFmt w:val="lowerRoman"/>
      <w:lvlText w:val="%6."/>
      <w:lvlJc w:val="right"/>
      <w:pPr>
        <w:ind w:left="3600" w:hanging="180"/>
      </w:pPr>
    </w:lvl>
    <w:lvl w:ilvl="6" w:tplc="39B676DA" w:tentative="1">
      <w:start w:val="1"/>
      <w:numFmt w:val="decimal"/>
      <w:lvlText w:val="%7."/>
      <w:lvlJc w:val="left"/>
      <w:pPr>
        <w:ind w:left="4320" w:hanging="360"/>
      </w:pPr>
    </w:lvl>
    <w:lvl w:ilvl="7" w:tplc="EE3C3A8E" w:tentative="1">
      <w:start w:val="1"/>
      <w:numFmt w:val="lowerLetter"/>
      <w:lvlText w:val="%8."/>
      <w:lvlJc w:val="left"/>
      <w:pPr>
        <w:ind w:left="5040" w:hanging="360"/>
      </w:pPr>
    </w:lvl>
    <w:lvl w:ilvl="8" w:tplc="CF440F0C" w:tentative="1">
      <w:start w:val="1"/>
      <w:numFmt w:val="lowerRoman"/>
      <w:lvlText w:val="%9."/>
      <w:lvlJc w:val="right"/>
      <w:pPr>
        <w:ind w:left="5760" w:hanging="180"/>
      </w:pPr>
    </w:lvl>
  </w:abstractNum>
  <w:abstractNum w:abstractNumId="43">
    <w:nsid w:val="488C5561"/>
    <w:multiLevelType w:val="hybridMultilevel"/>
    <w:tmpl w:val="7E669024"/>
    <w:lvl w:ilvl="0" w:tplc="DDA23E9A">
      <w:start w:val="1"/>
      <w:numFmt w:val="upperLetter"/>
      <w:lvlText w:val="%1."/>
      <w:lvlJc w:val="left"/>
      <w:pPr>
        <w:ind w:left="840" w:hanging="361"/>
      </w:pPr>
      <w:rPr>
        <w:rFonts w:ascii="Tahoma" w:eastAsia="Tahoma" w:hAnsi="Tahoma" w:cs="Tahoma" w:hint="default"/>
        <w:w w:val="99"/>
        <w:sz w:val="22"/>
        <w:szCs w:val="22"/>
      </w:rPr>
    </w:lvl>
    <w:lvl w:ilvl="1" w:tplc="FFE20CDE">
      <w:start w:val="1"/>
      <w:numFmt w:val="decimal"/>
      <w:lvlText w:val="%2."/>
      <w:lvlJc w:val="left"/>
      <w:pPr>
        <w:ind w:left="1200" w:hanging="360"/>
      </w:pPr>
      <w:rPr>
        <w:rFonts w:ascii="Tahoma" w:eastAsia="Tahoma" w:hAnsi="Tahoma" w:cs="Tahoma" w:hint="default"/>
        <w:w w:val="99"/>
        <w:sz w:val="22"/>
        <w:szCs w:val="22"/>
      </w:rPr>
    </w:lvl>
    <w:lvl w:ilvl="2" w:tplc="F6B28C08">
      <w:start w:val="1"/>
      <w:numFmt w:val="lowerLetter"/>
      <w:lvlText w:val="%3."/>
      <w:lvlJc w:val="left"/>
      <w:pPr>
        <w:ind w:left="1559" w:hanging="360"/>
      </w:pPr>
      <w:rPr>
        <w:rFonts w:ascii="Tahoma" w:eastAsia="Tahoma" w:hAnsi="Tahoma" w:cs="Tahoma" w:hint="default"/>
        <w:w w:val="99"/>
        <w:sz w:val="22"/>
        <w:szCs w:val="22"/>
      </w:rPr>
    </w:lvl>
    <w:lvl w:ilvl="3" w:tplc="844846D0">
      <w:numFmt w:val="bullet"/>
      <w:lvlText w:val="•"/>
      <w:lvlJc w:val="left"/>
      <w:pPr>
        <w:ind w:left="2470" w:hanging="360"/>
      </w:pPr>
      <w:rPr>
        <w:rFonts w:hint="default"/>
      </w:rPr>
    </w:lvl>
    <w:lvl w:ilvl="4" w:tplc="16369CE8">
      <w:numFmt w:val="bullet"/>
      <w:lvlText w:val="•"/>
      <w:lvlJc w:val="left"/>
      <w:pPr>
        <w:ind w:left="3380" w:hanging="360"/>
      </w:pPr>
      <w:rPr>
        <w:rFonts w:hint="default"/>
      </w:rPr>
    </w:lvl>
    <w:lvl w:ilvl="5" w:tplc="E3A82BEC">
      <w:numFmt w:val="bullet"/>
      <w:lvlText w:val="•"/>
      <w:lvlJc w:val="left"/>
      <w:pPr>
        <w:ind w:left="4290" w:hanging="360"/>
      </w:pPr>
      <w:rPr>
        <w:rFonts w:hint="default"/>
      </w:rPr>
    </w:lvl>
    <w:lvl w:ilvl="6" w:tplc="49360F54">
      <w:numFmt w:val="bullet"/>
      <w:lvlText w:val="•"/>
      <w:lvlJc w:val="left"/>
      <w:pPr>
        <w:ind w:left="5200" w:hanging="360"/>
      </w:pPr>
      <w:rPr>
        <w:rFonts w:hint="default"/>
      </w:rPr>
    </w:lvl>
    <w:lvl w:ilvl="7" w:tplc="8C3C6F38">
      <w:numFmt w:val="bullet"/>
      <w:lvlText w:val="•"/>
      <w:lvlJc w:val="left"/>
      <w:pPr>
        <w:ind w:left="6110" w:hanging="360"/>
      </w:pPr>
      <w:rPr>
        <w:rFonts w:hint="default"/>
      </w:rPr>
    </w:lvl>
    <w:lvl w:ilvl="8" w:tplc="578037DA">
      <w:numFmt w:val="bullet"/>
      <w:lvlText w:val="•"/>
      <w:lvlJc w:val="left"/>
      <w:pPr>
        <w:ind w:left="7020" w:hanging="360"/>
      </w:pPr>
      <w:rPr>
        <w:rFonts w:hint="default"/>
      </w:rPr>
    </w:lvl>
  </w:abstractNum>
  <w:abstractNum w:abstractNumId="44">
    <w:nsid w:val="49FB620D"/>
    <w:multiLevelType w:val="hybridMultilevel"/>
    <w:tmpl w:val="A68CC3FC"/>
    <w:lvl w:ilvl="0" w:tplc="C40A5CFA">
      <w:start w:val="1"/>
      <w:numFmt w:val="upperLetter"/>
      <w:lvlText w:val="%1."/>
      <w:lvlJc w:val="left"/>
      <w:pPr>
        <w:ind w:left="720" w:hanging="360"/>
      </w:pPr>
    </w:lvl>
    <w:lvl w:ilvl="1" w:tplc="67EA1624" w:tentative="1">
      <w:start w:val="1"/>
      <w:numFmt w:val="lowerLetter"/>
      <w:lvlText w:val="%2."/>
      <w:lvlJc w:val="left"/>
      <w:pPr>
        <w:ind w:left="1440" w:hanging="360"/>
      </w:pPr>
    </w:lvl>
    <w:lvl w:ilvl="2" w:tplc="C534F9D0" w:tentative="1">
      <w:start w:val="1"/>
      <w:numFmt w:val="lowerRoman"/>
      <w:lvlText w:val="%3."/>
      <w:lvlJc w:val="right"/>
      <w:pPr>
        <w:ind w:left="2160" w:hanging="180"/>
      </w:pPr>
    </w:lvl>
    <w:lvl w:ilvl="3" w:tplc="60448B20" w:tentative="1">
      <w:start w:val="1"/>
      <w:numFmt w:val="decimal"/>
      <w:lvlText w:val="%4."/>
      <w:lvlJc w:val="left"/>
      <w:pPr>
        <w:ind w:left="2880" w:hanging="360"/>
      </w:pPr>
    </w:lvl>
    <w:lvl w:ilvl="4" w:tplc="E9E0C61C" w:tentative="1">
      <w:start w:val="1"/>
      <w:numFmt w:val="lowerLetter"/>
      <w:lvlText w:val="%5."/>
      <w:lvlJc w:val="left"/>
      <w:pPr>
        <w:ind w:left="3600" w:hanging="360"/>
      </w:pPr>
    </w:lvl>
    <w:lvl w:ilvl="5" w:tplc="93AE1AC0" w:tentative="1">
      <w:start w:val="1"/>
      <w:numFmt w:val="lowerRoman"/>
      <w:lvlText w:val="%6."/>
      <w:lvlJc w:val="right"/>
      <w:pPr>
        <w:ind w:left="4320" w:hanging="180"/>
      </w:pPr>
    </w:lvl>
    <w:lvl w:ilvl="6" w:tplc="B28879B6" w:tentative="1">
      <w:start w:val="1"/>
      <w:numFmt w:val="decimal"/>
      <w:lvlText w:val="%7."/>
      <w:lvlJc w:val="left"/>
      <w:pPr>
        <w:ind w:left="5040" w:hanging="360"/>
      </w:pPr>
    </w:lvl>
    <w:lvl w:ilvl="7" w:tplc="B43C1802" w:tentative="1">
      <w:start w:val="1"/>
      <w:numFmt w:val="lowerLetter"/>
      <w:lvlText w:val="%8."/>
      <w:lvlJc w:val="left"/>
      <w:pPr>
        <w:ind w:left="5760" w:hanging="360"/>
      </w:pPr>
    </w:lvl>
    <w:lvl w:ilvl="8" w:tplc="6C2AF768" w:tentative="1">
      <w:start w:val="1"/>
      <w:numFmt w:val="lowerRoman"/>
      <w:lvlText w:val="%9."/>
      <w:lvlJc w:val="right"/>
      <w:pPr>
        <w:ind w:left="6480" w:hanging="180"/>
      </w:pPr>
    </w:lvl>
  </w:abstractNum>
  <w:abstractNum w:abstractNumId="45">
    <w:nsid w:val="4A277759"/>
    <w:multiLevelType w:val="hybridMultilevel"/>
    <w:tmpl w:val="B9A6B9E6"/>
    <w:lvl w:ilvl="0" w:tplc="176A8A76">
      <w:start w:val="1"/>
      <w:numFmt w:val="upperLetter"/>
      <w:lvlText w:val="%1."/>
      <w:lvlJc w:val="left"/>
      <w:pPr>
        <w:ind w:left="840" w:hanging="361"/>
      </w:pPr>
      <w:rPr>
        <w:rFonts w:ascii="Tahoma" w:eastAsia="Tahoma" w:hAnsi="Tahoma" w:cs="Tahoma" w:hint="default"/>
        <w:w w:val="99"/>
        <w:sz w:val="22"/>
        <w:szCs w:val="22"/>
      </w:rPr>
    </w:lvl>
    <w:lvl w:ilvl="1" w:tplc="5C3A7284">
      <w:start w:val="1"/>
      <w:numFmt w:val="decimal"/>
      <w:lvlText w:val="%2."/>
      <w:lvlJc w:val="left"/>
      <w:pPr>
        <w:ind w:left="1640" w:hanging="361"/>
      </w:pPr>
      <w:rPr>
        <w:rFonts w:hint="default"/>
        <w:w w:val="99"/>
        <w:sz w:val="22"/>
        <w:szCs w:val="22"/>
      </w:rPr>
    </w:lvl>
    <w:lvl w:ilvl="2" w:tplc="B4720BAA">
      <w:start w:val="1"/>
      <w:numFmt w:val="lowerLetter"/>
      <w:lvlText w:val="%3."/>
      <w:lvlJc w:val="left"/>
      <w:pPr>
        <w:ind w:left="2440" w:hanging="361"/>
      </w:pPr>
      <w:rPr>
        <w:rFonts w:hint="default"/>
      </w:rPr>
    </w:lvl>
    <w:lvl w:ilvl="3" w:tplc="CC36E384">
      <w:start w:val="1"/>
      <w:numFmt w:val="lowerRoman"/>
      <w:lvlText w:val="%4."/>
      <w:lvlJc w:val="right"/>
      <w:pPr>
        <w:ind w:left="3240" w:hanging="361"/>
      </w:pPr>
      <w:rPr>
        <w:rFonts w:hint="default"/>
      </w:rPr>
    </w:lvl>
    <w:lvl w:ilvl="4" w:tplc="F632A726">
      <w:numFmt w:val="bullet"/>
      <w:lvlText w:val="•"/>
      <w:lvlJc w:val="left"/>
      <w:pPr>
        <w:ind w:left="4040" w:hanging="361"/>
      </w:pPr>
      <w:rPr>
        <w:rFonts w:hint="default"/>
      </w:rPr>
    </w:lvl>
    <w:lvl w:ilvl="5" w:tplc="C79405FA">
      <w:numFmt w:val="bullet"/>
      <w:lvlText w:val="•"/>
      <w:lvlJc w:val="left"/>
      <w:pPr>
        <w:ind w:left="4840" w:hanging="361"/>
      </w:pPr>
      <w:rPr>
        <w:rFonts w:hint="default"/>
      </w:rPr>
    </w:lvl>
    <w:lvl w:ilvl="6" w:tplc="A3BA9C6C">
      <w:numFmt w:val="bullet"/>
      <w:lvlText w:val="•"/>
      <w:lvlJc w:val="left"/>
      <w:pPr>
        <w:ind w:left="5640" w:hanging="361"/>
      </w:pPr>
      <w:rPr>
        <w:rFonts w:hint="default"/>
      </w:rPr>
    </w:lvl>
    <w:lvl w:ilvl="7" w:tplc="5C52334A">
      <w:numFmt w:val="bullet"/>
      <w:lvlText w:val="•"/>
      <w:lvlJc w:val="left"/>
      <w:pPr>
        <w:ind w:left="6440" w:hanging="361"/>
      </w:pPr>
      <w:rPr>
        <w:rFonts w:hint="default"/>
      </w:rPr>
    </w:lvl>
    <w:lvl w:ilvl="8" w:tplc="FC889CAC">
      <w:numFmt w:val="bullet"/>
      <w:lvlText w:val="•"/>
      <w:lvlJc w:val="left"/>
      <w:pPr>
        <w:ind w:left="7240" w:hanging="361"/>
      </w:pPr>
      <w:rPr>
        <w:rFonts w:hint="default"/>
      </w:rPr>
    </w:lvl>
  </w:abstractNum>
  <w:abstractNum w:abstractNumId="46">
    <w:nsid w:val="51A8676C"/>
    <w:multiLevelType w:val="hybridMultilevel"/>
    <w:tmpl w:val="D9529F48"/>
    <w:lvl w:ilvl="0" w:tplc="B41ADAE0">
      <w:start w:val="1"/>
      <w:numFmt w:val="upperLetter"/>
      <w:lvlText w:val="%1."/>
      <w:lvlJc w:val="left"/>
      <w:pPr>
        <w:ind w:left="839" w:hanging="361"/>
      </w:pPr>
      <w:rPr>
        <w:rFonts w:ascii="Tahoma" w:eastAsia="Tahoma" w:hAnsi="Tahoma" w:cs="Tahoma" w:hint="default"/>
        <w:w w:val="99"/>
        <w:sz w:val="22"/>
        <w:szCs w:val="22"/>
      </w:rPr>
    </w:lvl>
    <w:lvl w:ilvl="1" w:tplc="5F76A5FA">
      <w:start w:val="1"/>
      <w:numFmt w:val="decimal"/>
      <w:lvlText w:val="%2."/>
      <w:lvlJc w:val="left"/>
      <w:pPr>
        <w:ind w:left="1199" w:hanging="360"/>
      </w:pPr>
      <w:rPr>
        <w:rFonts w:ascii="Tahoma" w:eastAsia="Tahoma" w:hAnsi="Tahoma" w:cs="Tahoma" w:hint="default"/>
        <w:spacing w:val="-1"/>
        <w:w w:val="99"/>
        <w:sz w:val="22"/>
        <w:szCs w:val="22"/>
      </w:rPr>
    </w:lvl>
    <w:lvl w:ilvl="2" w:tplc="16C61362">
      <w:start w:val="1"/>
      <w:numFmt w:val="lowerLetter"/>
      <w:lvlText w:val="%3."/>
      <w:lvlJc w:val="left"/>
      <w:pPr>
        <w:ind w:left="1559" w:hanging="360"/>
      </w:pPr>
      <w:rPr>
        <w:rFonts w:ascii="Tahoma" w:eastAsia="Tahoma" w:hAnsi="Tahoma" w:cs="Tahoma" w:hint="default"/>
        <w:w w:val="99"/>
        <w:sz w:val="22"/>
        <w:szCs w:val="22"/>
      </w:rPr>
    </w:lvl>
    <w:lvl w:ilvl="3" w:tplc="FF6A1BE0">
      <w:numFmt w:val="bullet"/>
      <w:lvlText w:val="•"/>
      <w:lvlJc w:val="left"/>
      <w:pPr>
        <w:ind w:left="1560" w:hanging="360"/>
      </w:pPr>
      <w:rPr>
        <w:rFonts w:hint="default"/>
      </w:rPr>
    </w:lvl>
    <w:lvl w:ilvl="4" w:tplc="B424374C">
      <w:numFmt w:val="bullet"/>
      <w:lvlText w:val="•"/>
      <w:lvlJc w:val="left"/>
      <w:pPr>
        <w:ind w:left="2600" w:hanging="360"/>
      </w:pPr>
      <w:rPr>
        <w:rFonts w:hint="default"/>
      </w:rPr>
    </w:lvl>
    <w:lvl w:ilvl="5" w:tplc="CDF4961A">
      <w:numFmt w:val="bullet"/>
      <w:lvlText w:val="•"/>
      <w:lvlJc w:val="left"/>
      <w:pPr>
        <w:ind w:left="3640" w:hanging="360"/>
      </w:pPr>
      <w:rPr>
        <w:rFonts w:hint="default"/>
      </w:rPr>
    </w:lvl>
    <w:lvl w:ilvl="6" w:tplc="EA485076">
      <w:numFmt w:val="bullet"/>
      <w:lvlText w:val="•"/>
      <w:lvlJc w:val="left"/>
      <w:pPr>
        <w:ind w:left="4680" w:hanging="360"/>
      </w:pPr>
      <w:rPr>
        <w:rFonts w:hint="default"/>
      </w:rPr>
    </w:lvl>
    <w:lvl w:ilvl="7" w:tplc="3B64E99E">
      <w:numFmt w:val="bullet"/>
      <w:lvlText w:val="•"/>
      <w:lvlJc w:val="left"/>
      <w:pPr>
        <w:ind w:left="5720" w:hanging="360"/>
      </w:pPr>
      <w:rPr>
        <w:rFonts w:hint="default"/>
      </w:rPr>
    </w:lvl>
    <w:lvl w:ilvl="8" w:tplc="17BCFC38">
      <w:numFmt w:val="bullet"/>
      <w:lvlText w:val="•"/>
      <w:lvlJc w:val="left"/>
      <w:pPr>
        <w:ind w:left="6760" w:hanging="360"/>
      </w:pPr>
      <w:rPr>
        <w:rFonts w:hint="default"/>
      </w:rPr>
    </w:lvl>
  </w:abstractNum>
  <w:abstractNum w:abstractNumId="47">
    <w:nsid w:val="5225231A"/>
    <w:multiLevelType w:val="hybridMultilevel"/>
    <w:tmpl w:val="9E62BFB0"/>
    <w:lvl w:ilvl="0" w:tplc="0360FD0A">
      <w:start w:val="1"/>
      <w:numFmt w:val="upperLetter"/>
      <w:lvlText w:val="%1."/>
      <w:lvlJc w:val="left"/>
      <w:pPr>
        <w:ind w:left="720" w:hanging="360"/>
      </w:pPr>
    </w:lvl>
    <w:lvl w:ilvl="1" w:tplc="16FC1966">
      <w:start w:val="1"/>
      <w:numFmt w:val="decimal"/>
      <w:lvlText w:val="%2."/>
      <w:lvlJc w:val="left"/>
      <w:pPr>
        <w:ind w:left="1440" w:hanging="360"/>
      </w:pPr>
    </w:lvl>
    <w:lvl w:ilvl="2" w:tplc="D170337A" w:tentative="1">
      <w:start w:val="1"/>
      <w:numFmt w:val="lowerRoman"/>
      <w:lvlText w:val="%3."/>
      <w:lvlJc w:val="right"/>
      <w:pPr>
        <w:ind w:left="2160" w:hanging="180"/>
      </w:pPr>
    </w:lvl>
    <w:lvl w:ilvl="3" w:tplc="4BD6D710" w:tentative="1">
      <w:start w:val="1"/>
      <w:numFmt w:val="decimal"/>
      <w:lvlText w:val="%4."/>
      <w:lvlJc w:val="left"/>
      <w:pPr>
        <w:ind w:left="2880" w:hanging="360"/>
      </w:pPr>
    </w:lvl>
    <w:lvl w:ilvl="4" w:tplc="400A1CBA" w:tentative="1">
      <w:start w:val="1"/>
      <w:numFmt w:val="lowerLetter"/>
      <w:lvlText w:val="%5."/>
      <w:lvlJc w:val="left"/>
      <w:pPr>
        <w:ind w:left="3600" w:hanging="360"/>
      </w:pPr>
    </w:lvl>
    <w:lvl w:ilvl="5" w:tplc="505C4FF2" w:tentative="1">
      <w:start w:val="1"/>
      <w:numFmt w:val="lowerRoman"/>
      <w:lvlText w:val="%6."/>
      <w:lvlJc w:val="right"/>
      <w:pPr>
        <w:ind w:left="4320" w:hanging="180"/>
      </w:pPr>
    </w:lvl>
    <w:lvl w:ilvl="6" w:tplc="73645732" w:tentative="1">
      <w:start w:val="1"/>
      <w:numFmt w:val="decimal"/>
      <w:lvlText w:val="%7."/>
      <w:lvlJc w:val="left"/>
      <w:pPr>
        <w:ind w:left="5040" w:hanging="360"/>
      </w:pPr>
    </w:lvl>
    <w:lvl w:ilvl="7" w:tplc="A4A0015C" w:tentative="1">
      <w:start w:val="1"/>
      <w:numFmt w:val="lowerLetter"/>
      <w:lvlText w:val="%8."/>
      <w:lvlJc w:val="left"/>
      <w:pPr>
        <w:ind w:left="5760" w:hanging="360"/>
      </w:pPr>
    </w:lvl>
    <w:lvl w:ilvl="8" w:tplc="6718706A" w:tentative="1">
      <w:start w:val="1"/>
      <w:numFmt w:val="lowerRoman"/>
      <w:lvlText w:val="%9."/>
      <w:lvlJc w:val="right"/>
      <w:pPr>
        <w:ind w:left="6480" w:hanging="180"/>
      </w:pPr>
    </w:lvl>
  </w:abstractNum>
  <w:abstractNum w:abstractNumId="48">
    <w:nsid w:val="5233468A"/>
    <w:multiLevelType w:val="hybridMultilevel"/>
    <w:tmpl w:val="B4DE2354"/>
    <w:lvl w:ilvl="0" w:tplc="2F7AE566">
      <w:start w:val="1"/>
      <w:numFmt w:val="upperLetter"/>
      <w:lvlText w:val="%1."/>
      <w:lvlJc w:val="left"/>
      <w:pPr>
        <w:ind w:left="840" w:hanging="361"/>
      </w:pPr>
      <w:rPr>
        <w:rFonts w:ascii="Tahoma" w:eastAsia="Tahoma" w:hAnsi="Tahoma" w:cs="Tahoma" w:hint="default"/>
        <w:w w:val="99"/>
        <w:sz w:val="22"/>
        <w:szCs w:val="22"/>
      </w:rPr>
    </w:lvl>
    <w:lvl w:ilvl="1" w:tplc="1CC4ED1A">
      <w:numFmt w:val="bullet"/>
      <w:lvlText w:val="•"/>
      <w:lvlJc w:val="left"/>
      <w:pPr>
        <w:ind w:left="1640" w:hanging="361"/>
      </w:pPr>
      <w:rPr>
        <w:rFonts w:hint="default"/>
      </w:rPr>
    </w:lvl>
    <w:lvl w:ilvl="2" w:tplc="883E12D8">
      <w:numFmt w:val="bullet"/>
      <w:lvlText w:val="•"/>
      <w:lvlJc w:val="left"/>
      <w:pPr>
        <w:ind w:left="2440" w:hanging="361"/>
      </w:pPr>
      <w:rPr>
        <w:rFonts w:hint="default"/>
      </w:rPr>
    </w:lvl>
    <w:lvl w:ilvl="3" w:tplc="411C565E">
      <w:numFmt w:val="bullet"/>
      <w:lvlText w:val="•"/>
      <w:lvlJc w:val="left"/>
      <w:pPr>
        <w:ind w:left="3240" w:hanging="361"/>
      </w:pPr>
      <w:rPr>
        <w:rFonts w:hint="default"/>
      </w:rPr>
    </w:lvl>
    <w:lvl w:ilvl="4" w:tplc="ED128C5E">
      <w:numFmt w:val="bullet"/>
      <w:lvlText w:val="•"/>
      <w:lvlJc w:val="left"/>
      <w:pPr>
        <w:ind w:left="4040" w:hanging="361"/>
      </w:pPr>
      <w:rPr>
        <w:rFonts w:hint="default"/>
      </w:rPr>
    </w:lvl>
    <w:lvl w:ilvl="5" w:tplc="88523102">
      <w:numFmt w:val="bullet"/>
      <w:lvlText w:val="•"/>
      <w:lvlJc w:val="left"/>
      <w:pPr>
        <w:ind w:left="4840" w:hanging="361"/>
      </w:pPr>
      <w:rPr>
        <w:rFonts w:hint="default"/>
      </w:rPr>
    </w:lvl>
    <w:lvl w:ilvl="6" w:tplc="95263608">
      <w:numFmt w:val="bullet"/>
      <w:lvlText w:val="•"/>
      <w:lvlJc w:val="left"/>
      <w:pPr>
        <w:ind w:left="5640" w:hanging="361"/>
      </w:pPr>
      <w:rPr>
        <w:rFonts w:hint="default"/>
      </w:rPr>
    </w:lvl>
    <w:lvl w:ilvl="7" w:tplc="5AB8DB46">
      <w:numFmt w:val="bullet"/>
      <w:lvlText w:val="•"/>
      <w:lvlJc w:val="left"/>
      <w:pPr>
        <w:ind w:left="6440" w:hanging="361"/>
      </w:pPr>
      <w:rPr>
        <w:rFonts w:hint="default"/>
      </w:rPr>
    </w:lvl>
    <w:lvl w:ilvl="8" w:tplc="AE64CB54">
      <w:numFmt w:val="bullet"/>
      <w:lvlText w:val="•"/>
      <w:lvlJc w:val="left"/>
      <w:pPr>
        <w:ind w:left="7240" w:hanging="361"/>
      </w:pPr>
      <w:rPr>
        <w:rFonts w:hint="default"/>
      </w:rPr>
    </w:lvl>
  </w:abstractNum>
  <w:abstractNum w:abstractNumId="49">
    <w:nsid w:val="54BC703D"/>
    <w:multiLevelType w:val="hybridMultilevel"/>
    <w:tmpl w:val="49D26BFA"/>
    <w:lvl w:ilvl="0" w:tplc="F4A2A710">
      <w:start w:val="1"/>
      <w:numFmt w:val="upperLetter"/>
      <w:lvlText w:val="%1."/>
      <w:lvlJc w:val="left"/>
      <w:pPr>
        <w:ind w:left="811" w:hanging="361"/>
      </w:pPr>
      <w:rPr>
        <w:rFonts w:ascii="Tahoma" w:eastAsia="Tahoma" w:hAnsi="Tahoma" w:cs="Tahoma" w:hint="default"/>
        <w:b w:val="0"/>
        <w:bCs w:val="0"/>
        <w:i w:val="0"/>
        <w:strike w:val="0"/>
        <w:color w:val="auto"/>
        <w:w w:val="99"/>
        <w:sz w:val="22"/>
        <w:szCs w:val="22"/>
      </w:rPr>
    </w:lvl>
    <w:lvl w:ilvl="1" w:tplc="56683E3C">
      <w:numFmt w:val="bullet"/>
      <w:lvlText w:val="•"/>
      <w:lvlJc w:val="left"/>
      <w:pPr>
        <w:ind w:left="1640" w:hanging="361"/>
      </w:pPr>
      <w:rPr>
        <w:rFonts w:hint="default"/>
      </w:rPr>
    </w:lvl>
    <w:lvl w:ilvl="2" w:tplc="01B4CDEC">
      <w:numFmt w:val="bullet"/>
      <w:lvlText w:val="•"/>
      <w:lvlJc w:val="left"/>
      <w:pPr>
        <w:ind w:left="2440" w:hanging="361"/>
      </w:pPr>
      <w:rPr>
        <w:rFonts w:hint="default"/>
      </w:rPr>
    </w:lvl>
    <w:lvl w:ilvl="3" w:tplc="5158EEC0">
      <w:numFmt w:val="bullet"/>
      <w:lvlText w:val="•"/>
      <w:lvlJc w:val="left"/>
      <w:pPr>
        <w:ind w:left="3240" w:hanging="361"/>
      </w:pPr>
      <w:rPr>
        <w:rFonts w:hint="default"/>
      </w:rPr>
    </w:lvl>
    <w:lvl w:ilvl="4" w:tplc="04266EBC">
      <w:numFmt w:val="bullet"/>
      <w:lvlText w:val="•"/>
      <w:lvlJc w:val="left"/>
      <w:pPr>
        <w:ind w:left="4040" w:hanging="361"/>
      </w:pPr>
      <w:rPr>
        <w:rFonts w:hint="default"/>
      </w:rPr>
    </w:lvl>
    <w:lvl w:ilvl="5" w:tplc="7B04C64E">
      <w:numFmt w:val="bullet"/>
      <w:lvlText w:val="•"/>
      <w:lvlJc w:val="left"/>
      <w:pPr>
        <w:ind w:left="4840" w:hanging="361"/>
      </w:pPr>
      <w:rPr>
        <w:rFonts w:hint="default"/>
      </w:rPr>
    </w:lvl>
    <w:lvl w:ilvl="6" w:tplc="4D866810">
      <w:numFmt w:val="bullet"/>
      <w:lvlText w:val="•"/>
      <w:lvlJc w:val="left"/>
      <w:pPr>
        <w:ind w:left="5640" w:hanging="361"/>
      </w:pPr>
      <w:rPr>
        <w:rFonts w:hint="default"/>
      </w:rPr>
    </w:lvl>
    <w:lvl w:ilvl="7" w:tplc="A4C00376">
      <w:numFmt w:val="bullet"/>
      <w:lvlText w:val="•"/>
      <w:lvlJc w:val="left"/>
      <w:pPr>
        <w:ind w:left="6440" w:hanging="361"/>
      </w:pPr>
      <w:rPr>
        <w:rFonts w:hint="default"/>
      </w:rPr>
    </w:lvl>
    <w:lvl w:ilvl="8" w:tplc="46EA16C8">
      <w:numFmt w:val="bullet"/>
      <w:lvlText w:val="•"/>
      <w:lvlJc w:val="left"/>
      <w:pPr>
        <w:ind w:left="7240" w:hanging="361"/>
      </w:pPr>
      <w:rPr>
        <w:rFonts w:hint="default"/>
      </w:rPr>
    </w:lvl>
  </w:abstractNum>
  <w:abstractNum w:abstractNumId="50">
    <w:nsid w:val="58213067"/>
    <w:multiLevelType w:val="hybridMultilevel"/>
    <w:tmpl w:val="EC089468"/>
    <w:lvl w:ilvl="0" w:tplc="412E0032">
      <w:start w:val="1"/>
      <w:numFmt w:val="bullet"/>
      <w:lvlText w:val=""/>
      <w:lvlJc w:val="left"/>
      <w:pPr>
        <w:ind w:left="721" w:hanging="360"/>
      </w:pPr>
      <w:rPr>
        <w:rFonts w:ascii="Symbol" w:hAnsi="Symbol" w:hint="default"/>
      </w:rPr>
    </w:lvl>
    <w:lvl w:ilvl="1" w:tplc="CD6A1410">
      <w:numFmt w:val="bullet"/>
      <w:lvlText w:val="•"/>
      <w:lvlJc w:val="left"/>
      <w:pPr>
        <w:ind w:left="1441" w:hanging="360"/>
      </w:pPr>
      <w:rPr>
        <w:rFonts w:hint="default"/>
      </w:rPr>
    </w:lvl>
    <w:lvl w:ilvl="2" w:tplc="F8CAEE84" w:tentative="1">
      <w:start w:val="1"/>
      <w:numFmt w:val="bullet"/>
      <w:lvlText w:val=""/>
      <w:lvlJc w:val="left"/>
      <w:pPr>
        <w:ind w:left="2161" w:hanging="360"/>
      </w:pPr>
      <w:rPr>
        <w:rFonts w:ascii="Wingdings" w:hAnsi="Wingdings" w:hint="default"/>
      </w:rPr>
    </w:lvl>
    <w:lvl w:ilvl="3" w:tplc="F0661078" w:tentative="1">
      <w:start w:val="1"/>
      <w:numFmt w:val="bullet"/>
      <w:lvlText w:val=""/>
      <w:lvlJc w:val="left"/>
      <w:pPr>
        <w:ind w:left="2881" w:hanging="360"/>
      </w:pPr>
      <w:rPr>
        <w:rFonts w:ascii="Symbol" w:hAnsi="Symbol" w:hint="default"/>
      </w:rPr>
    </w:lvl>
    <w:lvl w:ilvl="4" w:tplc="39E46A6A" w:tentative="1">
      <w:start w:val="1"/>
      <w:numFmt w:val="bullet"/>
      <w:lvlText w:val="o"/>
      <w:lvlJc w:val="left"/>
      <w:pPr>
        <w:ind w:left="3601" w:hanging="360"/>
      </w:pPr>
      <w:rPr>
        <w:rFonts w:ascii="Courier New" w:hAnsi="Courier New" w:cs="Courier New" w:hint="default"/>
      </w:rPr>
    </w:lvl>
    <w:lvl w:ilvl="5" w:tplc="DDF6ADBC" w:tentative="1">
      <w:start w:val="1"/>
      <w:numFmt w:val="bullet"/>
      <w:lvlText w:val=""/>
      <w:lvlJc w:val="left"/>
      <w:pPr>
        <w:ind w:left="4321" w:hanging="360"/>
      </w:pPr>
      <w:rPr>
        <w:rFonts w:ascii="Wingdings" w:hAnsi="Wingdings" w:hint="default"/>
      </w:rPr>
    </w:lvl>
    <w:lvl w:ilvl="6" w:tplc="86829884" w:tentative="1">
      <w:start w:val="1"/>
      <w:numFmt w:val="bullet"/>
      <w:lvlText w:val=""/>
      <w:lvlJc w:val="left"/>
      <w:pPr>
        <w:ind w:left="5041" w:hanging="360"/>
      </w:pPr>
      <w:rPr>
        <w:rFonts w:ascii="Symbol" w:hAnsi="Symbol" w:hint="default"/>
      </w:rPr>
    </w:lvl>
    <w:lvl w:ilvl="7" w:tplc="8B002B56" w:tentative="1">
      <w:start w:val="1"/>
      <w:numFmt w:val="bullet"/>
      <w:lvlText w:val="o"/>
      <w:lvlJc w:val="left"/>
      <w:pPr>
        <w:ind w:left="5761" w:hanging="360"/>
      </w:pPr>
      <w:rPr>
        <w:rFonts w:ascii="Courier New" w:hAnsi="Courier New" w:cs="Courier New" w:hint="default"/>
      </w:rPr>
    </w:lvl>
    <w:lvl w:ilvl="8" w:tplc="DB528108" w:tentative="1">
      <w:start w:val="1"/>
      <w:numFmt w:val="bullet"/>
      <w:lvlText w:val=""/>
      <w:lvlJc w:val="left"/>
      <w:pPr>
        <w:ind w:left="6481" w:hanging="360"/>
      </w:pPr>
      <w:rPr>
        <w:rFonts w:ascii="Wingdings" w:hAnsi="Wingdings" w:hint="default"/>
      </w:rPr>
    </w:lvl>
  </w:abstractNum>
  <w:abstractNum w:abstractNumId="51">
    <w:nsid w:val="58D24022"/>
    <w:multiLevelType w:val="hybridMultilevel"/>
    <w:tmpl w:val="1D3CF192"/>
    <w:lvl w:ilvl="0" w:tplc="5E844272">
      <w:start w:val="1"/>
      <w:numFmt w:val="upperLetter"/>
      <w:lvlText w:val="%1."/>
      <w:lvlJc w:val="left"/>
      <w:pPr>
        <w:ind w:left="720" w:hanging="360"/>
      </w:pPr>
    </w:lvl>
    <w:lvl w:ilvl="1" w:tplc="85349998" w:tentative="1">
      <w:start w:val="1"/>
      <w:numFmt w:val="lowerLetter"/>
      <w:lvlText w:val="%2."/>
      <w:lvlJc w:val="left"/>
      <w:pPr>
        <w:ind w:left="1440" w:hanging="360"/>
      </w:pPr>
    </w:lvl>
    <w:lvl w:ilvl="2" w:tplc="C71E63F6" w:tentative="1">
      <w:start w:val="1"/>
      <w:numFmt w:val="lowerRoman"/>
      <w:lvlText w:val="%3."/>
      <w:lvlJc w:val="right"/>
      <w:pPr>
        <w:ind w:left="2160" w:hanging="180"/>
      </w:pPr>
    </w:lvl>
    <w:lvl w:ilvl="3" w:tplc="4ABEB240" w:tentative="1">
      <w:start w:val="1"/>
      <w:numFmt w:val="decimal"/>
      <w:lvlText w:val="%4."/>
      <w:lvlJc w:val="left"/>
      <w:pPr>
        <w:ind w:left="2880" w:hanging="360"/>
      </w:pPr>
    </w:lvl>
    <w:lvl w:ilvl="4" w:tplc="F2683C18" w:tentative="1">
      <w:start w:val="1"/>
      <w:numFmt w:val="lowerLetter"/>
      <w:lvlText w:val="%5."/>
      <w:lvlJc w:val="left"/>
      <w:pPr>
        <w:ind w:left="3600" w:hanging="360"/>
      </w:pPr>
    </w:lvl>
    <w:lvl w:ilvl="5" w:tplc="CFDCCE0A" w:tentative="1">
      <w:start w:val="1"/>
      <w:numFmt w:val="lowerRoman"/>
      <w:lvlText w:val="%6."/>
      <w:lvlJc w:val="right"/>
      <w:pPr>
        <w:ind w:left="4320" w:hanging="180"/>
      </w:pPr>
    </w:lvl>
    <w:lvl w:ilvl="6" w:tplc="F5764B4A" w:tentative="1">
      <w:start w:val="1"/>
      <w:numFmt w:val="decimal"/>
      <w:lvlText w:val="%7."/>
      <w:lvlJc w:val="left"/>
      <w:pPr>
        <w:ind w:left="5040" w:hanging="360"/>
      </w:pPr>
    </w:lvl>
    <w:lvl w:ilvl="7" w:tplc="E730C5D4" w:tentative="1">
      <w:start w:val="1"/>
      <w:numFmt w:val="lowerLetter"/>
      <w:lvlText w:val="%8."/>
      <w:lvlJc w:val="left"/>
      <w:pPr>
        <w:ind w:left="5760" w:hanging="360"/>
      </w:pPr>
    </w:lvl>
    <w:lvl w:ilvl="8" w:tplc="EC0290CA" w:tentative="1">
      <w:start w:val="1"/>
      <w:numFmt w:val="lowerRoman"/>
      <w:lvlText w:val="%9."/>
      <w:lvlJc w:val="right"/>
      <w:pPr>
        <w:ind w:left="6480" w:hanging="180"/>
      </w:pPr>
    </w:lvl>
  </w:abstractNum>
  <w:abstractNum w:abstractNumId="52">
    <w:nsid w:val="598643FE"/>
    <w:multiLevelType w:val="hybridMultilevel"/>
    <w:tmpl w:val="41E8D45A"/>
    <w:lvl w:ilvl="0" w:tplc="152CA348">
      <w:start w:val="1"/>
      <w:numFmt w:val="upperLetter"/>
      <w:lvlText w:val="%1."/>
      <w:lvlJc w:val="left"/>
      <w:pPr>
        <w:ind w:left="720" w:hanging="360"/>
      </w:pPr>
    </w:lvl>
    <w:lvl w:ilvl="1" w:tplc="9E3CCD6A" w:tentative="1">
      <w:start w:val="1"/>
      <w:numFmt w:val="lowerLetter"/>
      <w:lvlText w:val="%2."/>
      <w:lvlJc w:val="left"/>
      <w:pPr>
        <w:ind w:left="1440" w:hanging="360"/>
      </w:pPr>
    </w:lvl>
    <w:lvl w:ilvl="2" w:tplc="0382E236" w:tentative="1">
      <w:start w:val="1"/>
      <w:numFmt w:val="lowerRoman"/>
      <w:lvlText w:val="%3."/>
      <w:lvlJc w:val="right"/>
      <w:pPr>
        <w:ind w:left="2160" w:hanging="180"/>
      </w:pPr>
    </w:lvl>
    <w:lvl w:ilvl="3" w:tplc="F7285C14" w:tentative="1">
      <w:start w:val="1"/>
      <w:numFmt w:val="decimal"/>
      <w:lvlText w:val="%4."/>
      <w:lvlJc w:val="left"/>
      <w:pPr>
        <w:ind w:left="2880" w:hanging="360"/>
      </w:pPr>
    </w:lvl>
    <w:lvl w:ilvl="4" w:tplc="E3AE1332" w:tentative="1">
      <w:start w:val="1"/>
      <w:numFmt w:val="lowerLetter"/>
      <w:lvlText w:val="%5."/>
      <w:lvlJc w:val="left"/>
      <w:pPr>
        <w:ind w:left="3600" w:hanging="360"/>
      </w:pPr>
    </w:lvl>
    <w:lvl w:ilvl="5" w:tplc="C1A0B046" w:tentative="1">
      <w:start w:val="1"/>
      <w:numFmt w:val="lowerRoman"/>
      <w:lvlText w:val="%6."/>
      <w:lvlJc w:val="right"/>
      <w:pPr>
        <w:ind w:left="4320" w:hanging="180"/>
      </w:pPr>
    </w:lvl>
    <w:lvl w:ilvl="6" w:tplc="03400444" w:tentative="1">
      <w:start w:val="1"/>
      <w:numFmt w:val="decimal"/>
      <w:lvlText w:val="%7."/>
      <w:lvlJc w:val="left"/>
      <w:pPr>
        <w:ind w:left="5040" w:hanging="360"/>
      </w:pPr>
    </w:lvl>
    <w:lvl w:ilvl="7" w:tplc="EE0014D4" w:tentative="1">
      <w:start w:val="1"/>
      <w:numFmt w:val="lowerLetter"/>
      <w:lvlText w:val="%8."/>
      <w:lvlJc w:val="left"/>
      <w:pPr>
        <w:ind w:left="5760" w:hanging="360"/>
      </w:pPr>
    </w:lvl>
    <w:lvl w:ilvl="8" w:tplc="67E2AB70" w:tentative="1">
      <w:start w:val="1"/>
      <w:numFmt w:val="lowerRoman"/>
      <w:lvlText w:val="%9."/>
      <w:lvlJc w:val="right"/>
      <w:pPr>
        <w:ind w:left="6480" w:hanging="180"/>
      </w:pPr>
    </w:lvl>
  </w:abstractNum>
  <w:abstractNum w:abstractNumId="53">
    <w:nsid w:val="5AD01846"/>
    <w:multiLevelType w:val="hybridMultilevel"/>
    <w:tmpl w:val="42AAEE5E"/>
    <w:lvl w:ilvl="0" w:tplc="714E460C">
      <w:start w:val="1"/>
      <w:numFmt w:val="lowerLetter"/>
      <w:lvlText w:val="%1."/>
      <w:lvlJc w:val="left"/>
      <w:pPr>
        <w:ind w:left="1560" w:hanging="360"/>
      </w:pPr>
    </w:lvl>
    <w:lvl w:ilvl="1" w:tplc="BBCAA38A" w:tentative="1">
      <w:start w:val="1"/>
      <w:numFmt w:val="lowerLetter"/>
      <w:lvlText w:val="%2."/>
      <w:lvlJc w:val="left"/>
      <w:pPr>
        <w:ind w:left="2280" w:hanging="360"/>
      </w:pPr>
    </w:lvl>
    <w:lvl w:ilvl="2" w:tplc="87347E50" w:tentative="1">
      <w:start w:val="1"/>
      <w:numFmt w:val="lowerRoman"/>
      <w:lvlText w:val="%3."/>
      <w:lvlJc w:val="right"/>
      <w:pPr>
        <w:ind w:left="3000" w:hanging="180"/>
      </w:pPr>
    </w:lvl>
    <w:lvl w:ilvl="3" w:tplc="2BDC186E" w:tentative="1">
      <w:start w:val="1"/>
      <w:numFmt w:val="decimal"/>
      <w:lvlText w:val="%4."/>
      <w:lvlJc w:val="left"/>
      <w:pPr>
        <w:ind w:left="3720" w:hanging="360"/>
      </w:pPr>
    </w:lvl>
    <w:lvl w:ilvl="4" w:tplc="94DC45E4" w:tentative="1">
      <w:start w:val="1"/>
      <w:numFmt w:val="lowerLetter"/>
      <w:lvlText w:val="%5."/>
      <w:lvlJc w:val="left"/>
      <w:pPr>
        <w:ind w:left="4440" w:hanging="360"/>
      </w:pPr>
    </w:lvl>
    <w:lvl w:ilvl="5" w:tplc="C6380790" w:tentative="1">
      <w:start w:val="1"/>
      <w:numFmt w:val="lowerRoman"/>
      <w:lvlText w:val="%6."/>
      <w:lvlJc w:val="right"/>
      <w:pPr>
        <w:ind w:left="5160" w:hanging="180"/>
      </w:pPr>
    </w:lvl>
    <w:lvl w:ilvl="6" w:tplc="5E380CC6" w:tentative="1">
      <w:start w:val="1"/>
      <w:numFmt w:val="decimal"/>
      <w:lvlText w:val="%7."/>
      <w:lvlJc w:val="left"/>
      <w:pPr>
        <w:ind w:left="5880" w:hanging="360"/>
      </w:pPr>
    </w:lvl>
    <w:lvl w:ilvl="7" w:tplc="6A129C58" w:tentative="1">
      <w:start w:val="1"/>
      <w:numFmt w:val="lowerLetter"/>
      <w:lvlText w:val="%8."/>
      <w:lvlJc w:val="left"/>
      <w:pPr>
        <w:ind w:left="6600" w:hanging="360"/>
      </w:pPr>
    </w:lvl>
    <w:lvl w:ilvl="8" w:tplc="468E0A60" w:tentative="1">
      <w:start w:val="1"/>
      <w:numFmt w:val="lowerRoman"/>
      <w:lvlText w:val="%9."/>
      <w:lvlJc w:val="right"/>
      <w:pPr>
        <w:ind w:left="7320" w:hanging="180"/>
      </w:pPr>
    </w:lvl>
  </w:abstractNum>
  <w:abstractNum w:abstractNumId="54">
    <w:nsid w:val="5B175DB2"/>
    <w:multiLevelType w:val="hybridMultilevel"/>
    <w:tmpl w:val="96FE28AE"/>
    <w:lvl w:ilvl="0" w:tplc="CD689104">
      <w:start w:val="1"/>
      <w:numFmt w:val="upperLetter"/>
      <w:lvlText w:val="%1."/>
      <w:lvlJc w:val="left"/>
      <w:pPr>
        <w:ind w:left="839" w:hanging="361"/>
      </w:pPr>
      <w:rPr>
        <w:rFonts w:ascii="Tahoma" w:eastAsia="Tahoma" w:hAnsi="Tahoma" w:cs="Tahoma" w:hint="default"/>
        <w:w w:val="99"/>
        <w:sz w:val="22"/>
        <w:szCs w:val="22"/>
      </w:rPr>
    </w:lvl>
    <w:lvl w:ilvl="1" w:tplc="BC54807A">
      <w:numFmt w:val="bullet"/>
      <w:lvlText w:val="•"/>
      <w:lvlJc w:val="left"/>
      <w:pPr>
        <w:ind w:left="1640" w:hanging="361"/>
      </w:pPr>
      <w:rPr>
        <w:rFonts w:hint="default"/>
      </w:rPr>
    </w:lvl>
    <w:lvl w:ilvl="2" w:tplc="2C94A830">
      <w:numFmt w:val="bullet"/>
      <w:lvlText w:val="•"/>
      <w:lvlJc w:val="left"/>
      <w:pPr>
        <w:ind w:left="2440" w:hanging="361"/>
      </w:pPr>
      <w:rPr>
        <w:rFonts w:hint="default"/>
      </w:rPr>
    </w:lvl>
    <w:lvl w:ilvl="3" w:tplc="CA1AF372">
      <w:numFmt w:val="bullet"/>
      <w:lvlText w:val="•"/>
      <w:lvlJc w:val="left"/>
      <w:pPr>
        <w:ind w:left="3240" w:hanging="361"/>
      </w:pPr>
      <w:rPr>
        <w:rFonts w:hint="default"/>
      </w:rPr>
    </w:lvl>
    <w:lvl w:ilvl="4" w:tplc="F9EA325E">
      <w:numFmt w:val="bullet"/>
      <w:lvlText w:val="•"/>
      <w:lvlJc w:val="left"/>
      <w:pPr>
        <w:ind w:left="4040" w:hanging="361"/>
      </w:pPr>
      <w:rPr>
        <w:rFonts w:hint="default"/>
      </w:rPr>
    </w:lvl>
    <w:lvl w:ilvl="5" w:tplc="8BB29A80">
      <w:numFmt w:val="bullet"/>
      <w:lvlText w:val="•"/>
      <w:lvlJc w:val="left"/>
      <w:pPr>
        <w:ind w:left="4840" w:hanging="361"/>
      </w:pPr>
      <w:rPr>
        <w:rFonts w:hint="default"/>
      </w:rPr>
    </w:lvl>
    <w:lvl w:ilvl="6" w:tplc="A1BC221E">
      <w:numFmt w:val="bullet"/>
      <w:lvlText w:val="•"/>
      <w:lvlJc w:val="left"/>
      <w:pPr>
        <w:ind w:left="5640" w:hanging="361"/>
      </w:pPr>
      <w:rPr>
        <w:rFonts w:hint="default"/>
      </w:rPr>
    </w:lvl>
    <w:lvl w:ilvl="7" w:tplc="32AC5B2A">
      <w:numFmt w:val="bullet"/>
      <w:lvlText w:val="•"/>
      <w:lvlJc w:val="left"/>
      <w:pPr>
        <w:ind w:left="6440" w:hanging="361"/>
      </w:pPr>
      <w:rPr>
        <w:rFonts w:hint="default"/>
      </w:rPr>
    </w:lvl>
    <w:lvl w:ilvl="8" w:tplc="B96E4FD0">
      <w:numFmt w:val="bullet"/>
      <w:lvlText w:val="•"/>
      <w:lvlJc w:val="left"/>
      <w:pPr>
        <w:ind w:left="7240" w:hanging="361"/>
      </w:pPr>
      <w:rPr>
        <w:rFonts w:hint="default"/>
      </w:rPr>
    </w:lvl>
  </w:abstractNum>
  <w:abstractNum w:abstractNumId="55">
    <w:nsid w:val="5B3D7F1B"/>
    <w:multiLevelType w:val="hybridMultilevel"/>
    <w:tmpl w:val="2594E228"/>
    <w:lvl w:ilvl="0" w:tplc="43E8A2CC">
      <w:start w:val="2"/>
      <w:numFmt w:val="upperLetter"/>
      <w:lvlText w:val="%1."/>
      <w:lvlJc w:val="left"/>
      <w:pPr>
        <w:ind w:left="1080" w:hanging="360"/>
      </w:pPr>
      <w:rPr>
        <w:rFonts w:hint="default"/>
      </w:rPr>
    </w:lvl>
    <w:lvl w:ilvl="1" w:tplc="E4EE1F2E" w:tentative="1">
      <w:start w:val="1"/>
      <w:numFmt w:val="lowerLetter"/>
      <w:lvlText w:val="%2."/>
      <w:lvlJc w:val="left"/>
      <w:pPr>
        <w:ind w:left="1321" w:hanging="360"/>
      </w:pPr>
    </w:lvl>
    <w:lvl w:ilvl="2" w:tplc="6E426CEE" w:tentative="1">
      <w:start w:val="1"/>
      <w:numFmt w:val="lowerRoman"/>
      <w:lvlText w:val="%3."/>
      <w:lvlJc w:val="right"/>
      <w:pPr>
        <w:ind w:left="2041" w:hanging="180"/>
      </w:pPr>
    </w:lvl>
    <w:lvl w:ilvl="3" w:tplc="5A3C2AA6" w:tentative="1">
      <w:start w:val="1"/>
      <w:numFmt w:val="decimal"/>
      <w:lvlText w:val="%4."/>
      <w:lvlJc w:val="left"/>
      <w:pPr>
        <w:ind w:left="2761" w:hanging="360"/>
      </w:pPr>
    </w:lvl>
    <w:lvl w:ilvl="4" w:tplc="70200D70" w:tentative="1">
      <w:start w:val="1"/>
      <w:numFmt w:val="lowerLetter"/>
      <w:lvlText w:val="%5."/>
      <w:lvlJc w:val="left"/>
      <w:pPr>
        <w:ind w:left="3481" w:hanging="360"/>
      </w:pPr>
    </w:lvl>
    <w:lvl w:ilvl="5" w:tplc="D89EAB4E" w:tentative="1">
      <w:start w:val="1"/>
      <w:numFmt w:val="lowerRoman"/>
      <w:lvlText w:val="%6."/>
      <w:lvlJc w:val="right"/>
      <w:pPr>
        <w:ind w:left="4201" w:hanging="180"/>
      </w:pPr>
    </w:lvl>
    <w:lvl w:ilvl="6" w:tplc="4D3079FA" w:tentative="1">
      <w:start w:val="1"/>
      <w:numFmt w:val="decimal"/>
      <w:lvlText w:val="%7."/>
      <w:lvlJc w:val="left"/>
      <w:pPr>
        <w:ind w:left="4921" w:hanging="360"/>
      </w:pPr>
    </w:lvl>
    <w:lvl w:ilvl="7" w:tplc="EE9A19F8" w:tentative="1">
      <w:start w:val="1"/>
      <w:numFmt w:val="lowerLetter"/>
      <w:lvlText w:val="%8."/>
      <w:lvlJc w:val="left"/>
      <w:pPr>
        <w:ind w:left="5641" w:hanging="360"/>
      </w:pPr>
    </w:lvl>
    <w:lvl w:ilvl="8" w:tplc="843A2390" w:tentative="1">
      <w:start w:val="1"/>
      <w:numFmt w:val="lowerRoman"/>
      <w:lvlText w:val="%9."/>
      <w:lvlJc w:val="right"/>
      <w:pPr>
        <w:ind w:left="6361" w:hanging="180"/>
      </w:pPr>
    </w:lvl>
  </w:abstractNum>
  <w:abstractNum w:abstractNumId="56">
    <w:nsid w:val="5C00374C"/>
    <w:multiLevelType w:val="hybridMultilevel"/>
    <w:tmpl w:val="57443924"/>
    <w:lvl w:ilvl="0" w:tplc="9DA8AD30">
      <w:start w:val="1"/>
      <w:numFmt w:val="upperLetter"/>
      <w:lvlText w:val="%1."/>
      <w:lvlJc w:val="left"/>
      <w:pPr>
        <w:ind w:left="989" w:hanging="511"/>
      </w:pPr>
      <w:rPr>
        <w:rFonts w:ascii="Tahoma" w:eastAsia="Tahoma" w:hAnsi="Tahoma" w:cs="Tahoma" w:hint="default"/>
        <w:w w:val="99"/>
        <w:sz w:val="22"/>
        <w:szCs w:val="22"/>
      </w:rPr>
    </w:lvl>
    <w:lvl w:ilvl="1" w:tplc="99561800">
      <w:numFmt w:val="bullet"/>
      <w:lvlText w:val="•"/>
      <w:lvlJc w:val="left"/>
      <w:pPr>
        <w:ind w:left="1766" w:hanging="511"/>
      </w:pPr>
      <w:rPr>
        <w:rFonts w:hint="default"/>
      </w:rPr>
    </w:lvl>
    <w:lvl w:ilvl="2" w:tplc="2D42A944">
      <w:numFmt w:val="bullet"/>
      <w:lvlText w:val="•"/>
      <w:lvlJc w:val="left"/>
      <w:pPr>
        <w:ind w:left="2552" w:hanging="511"/>
      </w:pPr>
      <w:rPr>
        <w:rFonts w:hint="default"/>
      </w:rPr>
    </w:lvl>
    <w:lvl w:ilvl="3" w:tplc="3ADE9ED8">
      <w:numFmt w:val="bullet"/>
      <w:lvlText w:val="•"/>
      <w:lvlJc w:val="left"/>
      <w:pPr>
        <w:ind w:left="3338" w:hanging="511"/>
      </w:pPr>
      <w:rPr>
        <w:rFonts w:hint="default"/>
      </w:rPr>
    </w:lvl>
    <w:lvl w:ilvl="4" w:tplc="571E766A">
      <w:numFmt w:val="bullet"/>
      <w:lvlText w:val="•"/>
      <w:lvlJc w:val="left"/>
      <w:pPr>
        <w:ind w:left="4124" w:hanging="511"/>
      </w:pPr>
      <w:rPr>
        <w:rFonts w:hint="default"/>
      </w:rPr>
    </w:lvl>
    <w:lvl w:ilvl="5" w:tplc="4B9E7762">
      <w:numFmt w:val="bullet"/>
      <w:lvlText w:val="•"/>
      <w:lvlJc w:val="left"/>
      <w:pPr>
        <w:ind w:left="4910" w:hanging="511"/>
      </w:pPr>
      <w:rPr>
        <w:rFonts w:hint="default"/>
      </w:rPr>
    </w:lvl>
    <w:lvl w:ilvl="6" w:tplc="8BF83652">
      <w:numFmt w:val="bullet"/>
      <w:lvlText w:val="•"/>
      <w:lvlJc w:val="left"/>
      <w:pPr>
        <w:ind w:left="5696" w:hanging="511"/>
      </w:pPr>
      <w:rPr>
        <w:rFonts w:hint="default"/>
      </w:rPr>
    </w:lvl>
    <w:lvl w:ilvl="7" w:tplc="5672BC96">
      <w:numFmt w:val="bullet"/>
      <w:lvlText w:val="•"/>
      <w:lvlJc w:val="left"/>
      <w:pPr>
        <w:ind w:left="6482" w:hanging="511"/>
      </w:pPr>
      <w:rPr>
        <w:rFonts w:hint="default"/>
      </w:rPr>
    </w:lvl>
    <w:lvl w:ilvl="8" w:tplc="819A805E">
      <w:numFmt w:val="bullet"/>
      <w:lvlText w:val="•"/>
      <w:lvlJc w:val="left"/>
      <w:pPr>
        <w:ind w:left="7268" w:hanging="511"/>
      </w:pPr>
      <w:rPr>
        <w:rFonts w:hint="default"/>
      </w:rPr>
    </w:lvl>
  </w:abstractNum>
  <w:abstractNum w:abstractNumId="57">
    <w:nsid w:val="5CDF31B1"/>
    <w:multiLevelType w:val="hybridMultilevel"/>
    <w:tmpl w:val="369096B8"/>
    <w:lvl w:ilvl="0" w:tplc="B00EBD0E">
      <w:start w:val="1"/>
      <w:numFmt w:val="bullet"/>
      <w:lvlText w:val=""/>
      <w:lvlJc w:val="left"/>
      <w:pPr>
        <w:ind w:left="721" w:hanging="360"/>
      </w:pPr>
      <w:rPr>
        <w:rFonts w:ascii="Symbol" w:hAnsi="Symbol" w:hint="default"/>
      </w:rPr>
    </w:lvl>
    <w:lvl w:ilvl="1" w:tplc="442493BC">
      <w:start w:val="1"/>
      <w:numFmt w:val="bullet"/>
      <w:lvlText w:val="o"/>
      <w:lvlJc w:val="left"/>
      <w:pPr>
        <w:ind w:left="1441" w:hanging="360"/>
      </w:pPr>
      <w:rPr>
        <w:rFonts w:ascii="Courier New" w:hAnsi="Courier New" w:cs="Courier New" w:hint="default"/>
      </w:rPr>
    </w:lvl>
    <w:lvl w:ilvl="2" w:tplc="1B6C53B2" w:tentative="1">
      <w:start w:val="1"/>
      <w:numFmt w:val="bullet"/>
      <w:lvlText w:val=""/>
      <w:lvlJc w:val="left"/>
      <w:pPr>
        <w:ind w:left="2161" w:hanging="360"/>
      </w:pPr>
      <w:rPr>
        <w:rFonts w:ascii="Wingdings" w:hAnsi="Wingdings" w:hint="default"/>
      </w:rPr>
    </w:lvl>
    <w:lvl w:ilvl="3" w:tplc="348AEF00" w:tentative="1">
      <w:start w:val="1"/>
      <w:numFmt w:val="bullet"/>
      <w:lvlText w:val=""/>
      <w:lvlJc w:val="left"/>
      <w:pPr>
        <w:ind w:left="2881" w:hanging="360"/>
      </w:pPr>
      <w:rPr>
        <w:rFonts w:ascii="Symbol" w:hAnsi="Symbol" w:hint="default"/>
      </w:rPr>
    </w:lvl>
    <w:lvl w:ilvl="4" w:tplc="7F58EDE0" w:tentative="1">
      <w:start w:val="1"/>
      <w:numFmt w:val="bullet"/>
      <w:lvlText w:val="o"/>
      <w:lvlJc w:val="left"/>
      <w:pPr>
        <w:ind w:left="3601" w:hanging="360"/>
      </w:pPr>
      <w:rPr>
        <w:rFonts w:ascii="Courier New" w:hAnsi="Courier New" w:cs="Courier New" w:hint="default"/>
      </w:rPr>
    </w:lvl>
    <w:lvl w:ilvl="5" w:tplc="691CB54A" w:tentative="1">
      <w:start w:val="1"/>
      <w:numFmt w:val="bullet"/>
      <w:lvlText w:val=""/>
      <w:lvlJc w:val="left"/>
      <w:pPr>
        <w:ind w:left="4321" w:hanging="360"/>
      </w:pPr>
      <w:rPr>
        <w:rFonts w:ascii="Wingdings" w:hAnsi="Wingdings" w:hint="default"/>
      </w:rPr>
    </w:lvl>
    <w:lvl w:ilvl="6" w:tplc="5380B208" w:tentative="1">
      <w:start w:val="1"/>
      <w:numFmt w:val="bullet"/>
      <w:lvlText w:val=""/>
      <w:lvlJc w:val="left"/>
      <w:pPr>
        <w:ind w:left="5041" w:hanging="360"/>
      </w:pPr>
      <w:rPr>
        <w:rFonts w:ascii="Symbol" w:hAnsi="Symbol" w:hint="default"/>
      </w:rPr>
    </w:lvl>
    <w:lvl w:ilvl="7" w:tplc="838CFA9A" w:tentative="1">
      <w:start w:val="1"/>
      <w:numFmt w:val="bullet"/>
      <w:lvlText w:val="o"/>
      <w:lvlJc w:val="left"/>
      <w:pPr>
        <w:ind w:left="5761" w:hanging="360"/>
      </w:pPr>
      <w:rPr>
        <w:rFonts w:ascii="Courier New" w:hAnsi="Courier New" w:cs="Courier New" w:hint="default"/>
      </w:rPr>
    </w:lvl>
    <w:lvl w:ilvl="8" w:tplc="ACBC27C4" w:tentative="1">
      <w:start w:val="1"/>
      <w:numFmt w:val="bullet"/>
      <w:lvlText w:val=""/>
      <w:lvlJc w:val="left"/>
      <w:pPr>
        <w:ind w:left="6481" w:hanging="360"/>
      </w:pPr>
      <w:rPr>
        <w:rFonts w:ascii="Wingdings" w:hAnsi="Wingdings" w:hint="default"/>
      </w:rPr>
    </w:lvl>
  </w:abstractNum>
  <w:abstractNum w:abstractNumId="58">
    <w:nsid w:val="5E053478"/>
    <w:multiLevelType w:val="hybridMultilevel"/>
    <w:tmpl w:val="506A6EC8"/>
    <w:lvl w:ilvl="0" w:tplc="E55EEFAC">
      <w:start w:val="1"/>
      <w:numFmt w:val="decimal"/>
      <w:lvlText w:val="%1"/>
      <w:lvlJc w:val="left"/>
      <w:pPr>
        <w:ind w:left="2280" w:hanging="2161"/>
      </w:pPr>
      <w:rPr>
        <w:rFonts w:ascii="Tahoma" w:eastAsia="Tahoma" w:hAnsi="Tahoma" w:cs="Tahoma" w:hint="default"/>
        <w:spacing w:val="-1"/>
        <w:w w:val="100"/>
        <w:sz w:val="24"/>
        <w:szCs w:val="24"/>
      </w:rPr>
    </w:lvl>
    <w:lvl w:ilvl="1" w:tplc="5498ACEA">
      <w:start w:val="1"/>
      <w:numFmt w:val="upperLetter"/>
      <w:lvlText w:val="%2."/>
      <w:lvlJc w:val="left"/>
      <w:pPr>
        <w:ind w:left="840" w:hanging="361"/>
      </w:pPr>
      <w:rPr>
        <w:rFonts w:ascii="Tahoma" w:eastAsia="Tahoma" w:hAnsi="Tahoma" w:cs="Tahoma" w:hint="default"/>
        <w:w w:val="99"/>
        <w:sz w:val="22"/>
        <w:szCs w:val="22"/>
      </w:rPr>
    </w:lvl>
    <w:lvl w:ilvl="2" w:tplc="3AF4F496">
      <w:numFmt w:val="bullet"/>
      <w:lvlText w:val="•"/>
      <w:lvlJc w:val="left"/>
      <w:pPr>
        <w:ind w:left="3008" w:hanging="361"/>
      </w:pPr>
      <w:rPr>
        <w:rFonts w:hint="default"/>
      </w:rPr>
    </w:lvl>
    <w:lvl w:ilvl="3" w:tplc="BBA40CDE">
      <w:numFmt w:val="bullet"/>
      <w:lvlText w:val="•"/>
      <w:lvlJc w:val="left"/>
      <w:pPr>
        <w:ind w:left="3737" w:hanging="361"/>
      </w:pPr>
      <w:rPr>
        <w:rFonts w:hint="default"/>
      </w:rPr>
    </w:lvl>
    <w:lvl w:ilvl="4" w:tplc="0DA86CD8">
      <w:numFmt w:val="bullet"/>
      <w:lvlText w:val="•"/>
      <w:lvlJc w:val="left"/>
      <w:pPr>
        <w:ind w:left="4466" w:hanging="361"/>
      </w:pPr>
      <w:rPr>
        <w:rFonts w:hint="default"/>
      </w:rPr>
    </w:lvl>
    <w:lvl w:ilvl="5" w:tplc="270AED02">
      <w:numFmt w:val="bullet"/>
      <w:lvlText w:val="•"/>
      <w:lvlJc w:val="left"/>
      <w:pPr>
        <w:ind w:left="5195" w:hanging="361"/>
      </w:pPr>
      <w:rPr>
        <w:rFonts w:hint="default"/>
      </w:rPr>
    </w:lvl>
    <w:lvl w:ilvl="6" w:tplc="06E49BA4">
      <w:numFmt w:val="bullet"/>
      <w:lvlText w:val="•"/>
      <w:lvlJc w:val="left"/>
      <w:pPr>
        <w:ind w:left="5924" w:hanging="361"/>
      </w:pPr>
      <w:rPr>
        <w:rFonts w:hint="default"/>
      </w:rPr>
    </w:lvl>
    <w:lvl w:ilvl="7" w:tplc="850C9EB0">
      <w:numFmt w:val="bullet"/>
      <w:lvlText w:val="•"/>
      <w:lvlJc w:val="left"/>
      <w:pPr>
        <w:ind w:left="6653" w:hanging="361"/>
      </w:pPr>
      <w:rPr>
        <w:rFonts w:hint="default"/>
      </w:rPr>
    </w:lvl>
    <w:lvl w:ilvl="8" w:tplc="5D0CF750">
      <w:numFmt w:val="bullet"/>
      <w:lvlText w:val="•"/>
      <w:lvlJc w:val="left"/>
      <w:pPr>
        <w:ind w:left="7382" w:hanging="361"/>
      </w:pPr>
      <w:rPr>
        <w:rFonts w:hint="default"/>
      </w:rPr>
    </w:lvl>
  </w:abstractNum>
  <w:abstractNum w:abstractNumId="59">
    <w:nsid w:val="5F063D0A"/>
    <w:multiLevelType w:val="hybridMultilevel"/>
    <w:tmpl w:val="F32A2700"/>
    <w:lvl w:ilvl="0" w:tplc="E00EFAE6">
      <w:start w:val="3"/>
      <w:numFmt w:val="decimal"/>
      <w:lvlText w:val="%1."/>
      <w:lvlJc w:val="left"/>
      <w:pPr>
        <w:ind w:left="1200" w:hanging="361"/>
      </w:pPr>
      <w:rPr>
        <w:rFonts w:hint="default"/>
        <w:w w:val="99"/>
        <w:sz w:val="22"/>
        <w:szCs w:val="22"/>
      </w:rPr>
    </w:lvl>
    <w:lvl w:ilvl="1" w:tplc="EE8E5368" w:tentative="1">
      <w:start w:val="1"/>
      <w:numFmt w:val="lowerLetter"/>
      <w:lvlText w:val="%2."/>
      <w:lvlJc w:val="left"/>
      <w:pPr>
        <w:ind w:left="1440" w:hanging="360"/>
      </w:pPr>
    </w:lvl>
    <w:lvl w:ilvl="2" w:tplc="4F6E82B8" w:tentative="1">
      <w:start w:val="1"/>
      <w:numFmt w:val="lowerRoman"/>
      <w:lvlText w:val="%3."/>
      <w:lvlJc w:val="right"/>
      <w:pPr>
        <w:ind w:left="2160" w:hanging="180"/>
      </w:pPr>
    </w:lvl>
    <w:lvl w:ilvl="3" w:tplc="53E4C46E" w:tentative="1">
      <w:start w:val="1"/>
      <w:numFmt w:val="decimal"/>
      <w:lvlText w:val="%4."/>
      <w:lvlJc w:val="left"/>
      <w:pPr>
        <w:ind w:left="2880" w:hanging="360"/>
      </w:pPr>
    </w:lvl>
    <w:lvl w:ilvl="4" w:tplc="433840CE" w:tentative="1">
      <w:start w:val="1"/>
      <w:numFmt w:val="lowerLetter"/>
      <w:lvlText w:val="%5."/>
      <w:lvlJc w:val="left"/>
      <w:pPr>
        <w:ind w:left="3600" w:hanging="360"/>
      </w:pPr>
    </w:lvl>
    <w:lvl w:ilvl="5" w:tplc="93081766" w:tentative="1">
      <w:start w:val="1"/>
      <w:numFmt w:val="lowerRoman"/>
      <w:lvlText w:val="%6."/>
      <w:lvlJc w:val="right"/>
      <w:pPr>
        <w:ind w:left="4320" w:hanging="180"/>
      </w:pPr>
    </w:lvl>
    <w:lvl w:ilvl="6" w:tplc="F0DEFDBA" w:tentative="1">
      <w:start w:val="1"/>
      <w:numFmt w:val="decimal"/>
      <w:lvlText w:val="%7."/>
      <w:lvlJc w:val="left"/>
      <w:pPr>
        <w:ind w:left="5040" w:hanging="360"/>
      </w:pPr>
    </w:lvl>
    <w:lvl w:ilvl="7" w:tplc="73E0DF68" w:tentative="1">
      <w:start w:val="1"/>
      <w:numFmt w:val="lowerLetter"/>
      <w:lvlText w:val="%8."/>
      <w:lvlJc w:val="left"/>
      <w:pPr>
        <w:ind w:left="5760" w:hanging="360"/>
      </w:pPr>
    </w:lvl>
    <w:lvl w:ilvl="8" w:tplc="3B1C2B1A" w:tentative="1">
      <w:start w:val="1"/>
      <w:numFmt w:val="lowerRoman"/>
      <w:lvlText w:val="%9."/>
      <w:lvlJc w:val="right"/>
      <w:pPr>
        <w:ind w:left="6480" w:hanging="180"/>
      </w:pPr>
    </w:lvl>
  </w:abstractNum>
  <w:abstractNum w:abstractNumId="60">
    <w:nsid w:val="60591019"/>
    <w:multiLevelType w:val="hybridMultilevel"/>
    <w:tmpl w:val="A9B617C2"/>
    <w:lvl w:ilvl="0" w:tplc="40321874">
      <w:start w:val="1"/>
      <w:numFmt w:val="upperLetter"/>
      <w:lvlText w:val="%1."/>
      <w:lvlJc w:val="left"/>
      <w:pPr>
        <w:ind w:left="839" w:hanging="361"/>
      </w:pPr>
      <w:rPr>
        <w:rFonts w:ascii="Tahoma" w:eastAsia="Tahoma" w:hAnsi="Tahoma" w:cs="Tahoma" w:hint="default"/>
        <w:w w:val="99"/>
        <w:sz w:val="22"/>
        <w:szCs w:val="22"/>
      </w:rPr>
    </w:lvl>
    <w:lvl w:ilvl="1" w:tplc="8D78CE6E">
      <w:start w:val="1"/>
      <w:numFmt w:val="decimal"/>
      <w:lvlText w:val="%2."/>
      <w:lvlJc w:val="left"/>
      <w:pPr>
        <w:ind w:left="1199" w:hanging="360"/>
      </w:pPr>
      <w:rPr>
        <w:rFonts w:ascii="Tahoma" w:eastAsia="Tahoma" w:hAnsi="Tahoma" w:cs="Tahoma" w:hint="default"/>
        <w:spacing w:val="-1"/>
        <w:w w:val="99"/>
        <w:sz w:val="22"/>
        <w:szCs w:val="22"/>
      </w:rPr>
    </w:lvl>
    <w:lvl w:ilvl="2" w:tplc="0DDAA77C">
      <w:numFmt w:val="bullet"/>
      <w:lvlText w:val="•"/>
      <w:lvlJc w:val="left"/>
      <w:pPr>
        <w:ind w:left="2048" w:hanging="360"/>
      </w:pPr>
      <w:rPr>
        <w:rFonts w:hint="default"/>
      </w:rPr>
    </w:lvl>
    <w:lvl w:ilvl="3" w:tplc="E144780A">
      <w:numFmt w:val="bullet"/>
      <w:lvlText w:val="•"/>
      <w:lvlJc w:val="left"/>
      <w:pPr>
        <w:ind w:left="2897" w:hanging="360"/>
      </w:pPr>
      <w:rPr>
        <w:rFonts w:hint="default"/>
      </w:rPr>
    </w:lvl>
    <w:lvl w:ilvl="4" w:tplc="A1D284CA">
      <w:numFmt w:val="bullet"/>
      <w:lvlText w:val="•"/>
      <w:lvlJc w:val="left"/>
      <w:pPr>
        <w:ind w:left="3746" w:hanging="360"/>
      </w:pPr>
      <w:rPr>
        <w:rFonts w:hint="default"/>
      </w:rPr>
    </w:lvl>
    <w:lvl w:ilvl="5" w:tplc="A644235C">
      <w:numFmt w:val="bullet"/>
      <w:lvlText w:val="•"/>
      <w:lvlJc w:val="left"/>
      <w:pPr>
        <w:ind w:left="4595" w:hanging="360"/>
      </w:pPr>
      <w:rPr>
        <w:rFonts w:hint="default"/>
      </w:rPr>
    </w:lvl>
    <w:lvl w:ilvl="6" w:tplc="C59C7B4A">
      <w:numFmt w:val="bullet"/>
      <w:lvlText w:val="•"/>
      <w:lvlJc w:val="left"/>
      <w:pPr>
        <w:ind w:left="5444" w:hanging="360"/>
      </w:pPr>
      <w:rPr>
        <w:rFonts w:hint="default"/>
      </w:rPr>
    </w:lvl>
    <w:lvl w:ilvl="7" w:tplc="62908DDE">
      <w:numFmt w:val="bullet"/>
      <w:lvlText w:val="•"/>
      <w:lvlJc w:val="left"/>
      <w:pPr>
        <w:ind w:left="6293" w:hanging="360"/>
      </w:pPr>
      <w:rPr>
        <w:rFonts w:hint="default"/>
      </w:rPr>
    </w:lvl>
    <w:lvl w:ilvl="8" w:tplc="E2AEC71C">
      <w:numFmt w:val="bullet"/>
      <w:lvlText w:val="•"/>
      <w:lvlJc w:val="left"/>
      <w:pPr>
        <w:ind w:left="7142" w:hanging="360"/>
      </w:pPr>
      <w:rPr>
        <w:rFonts w:hint="default"/>
      </w:rPr>
    </w:lvl>
  </w:abstractNum>
  <w:abstractNum w:abstractNumId="61">
    <w:nsid w:val="6C7107AB"/>
    <w:multiLevelType w:val="hybridMultilevel"/>
    <w:tmpl w:val="4016EC90"/>
    <w:lvl w:ilvl="0" w:tplc="51826438">
      <w:start w:val="1"/>
      <w:numFmt w:val="decimal"/>
      <w:lvlText w:val="%1."/>
      <w:lvlJc w:val="left"/>
      <w:pPr>
        <w:ind w:left="1200" w:hanging="361"/>
      </w:pPr>
      <w:rPr>
        <w:rFonts w:hint="default"/>
        <w:w w:val="99"/>
        <w:sz w:val="22"/>
        <w:szCs w:val="22"/>
      </w:rPr>
    </w:lvl>
    <w:lvl w:ilvl="1" w:tplc="25D23B3E" w:tentative="1">
      <w:start w:val="1"/>
      <w:numFmt w:val="lowerLetter"/>
      <w:lvlText w:val="%2."/>
      <w:lvlJc w:val="left"/>
      <w:pPr>
        <w:ind w:left="1440" w:hanging="360"/>
      </w:pPr>
    </w:lvl>
    <w:lvl w:ilvl="2" w:tplc="167ACE28" w:tentative="1">
      <w:start w:val="1"/>
      <w:numFmt w:val="lowerRoman"/>
      <w:lvlText w:val="%3."/>
      <w:lvlJc w:val="right"/>
      <w:pPr>
        <w:ind w:left="2160" w:hanging="180"/>
      </w:pPr>
    </w:lvl>
    <w:lvl w:ilvl="3" w:tplc="7F94C988" w:tentative="1">
      <w:start w:val="1"/>
      <w:numFmt w:val="decimal"/>
      <w:lvlText w:val="%4."/>
      <w:lvlJc w:val="left"/>
      <w:pPr>
        <w:ind w:left="2880" w:hanging="360"/>
      </w:pPr>
    </w:lvl>
    <w:lvl w:ilvl="4" w:tplc="148241AE" w:tentative="1">
      <w:start w:val="1"/>
      <w:numFmt w:val="lowerLetter"/>
      <w:lvlText w:val="%5."/>
      <w:lvlJc w:val="left"/>
      <w:pPr>
        <w:ind w:left="3600" w:hanging="360"/>
      </w:pPr>
    </w:lvl>
    <w:lvl w:ilvl="5" w:tplc="44D64F04" w:tentative="1">
      <w:start w:val="1"/>
      <w:numFmt w:val="lowerRoman"/>
      <w:lvlText w:val="%6."/>
      <w:lvlJc w:val="right"/>
      <w:pPr>
        <w:ind w:left="4320" w:hanging="180"/>
      </w:pPr>
    </w:lvl>
    <w:lvl w:ilvl="6" w:tplc="E63E5586" w:tentative="1">
      <w:start w:val="1"/>
      <w:numFmt w:val="decimal"/>
      <w:lvlText w:val="%7."/>
      <w:lvlJc w:val="left"/>
      <w:pPr>
        <w:ind w:left="5040" w:hanging="360"/>
      </w:pPr>
    </w:lvl>
    <w:lvl w:ilvl="7" w:tplc="4DBEDD2E" w:tentative="1">
      <w:start w:val="1"/>
      <w:numFmt w:val="lowerLetter"/>
      <w:lvlText w:val="%8."/>
      <w:lvlJc w:val="left"/>
      <w:pPr>
        <w:ind w:left="5760" w:hanging="360"/>
      </w:pPr>
    </w:lvl>
    <w:lvl w:ilvl="8" w:tplc="C50E5854" w:tentative="1">
      <w:start w:val="1"/>
      <w:numFmt w:val="lowerRoman"/>
      <w:lvlText w:val="%9."/>
      <w:lvlJc w:val="right"/>
      <w:pPr>
        <w:ind w:left="6480" w:hanging="180"/>
      </w:pPr>
    </w:lvl>
  </w:abstractNum>
  <w:abstractNum w:abstractNumId="62">
    <w:nsid w:val="6CC21564"/>
    <w:multiLevelType w:val="hybridMultilevel"/>
    <w:tmpl w:val="B666DDFC"/>
    <w:lvl w:ilvl="0" w:tplc="E60032AA">
      <w:start w:val="1"/>
      <w:numFmt w:val="upperLetter"/>
      <w:lvlText w:val="%1."/>
      <w:lvlJc w:val="left"/>
      <w:pPr>
        <w:ind w:left="839" w:hanging="361"/>
      </w:pPr>
      <w:rPr>
        <w:rFonts w:ascii="Tahoma" w:eastAsia="Tahoma" w:hAnsi="Tahoma" w:cs="Tahoma" w:hint="default"/>
        <w:w w:val="99"/>
        <w:sz w:val="22"/>
        <w:szCs w:val="22"/>
      </w:rPr>
    </w:lvl>
    <w:lvl w:ilvl="1" w:tplc="FD924EB4">
      <w:numFmt w:val="bullet"/>
      <w:lvlText w:val="•"/>
      <w:lvlJc w:val="left"/>
      <w:pPr>
        <w:ind w:left="1640" w:hanging="361"/>
      </w:pPr>
      <w:rPr>
        <w:rFonts w:hint="default"/>
      </w:rPr>
    </w:lvl>
    <w:lvl w:ilvl="2" w:tplc="9E1C20CC">
      <w:numFmt w:val="bullet"/>
      <w:lvlText w:val="•"/>
      <w:lvlJc w:val="left"/>
      <w:pPr>
        <w:ind w:left="2440" w:hanging="361"/>
      </w:pPr>
      <w:rPr>
        <w:rFonts w:hint="default"/>
      </w:rPr>
    </w:lvl>
    <w:lvl w:ilvl="3" w:tplc="99B40C4C">
      <w:numFmt w:val="bullet"/>
      <w:lvlText w:val="•"/>
      <w:lvlJc w:val="left"/>
      <w:pPr>
        <w:ind w:left="3240" w:hanging="361"/>
      </w:pPr>
      <w:rPr>
        <w:rFonts w:hint="default"/>
      </w:rPr>
    </w:lvl>
    <w:lvl w:ilvl="4" w:tplc="FADC8632">
      <w:numFmt w:val="bullet"/>
      <w:lvlText w:val="•"/>
      <w:lvlJc w:val="left"/>
      <w:pPr>
        <w:ind w:left="4040" w:hanging="361"/>
      </w:pPr>
      <w:rPr>
        <w:rFonts w:hint="default"/>
      </w:rPr>
    </w:lvl>
    <w:lvl w:ilvl="5" w:tplc="BB88D234">
      <w:numFmt w:val="bullet"/>
      <w:lvlText w:val="•"/>
      <w:lvlJc w:val="left"/>
      <w:pPr>
        <w:ind w:left="4840" w:hanging="361"/>
      </w:pPr>
      <w:rPr>
        <w:rFonts w:hint="default"/>
      </w:rPr>
    </w:lvl>
    <w:lvl w:ilvl="6" w:tplc="A61644B2">
      <w:numFmt w:val="bullet"/>
      <w:lvlText w:val="•"/>
      <w:lvlJc w:val="left"/>
      <w:pPr>
        <w:ind w:left="5640" w:hanging="361"/>
      </w:pPr>
      <w:rPr>
        <w:rFonts w:hint="default"/>
      </w:rPr>
    </w:lvl>
    <w:lvl w:ilvl="7" w:tplc="EDCAE50A">
      <w:numFmt w:val="bullet"/>
      <w:lvlText w:val="•"/>
      <w:lvlJc w:val="left"/>
      <w:pPr>
        <w:ind w:left="6440" w:hanging="361"/>
      </w:pPr>
      <w:rPr>
        <w:rFonts w:hint="default"/>
      </w:rPr>
    </w:lvl>
    <w:lvl w:ilvl="8" w:tplc="2EC24220">
      <w:numFmt w:val="bullet"/>
      <w:lvlText w:val="•"/>
      <w:lvlJc w:val="left"/>
      <w:pPr>
        <w:ind w:left="7240" w:hanging="361"/>
      </w:pPr>
      <w:rPr>
        <w:rFonts w:hint="default"/>
      </w:rPr>
    </w:lvl>
  </w:abstractNum>
  <w:abstractNum w:abstractNumId="63">
    <w:nsid w:val="6D907A65"/>
    <w:multiLevelType w:val="hybridMultilevel"/>
    <w:tmpl w:val="A468C586"/>
    <w:lvl w:ilvl="0" w:tplc="78249D6A">
      <w:start w:val="1"/>
      <w:numFmt w:val="upperLetter"/>
      <w:lvlText w:val="%1."/>
      <w:lvlJc w:val="left"/>
      <w:pPr>
        <w:ind w:left="840" w:hanging="361"/>
      </w:pPr>
      <w:rPr>
        <w:rFonts w:ascii="Tahoma" w:eastAsia="Tahoma" w:hAnsi="Tahoma" w:cs="Tahoma" w:hint="default"/>
        <w:w w:val="99"/>
        <w:sz w:val="22"/>
        <w:szCs w:val="22"/>
      </w:rPr>
    </w:lvl>
    <w:lvl w:ilvl="1" w:tplc="695C4452">
      <w:numFmt w:val="bullet"/>
      <w:lvlText w:val="•"/>
      <w:lvlJc w:val="left"/>
      <w:pPr>
        <w:ind w:left="1320" w:hanging="361"/>
      </w:pPr>
      <w:rPr>
        <w:rFonts w:hint="default"/>
      </w:rPr>
    </w:lvl>
    <w:lvl w:ilvl="2" w:tplc="58D4518C">
      <w:numFmt w:val="bullet"/>
      <w:lvlText w:val="•"/>
      <w:lvlJc w:val="left"/>
      <w:pPr>
        <w:ind w:left="2155" w:hanging="361"/>
      </w:pPr>
      <w:rPr>
        <w:rFonts w:hint="default"/>
      </w:rPr>
    </w:lvl>
    <w:lvl w:ilvl="3" w:tplc="DFC29A62">
      <w:numFmt w:val="bullet"/>
      <w:lvlText w:val="•"/>
      <w:lvlJc w:val="left"/>
      <w:pPr>
        <w:ind w:left="2991" w:hanging="361"/>
      </w:pPr>
      <w:rPr>
        <w:rFonts w:hint="default"/>
      </w:rPr>
    </w:lvl>
    <w:lvl w:ilvl="4" w:tplc="2E967D24">
      <w:numFmt w:val="bullet"/>
      <w:lvlText w:val="•"/>
      <w:lvlJc w:val="left"/>
      <w:pPr>
        <w:ind w:left="3826" w:hanging="361"/>
      </w:pPr>
      <w:rPr>
        <w:rFonts w:hint="default"/>
      </w:rPr>
    </w:lvl>
    <w:lvl w:ilvl="5" w:tplc="2F46DD3A">
      <w:numFmt w:val="bullet"/>
      <w:lvlText w:val="•"/>
      <w:lvlJc w:val="left"/>
      <w:pPr>
        <w:ind w:left="4662" w:hanging="361"/>
      </w:pPr>
      <w:rPr>
        <w:rFonts w:hint="default"/>
      </w:rPr>
    </w:lvl>
    <w:lvl w:ilvl="6" w:tplc="A42A9108">
      <w:numFmt w:val="bullet"/>
      <w:lvlText w:val="•"/>
      <w:lvlJc w:val="left"/>
      <w:pPr>
        <w:ind w:left="5497" w:hanging="361"/>
      </w:pPr>
      <w:rPr>
        <w:rFonts w:hint="default"/>
      </w:rPr>
    </w:lvl>
    <w:lvl w:ilvl="7" w:tplc="4DE6FB02">
      <w:numFmt w:val="bullet"/>
      <w:lvlText w:val="•"/>
      <w:lvlJc w:val="left"/>
      <w:pPr>
        <w:ind w:left="6333" w:hanging="361"/>
      </w:pPr>
      <w:rPr>
        <w:rFonts w:hint="default"/>
      </w:rPr>
    </w:lvl>
    <w:lvl w:ilvl="8" w:tplc="3D6E202E">
      <w:numFmt w:val="bullet"/>
      <w:lvlText w:val="•"/>
      <w:lvlJc w:val="left"/>
      <w:pPr>
        <w:ind w:left="7168" w:hanging="361"/>
      </w:pPr>
      <w:rPr>
        <w:rFonts w:hint="default"/>
      </w:rPr>
    </w:lvl>
  </w:abstractNum>
  <w:abstractNum w:abstractNumId="64">
    <w:nsid w:val="703B4466"/>
    <w:multiLevelType w:val="hybridMultilevel"/>
    <w:tmpl w:val="5B5C6F2E"/>
    <w:lvl w:ilvl="0" w:tplc="AAB8E672">
      <w:start w:val="1"/>
      <w:numFmt w:val="upperLetter"/>
      <w:lvlText w:val="%1."/>
      <w:lvlJc w:val="left"/>
      <w:pPr>
        <w:ind w:left="839" w:hanging="361"/>
      </w:pPr>
      <w:rPr>
        <w:rFonts w:ascii="Tahoma" w:eastAsia="Tahoma" w:hAnsi="Tahoma" w:cs="Tahoma" w:hint="default"/>
        <w:w w:val="99"/>
        <w:sz w:val="22"/>
        <w:szCs w:val="22"/>
      </w:rPr>
    </w:lvl>
    <w:lvl w:ilvl="1" w:tplc="4F328C5A">
      <w:numFmt w:val="bullet"/>
      <w:lvlText w:val="•"/>
      <w:lvlJc w:val="left"/>
      <w:pPr>
        <w:ind w:left="1640" w:hanging="361"/>
      </w:pPr>
      <w:rPr>
        <w:rFonts w:hint="default"/>
      </w:rPr>
    </w:lvl>
    <w:lvl w:ilvl="2" w:tplc="BDB2EC44">
      <w:numFmt w:val="bullet"/>
      <w:lvlText w:val="•"/>
      <w:lvlJc w:val="left"/>
      <w:pPr>
        <w:ind w:left="2440" w:hanging="361"/>
      </w:pPr>
      <w:rPr>
        <w:rFonts w:hint="default"/>
      </w:rPr>
    </w:lvl>
    <w:lvl w:ilvl="3" w:tplc="B5DEB374">
      <w:numFmt w:val="bullet"/>
      <w:lvlText w:val="•"/>
      <w:lvlJc w:val="left"/>
      <w:pPr>
        <w:ind w:left="3240" w:hanging="361"/>
      </w:pPr>
      <w:rPr>
        <w:rFonts w:hint="default"/>
      </w:rPr>
    </w:lvl>
    <w:lvl w:ilvl="4" w:tplc="F82A05B2">
      <w:numFmt w:val="bullet"/>
      <w:lvlText w:val="•"/>
      <w:lvlJc w:val="left"/>
      <w:pPr>
        <w:ind w:left="4040" w:hanging="361"/>
      </w:pPr>
      <w:rPr>
        <w:rFonts w:hint="default"/>
      </w:rPr>
    </w:lvl>
    <w:lvl w:ilvl="5" w:tplc="022CBF7E">
      <w:numFmt w:val="bullet"/>
      <w:lvlText w:val="•"/>
      <w:lvlJc w:val="left"/>
      <w:pPr>
        <w:ind w:left="4840" w:hanging="361"/>
      </w:pPr>
      <w:rPr>
        <w:rFonts w:hint="default"/>
      </w:rPr>
    </w:lvl>
    <w:lvl w:ilvl="6" w:tplc="C9B011A2">
      <w:numFmt w:val="bullet"/>
      <w:lvlText w:val="•"/>
      <w:lvlJc w:val="left"/>
      <w:pPr>
        <w:ind w:left="5640" w:hanging="361"/>
      </w:pPr>
      <w:rPr>
        <w:rFonts w:hint="default"/>
      </w:rPr>
    </w:lvl>
    <w:lvl w:ilvl="7" w:tplc="F7064250">
      <w:numFmt w:val="bullet"/>
      <w:lvlText w:val="•"/>
      <w:lvlJc w:val="left"/>
      <w:pPr>
        <w:ind w:left="6440" w:hanging="361"/>
      </w:pPr>
      <w:rPr>
        <w:rFonts w:hint="default"/>
      </w:rPr>
    </w:lvl>
    <w:lvl w:ilvl="8" w:tplc="5464DA72">
      <w:numFmt w:val="bullet"/>
      <w:lvlText w:val="•"/>
      <w:lvlJc w:val="left"/>
      <w:pPr>
        <w:ind w:left="7240" w:hanging="361"/>
      </w:pPr>
      <w:rPr>
        <w:rFonts w:hint="default"/>
      </w:rPr>
    </w:lvl>
  </w:abstractNum>
  <w:abstractNum w:abstractNumId="65">
    <w:nsid w:val="746F240C"/>
    <w:multiLevelType w:val="hybridMultilevel"/>
    <w:tmpl w:val="3AB8332C"/>
    <w:lvl w:ilvl="0" w:tplc="BFF0F060">
      <w:start w:val="5"/>
      <w:numFmt w:val="decimal"/>
      <w:lvlText w:val="%1."/>
      <w:lvlJc w:val="left"/>
      <w:pPr>
        <w:ind w:left="1200" w:hanging="361"/>
      </w:pPr>
      <w:rPr>
        <w:rFonts w:hint="default"/>
        <w:w w:val="99"/>
        <w:sz w:val="22"/>
        <w:szCs w:val="22"/>
      </w:rPr>
    </w:lvl>
    <w:lvl w:ilvl="1" w:tplc="40A46240" w:tentative="1">
      <w:start w:val="1"/>
      <w:numFmt w:val="lowerLetter"/>
      <w:lvlText w:val="%2."/>
      <w:lvlJc w:val="left"/>
      <w:pPr>
        <w:ind w:left="1440" w:hanging="360"/>
      </w:pPr>
    </w:lvl>
    <w:lvl w:ilvl="2" w:tplc="87F67FEC" w:tentative="1">
      <w:start w:val="1"/>
      <w:numFmt w:val="lowerRoman"/>
      <w:lvlText w:val="%3."/>
      <w:lvlJc w:val="right"/>
      <w:pPr>
        <w:ind w:left="2160" w:hanging="180"/>
      </w:pPr>
    </w:lvl>
    <w:lvl w:ilvl="3" w:tplc="EFB0B728" w:tentative="1">
      <w:start w:val="1"/>
      <w:numFmt w:val="decimal"/>
      <w:lvlText w:val="%4."/>
      <w:lvlJc w:val="left"/>
      <w:pPr>
        <w:ind w:left="2880" w:hanging="360"/>
      </w:pPr>
    </w:lvl>
    <w:lvl w:ilvl="4" w:tplc="08D2D9DE" w:tentative="1">
      <w:start w:val="1"/>
      <w:numFmt w:val="lowerLetter"/>
      <w:lvlText w:val="%5."/>
      <w:lvlJc w:val="left"/>
      <w:pPr>
        <w:ind w:left="3600" w:hanging="360"/>
      </w:pPr>
    </w:lvl>
    <w:lvl w:ilvl="5" w:tplc="A69E73A4" w:tentative="1">
      <w:start w:val="1"/>
      <w:numFmt w:val="lowerRoman"/>
      <w:lvlText w:val="%6."/>
      <w:lvlJc w:val="right"/>
      <w:pPr>
        <w:ind w:left="4320" w:hanging="180"/>
      </w:pPr>
    </w:lvl>
    <w:lvl w:ilvl="6" w:tplc="B996656A" w:tentative="1">
      <w:start w:val="1"/>
      <w:numFmt w:val="decimal"/>
      <w:lvlText w:val="%7."/>
      <w:lvlJc w:val="left"/>
      <w:pPr>
        <w:ind w:left="5040" w:hanging="360"/>
      </w:pPr>
    </w:lvl>
    <w:lvl w:ilvl="7" w:tplc="2D6A8D18" w:tentative="1">
      <w:start w:val="1"/>
      <w:numFmt w:val="lowerLetter"/>
      <w:lvlText w:val="%8."/>
      <w:lvlJc w:val="left"/>
      <w:pPr>
        <w:ind w:left="5760" w:hanging="360"/>
      </w:pPr>
    </w:lvl>
    <w:lvl w:ilvl="8" w:tplc="56CAE282" w:tentative="1">
      <w:start w:val="1"/>
      <w:numFmt w:val="lowerRoman"/>
      <w:lvlText w:val="%9."/>
      <w:lvlJc w:val="right"/>
      <w:pPr>
        <w:ind w:left="6480" w:hanging="180"/>
      </w:pPr>
    </w:lvl>
  </w:abstractNum>
  <w:abstractNum w:abstractNumId="66">
    <w:nsid w:val="74A94476"/>
    <w:multiLevelType w:val="hybridMultilevel"/>
    <w:tmpl w:val="4AB8D69C"/>
    <w:lvl w:ilvl="0" w:tplc="2334D780">
      <w:start w:val="1"/>
      <w:numFmt w:val="upperLetter"/>
      <w:lvlText w:val="%1."/>
      <w:lvlJc w:val="left"/>
      <w:pPr>
        <w:ind w:left="840" w:hanging="361"/>
      </w:pPr>
      <w:rPr>
        <w:rFonts w:ascii="Tahoma" w:eastAsia="Tahoma" w:hAnsi="Tahoma" w:cs="Tahoma" w:hint="default"/>
        <w:w w:val="99"/>
        <w:sz w:val="22"/>
        <w:szCs w:val="22"/>
      </w:rPr>
    </w:lvl>
    <w:lvl w:ilvl="1" w:tplc="05F84FF6">
      <w:start w:val="1"/>
      <w:numFmt w:val="decimal"/>
      <w:lvlText w:val="%2."/>
      <w:lvlJc w:val="left"/>
      <w:pPr>
        <w:ind w:left="1199" w:hanging="360"/>
      </w:pPr>
      <w:rPr>
        <w:rFonts w:ascii="Tahoma" w:eastAsia="Tahoma" w:hAnsi="Tahoma" w:cs="Tahoma" w:hint="default"/>
        <w:spacing w:val="-1"/>
        <w:w w:val="99"/>
        <w:sz w:val="22"/>
        <w:szCs w:val="22"/>
      </w:rPr>
    </w:lvl>
    <w:lvl w:ilvl="2" w:tplc="0BB0C200">
      <w:numFmt w:val="bullet"/>
      <w:lvlText w:val="•"/>
      <w:lvlJc w:val="left"/>
      <w:pPr>
        <w:ind w:left="2048" w:hanging="360"/>
      </w:pPr>
      <w:rPr>
        <w:rFonts w:hint="default"/>
      </w:rPr>
    </w:lvl>
    <w:lvl w:ilvl="3" w:tplc="23002A7A">
      <w:numFmt w:val="bullet"/>
      <w:lvlText w:val="•"/>
      <w:lvlJc w:val="left"/>
      <w:pPr>
        <w:ind w:left="2897" w:hanging="360"/>
      </w:pPr>
      <w:rPr>
        <w:rFonts w:hint="default"/>
      </w:rPr>
    </w:lvl>
    <w:lvl w:ilvl="4" w:tplc="0E9A64A4">
      <w:numFmt w:val="bullet"/>
      <w:lvlText w:val="•"/>
      <w:lvlJc w:val="left"/>
      <w:pPr>
        <w:ind w:left="3746" w:hanging="360"/>
      </w:pPr>
      <w:rPr>
        <w:rFonts w:hint="default"/>
      </w:rPr>
    </w:lvl>
    <w:lvl w:ilvl="5" w:tplc="7B9A44FA">
      <w:numFmt w:val="bullet"/>
      <w:lvlText w:val="•"/>
      <w:lvlJc w:val="left"/>
      <w:pPr>
        <w:ind w:left="4595" w:hanging="360"/>
      </w:pPr>
      <w:rPr>
        <w:rFonts w:hint="default"/>
      </w:rPr>
    </w:lvl>
    <w:lvl w:ilvl="6" w:tplc="8670F550">
      <w:numFmt w:val="bullet"/>
      <w:lvlText w:val="•"/>
      <w:lvlJc w:val="left"/>
      <w:pPr>
        <w:ind w:left="5444" w:hanging="360"/>
      </w:pPr>
      <w:rPr>
        <w:rFonts w:hint="default"/>
      </w:rPr>
    </w:lvl>
    <w:lvl w:ilvl="7" w:tplc="810413B2">
      <w:numFmt w:val="bullet"/>
      <w:lvlText w:val="•"/>
      <w:lvlJc w:val="left"/>
      <w:pPr>
        <w:ind w:left="6293" w:hanging="360"/>
      </w:pPr>
      <w:rPr>
        <w:rFonts w:hint="default"/>
      </w:rPr>
    </w:lvl>
    <w:lvl w:ilvl="8" w:tplc="FDB233AC">
      <w:numFmt w:val="bullet"/>
      <w:lvlText w:val="•"/>
      <w:lvlJc w:val="left"/>
      <w:pPr>
        <w:ind w:left="7142" w:hanging="360"/>
      </w:pPr>
      <w:rPr>
        <w:rFonts w:hint="default"/>
      </w:rPr>
    </w:lvl>
  </w:abstractNum>
  <w:abstractNum w:abstractNumId="67">
    <w:nsid w:val="76A909EC"/>
    <w:multiLevelType w:val="hybridMultilevel"/>
    <w:tmpl w:val="81D09F32"/>
    <w:lvl w:ilvl="0" w:tplc="87DA243A">
      <w:start w:val="2"/>
      <w:numFmt w:val="upperLetter"/>
      <w:lvlText w:val="%1."/>
      <w:lvlJc w:val="left"/>
      <w:pPr>
        <w:ind w:left="839" w:hanging="360"/>
      </w:pPr>
      <w:rPr>
        <w:rFonts w:ascii="Tahoma" w:eastAsia="Tahoma" w:hAnsi="Tahoma" w:cs="Tahoma" w:hint="default"/>
        <w:spacing w:val="-1"/>
        <w:w w:val="99"/>
        <w:sz w:val="22"/>
        <w:szCs w:val="22"/>
      </w:rPr>
    </w:lvl>
    <w:lvl w:ilvl="1" w:tplc="292830DE">
      <w:start w:val="1"/>
      <w:numFmt w:val="decimal"/>
      <w:lvlText w:val="%2."/>
      <w:lvlJc w:val="left"/>
      <w:pPr>
        <w:ind w:left="1199" w:hanging="360"/>
      </w:pPr>
      <w:rPr>
        <w:rFonts w:ascii="Tahoma" w:eastAsia="Tahoma" w:hAnsi="Tahoma" w:cs="Tahoma" w:hint="default"/>
        <w:spacing w:val="-1"/>
        <w:w w:val="99"/>
        <w:sz w:val="22"/>
        <w:szCs w:val="22"/>
      </w:rPr>
    </w:lvl>
    <w:lvl w:ilvl="2" w:tplc="4192D4B8">
      <w:start w:val="1"/>
      <w:numFmt w:val="lowerLetter"/>
      <w:lvlText w:val="%3."/>
      <w:lvlJc w:val="left"/>
      <w:pPr>
        <w:ind w:left="1559" w:hanging="360"/>
      </w:pPr>
      <w:rPr>
        <w:rFonts w:ascii="Tahoma" w:eastAsia="Tahoma" w:hAnsi="Tahoma" w:cs="Tahoma" w:hint="default"/>
        <w:spacing w:val="-1"/>
        <w:w w:val="99"/>
        <w:sz w:val="22"/>
        <w:szCs w:val="22"/>
      </w:rPr>
    </w:lvl>
    <w:lvl w:ilvl="3" w:tplc="1188DB18">
      <w:numFmt w:val="bullet"/>
      <w:lvlText w:val="•"/>
      <w:lvlJc w:val="left"/>
      <w:pPr>
        <w:ind w:left="2470" w:hanging="360"/>
      </w:pPr>
      <w:rPr>
        <w:rFonts w:hint="default"/>
      </w:rPr>
    </w:lvl>
    <w:lvl w:ilvl="4" w:tplc="C4C2BB76">
      <w:numFmt w:val="bullet"/>
      <w:lvlText w:val="•"/>
      <w:lvlJc w:val="left"/>
      <w:pPr>
        <w:ind w:left="3380" w:hanging="360"/>
      </w:pPr>
      <w:rPr>
        <w:rFonts w:hint="default"/>
      </w:rPr>
    </w:lvl>
    <w:lvl w:ilvl="5" w:tplc="1F7ADE68">
      <w:numFmt w:val="bullet"/>
      <w:lvlText w:val="•"/>
      <w:lvlJc w:val="left"/>
      <w:pPr>
        <w:ind w:left="4290" w:hanging="360"/>
      </w:pPr>
      <w:rPr>
        <w:rFonts w:hint="default"/>
      </w:rPr>
    </w:lvl>
    <w:lvl w:ilvl="6" w:tplc="FF1C9100">
      <w:numFmt w:val="bullet"/>
      <w:lvlText w:val="•"/>
      <w:lvlJc w:val="left"/>
      <w:pPr>
        <w:ind w:left="5200" w:hanging="360"/>
      </w:pPr>
      <w:rPr>
        <w:rFonts w:hint="default"/>
      </w:rPr>
    </w:lvl>
    <w:lvl w:ilvl="7" w:tplc="3C4445A4">
      <w:numFmt w:val="bullet"/>
      <w:lvlText w:val="•"/>
      <w:lvlJc w:val="left"/>
      <w:pPr>
        <w:ind w:left="6110" w:hanging="360"/>
      </w:pPr>
      <w:rPr>
        <w:rFonts w:hint="default"/>
      </w:rPr>
    </w:lvl>
    <w:lvl w:ilvl="8" w:tplc="F9B64A98">
      <w:numFmt w:val="bullet"/>
      <w:lvlText w:val="•"/>
      <w:lvlJc w:val="left"/>
      <w:pPr>
        <w:ind w:left="7020" w:hanging="360"/>
      </w:pPr>
      <w:rPr>
        <w:rFonts w:hint="default"/>
      </w:rPr>
    </w:lvl>
  </w:abstractNum>
  <w:abstractNum w:abstractNumId="68">
    <w:nsid w:val="77FF47D1"/>
    <w:multiLevelType w:val="hybridMultilevel"/>
    <w:tmpl w:val="76C4DBC2"/>
    <w:lvl w:ilvl="0" w:tplc="D0B8D028">
      <w:start w:val="1"/>
      <w:numFmt w:val="decimal"/>
      <w:lvlText w:val="%1."/>
      <w:lvlJc w:val="left"/>
      <w:pPr>
        <w:ind w:left="1560" w:hanging="360"/>
      </w:pPr>
    </w:lvl>
    <w:lvl w:ilvl="1" w:tplc="31620578">
      <w:start w:val="1"/>
      <w:numFmt w:val="lowerLetter"/>
      <w:lvlText w:val="%2."/>
      <w:lvlJc w:val="left"/>
      <w:pPr>
        <w:ind w:left="2280" w:hanging="360"/>
      </w:pPr>
    </w:lvl>
    <w:lvl w:ilvl="2" w:tplc="47723CA2" w:tentative="1">
      <w:start w:val="1"/>
      <w:numFmt w:val="lowerRoman"/>
      <w:lvlText w:val="%3."/>
      <w:lvlJc w:val="right"/>
      <w:pPr>
        <w:ind w:left="3000" w:hanging="180"/>
      </w:pPr>
    </w:lvl>
    <w:lvl w:ilvl="3" w:tplc="823A53AA" w:tentative="1">
      <w:start w:val="1"/>
      <w:numFmt w:val="decimal"/>
      <w:lvlText w:val="%4."/>
      <w:lvlJc w:val="left"/>
      <w:pPr>
        <w:ind w:left="3720" w:hanging="360"/>
      </w:pPr>
    </w:lvl>
    <w:lvl w:ilvl="4" w:tplc="F0323F2E" w:tentative="1">
      <w:start w:val="1"/>
      <w:numFmt w:val="lowerLetter"/>
      <w:lvlText w:val="%5."/>
      <w:lvlJc w:val="left"/>
      <w:pPr>
        <w:ind w:left="4440" w:hanging="360"/>
      </w:pPr>
    </w:lvl>
    <w:lvl w:ilvl="5" w:tplc="4D96C920" w:tentative="1">
      <w:start w:val="1"/>
      <w:numFmt w:val="lowerRoman"/>
      <w:lvlText w:val="%6."/>
      <w:lvlJc w:val="right"/>
      <w:pPr>
        <w:ind w:left="5160" w:hanging="180"/>
      </w:pPr>
    </w:lvl>
    <w:lvl w:ilvl="6" w:tplc="67CC54BE" w:tentative="1">
      <w:start w:val="1"/>
      <w:numFmt w:val="decimal"/>
      <w:lvlText w:val="%7."/>
      <w:lvlJc w:val="left"/>
      <w:pPr>
        <w:ind w:left="5880" w:hanging="360"/>
      </w:pPr>
    </w:lvl>
    <w:lvl w:ilvl="7" w:tplc="6270BB6E" w:tentative="1">
      <w:start w:val="1"/>
      <w:numFmt w:val="lowerLetter"/>
      <w:lvlText w:val="%8."/>
      <w:lvlJc w:val="left"/>
      <w:pPr>
        <w:ind w:left="6600" w:hanging="360"/>
      </w:pPr>
    </w:lvl>
    <w:lvl w:ilvl="8" w:tplc="FD925408" w:tentative="1">
      <w:start w:val="1"/>
      <w:numFmt w:val="lowerRoman"/>
      <w:lvlText w:val="%9."/>
      <w:lvlJc w:val="right"/>
      <w:pPr>
        <w:ind w:left="7320" w:hanging="180"/>
      </w:pPr>
    </w:lvl>
  </w:abstractNum>
  <w:abstractNum w:abstractNumId="69">
    <w:nsid w:val="79690D18"/>
    <w:multiLevelType w:val="hybridMultilevel"/>
    <w:tmpl w:val="0750EFD0"/>
    <w:lvl w:ilvl="0" w:tplc="695EC2E0">
      <w:start w:val="1"/>
      <w:numFmt w:val="upperLetter"/>
      <w:lvlText w:val="%1."/>
      <w:lvlJc w:val="left"/>
      <w:pPr>
        <w:ind w:left="720" w:hanging="360"/>
      </w:pPr>
    </w:lvl>
    <w:lvl w:ilvl="1" w:tplc="A3A206DC" w:tentative="1">
      <w:start w:val="1"/>
      <w:numFmt w:val="lowerLetter"/>
      <w:lvlText w:val="%2."/>
      <w:lvlJc w:val="left"/>
      <w:pPr>
        <w:ind w:left="1440" w:hanging="360"/>
      </w:pPr>
    </w:lvl>
    <w:lvl w:ilvl="2" w:tplc="764E2EA2" w:tentative="1">
      <w:start w:val="1"/>
      <w:numFmt w:val="lowerRoman"/>
      <w:lvlText w:val="%3."/>
      <w:lvlJc w:val="right"/>
      <w:pPr>
        <w:ind w:left="2160" w:hanging="180"/>
      </w:pPr>
    </w:lvl>
    <w:lvl w:ilvl="3" w:tplc="6A9EC7CA" w:tentative="1">
      <w:start w:val="1"/>
      <w:numFmt w:val="decimal"/>
      <w:lvlText w:val="%4."/>
      <w:lvlJc w:val="left"/>
      <w:pPr>
        <w:ind w:left="2880" w:hanging="360"/>
      </w:pPr>
    </w:lvl>
    <w:lvl w:ilvl="4" w:tplc="2166C4B2" w:tentative="1">
      <w:start w:val="1"/>
      <w:numFmt w:val="lowerLetter"/>
      <w:lvlText w:val="%5."/>
      <w:lvlJc w:val="left"/>
      <w:pPr>
        <w:ind w:left="3600" w:hanging="360"/>
      </w:pPr>
    </w:lvl>
    <w:lvl w:ilvl="5" w:tplc="55F06A5C" w:tentative="1">
      <w:start w:val="1"/>
      <w:numFmt w:val="lowerRoman"/>
      <w:lvlText w:val="%6."/>
      <w:lvlJc w:val="right"/>
      <w:pPr>
        <w:ind w:left="4320" w:hanging="180"/>
      </w:pPr>
    </w:lvl>
    <w:lvl w:ilvl="6" w:tplc="D93EC1C4" w:tentative="1">
      <w:start w:val="1"/>
      <w:numFmt w:val="decimal"/>
      <w:lvlText w:val="%7."/>
      <w:lvlJc w:val="left"/>
      <w:pPr>
        <w:ind w:left="5040" w:hanging="360"/>
      </w:pPr>
    </w:lvl>
    <w:lvl w:ilvl="7" w:tplc="21E80A92" w:tentative="1">
      <w:start w:val="1"/>
      <w:numFmt w:val="lowerLetter"/>
      <w:lvlText w:val="%8."/>
      <w:lvlJc w:val="left"/>
      <w:pPr>
        <w:ind w:left="5760" w:hanging="360"/>
      </w:pPr>
    </w:lvl>
    <w:lvl w:ilvl="8" w:tplc="F96E86BA" w:tentative="1">
      <w:start w:val="1"/>
      <w:numFmt w:val="lowerRoman"/>
      <w:lvlText w:val="%9."/>
      <w:lvlJc w:val="right"/>
      <w:pPr>
        <w:ind w:left="6480" w:hanging="180"/>
      </w:pPr>
    </w:lvl>
  </w:abstractNum>
  <w:abstractNum w:abstractNumId="70">
    <w:nsid w:val="79963A40"/>
    <w:multiLevelType w:val="hybridMultilevel"/>
    <w:tmpl w:val="AE6C0928"/>
    <w:lvl w:ilvl="0" w:tplc="AC00F742">
      <w:start w:val="2"/>
      <w:numFmt w:val="upperLetter"/>
      <w:lvlText w:val="%1."/>
      <w:lvlJc w:val="left"/>
      <w:pPr>
        <w:ind w:left="720" w:hanging="360"/>
      </w:pPr>
      <w:rPr>
        <w:rFonts w:hint="default"/>
      </w:rPr>
    </w:lvl>
    <w:lvl w:ilvl="1" w:tplc="2780B5D0" w:tentative="1">
      <w:start w:val="1"/>
      <w:numFmt w:val="lowerLetter"/>
      <w:lvlText w:val="%2."/>
      <w:lvlJc w:val="left"/>
      <w:pPr>
        <w:ind w:left="961" w:hanging="360"/>
      </w:pPr>
    </w:lvl>
    <w:lvl w:ilvl="2" w:tplc="8C58ACE2" w:tentative="1">
      <w:start w:val="1"/>
      <w:numFmt w:val="lowerRoman"/>
      <w:lvlText w:val="%3."/>
      <w:lvlJc w:val="right"/>
      <w:pPr>
        <w:ind w:left="1681" w:hanging="180"/>
      </w:pPr>
    </w:lvl>
    <w:lvl w:ilvl="3" w:tplc="F3A6C27E" w:tentative="1">
      <w:start w:val="1"/>
      <w:numFmt w:val="decimal"/>
      <w:lvlText w:val="%4."/>
      <w:lvlJc w:val="left"/>
      <w:pPr>
        <w:ind w:left="2401" w:hanging="360"/>
      </w:pPr>
    </w:lvl>
    <w:lvl w:ilvl="4" w:tplc="06706D0A" w:tentative="1">
      <w:start w:val="1"/>
      <w:numFmt w:val="lowerLetter"/>
      <w:lvlText w:val="%5."/>
      <w:lvlJc w:val="left"/>
      <w:pPr>
        <w:ind w:left="3121" w:hanging="360"/>
      </w:pPr>
    </w:lvl>
    <w:lvl w:ilvl="5" w:tplc="B3CAEC46" w:tentative="1">
      <w:start w:val="1"/>
      <w:numFmt w:val="lowerRoman"/>
      <w:lvlText w:val="%6."/>
      <w:lvlJc w:val="right"/>
      <w:pPr>
        <w:ind w:left="3841" w:hanging="180"/>
      </w:pPr>
    </w:lvl>
    <w:lvl w:ilvl="6" w:tplc="D50E2CF4" w:tentative="1">
      <w:start w:val="1"/>
      <w:numFmt w:val="decimal"/>
      <w:lvlText w:val="%7."/>
      <w:lvlJc w:val="left"/>
      <w:pPr>
        <w:ind w:left="4561" w:hanging="360"/>
      </w:pPr>
    </w:lvl>
    <w:lvl w:ilvl="7" w:tplc="18DC3512" w:tentative="1">
      <w:start w:val="1"/>
      <w:numFmt w:val="lowerLetter"/>
      <w:lvlText w:val="%8."/>
      <w:lvlJc w:val="left"/>
      <w:pPr>
        <w:ind w:left="5281" w:hanging="360"/>
      </w:pPr>
    </w:lvl>
    <w:lvl w:ilvl="8" w:tplc="41ACCF68" w:tentative="1">
      <w:start w:val="1"/>
      <w:numFmt w:val="lowerRoman"/>
      <w:lvlText w:val="%9."/>
      <w:lvlJc w:val="right"/>
      <w:pPr>
        <w:ind w:left="6001" w:hanging="180"/>
      </w:pPr>
    </w:lvl>
  </w:abstractNum>
  <w:abstractNum w:abstractNumId="71">
    <w:nsid w:val="79C56052"/>
    <w:multiLevelType w:val="hybridMultilevel"/>
    <w:tmpl w:val="DC148704"/>
    <w:lvl w:ilvl="0" w:tplc="D78E09EC">
      <w:start w:val="1"/>
      <w:numFmt w:val="upperLetter"/>
      <w:lvlText w:val="%1."/>
      <w:lvlJc w:val="left"/>
      <w:pPr>
        <w:ind w:left="720" w:hanging="360"/>
      </w:pPr>
    </w:lvl>
    <w:lvl w:ilvl="1" w:tplc="0D246FD4" w:tentative="1">
      <w:start w:val="1"/>
      <w:numFmt w:val="lowerLetter"/>
      <w:lvlText w:val="%2."/>
      <w:lvlJc w:val="left"/>
      <w:pPr>
        <w:ind w:left="1440" w:hanging="360"/>
      </w:pPr>
    </w:lvl>
    <w:lvl w:ilvl="2" w:tplc="70CE1DEE" w:tentative="1">
      <w:start w:val="1"/>
      <w:numFmt w:val="lowerRoman"/>
      <w:lvlText w:val="%3."/>
      <w:lvlJc w:val="right"/>
      <w:pPr>
        <w:ind w:left="2160" w:hanging="180"/>
      </w:pPr>
    </w:lvl>
    <w:lvl w:ilvl="3" w:tplc="B1CC8C22" w:tentative="1">
      <w:start w:val="1"/>
      <w:numFmt w:val="decimal"/>
      <w:lvlText w:val="%4."/>
      <w:lvlJc w:val="left"/>
      <w:pPr>
        <w:ind w:left="2880" w:hanging="360"/>
      </w:pPr>
    </w:lvl>
    <w:lvl w:ilvl="4" w:tplc="6E566480" w:tentative="1">
      <w:start w:val="1"/>
      <w:numFmt w:val="lowerLetter"/>
      <w:lvlText w:val="%5."/>
      <w:lvlJc w:val="left"/>
      <w:pPr>
        <w:ind w:left="3600" w:hanging="360"/>
      </w:pPr>
    </w:lvl>
    <w:lvl w:ilvl="5" w:tplc="F3F6E4D2" w:tentative="1">
      <w:start w:val="1"/>
      <w:numFmt w:val="lowerRoman"/>
      <w:lvlText w:val="%6."/>
      <w:lvlJc w:val="right"/>
      <w:pPr>
        <w:ind w:left="4320" w:hanging="180"/>
      </w:pPr>
    </w:lvl>
    <w:lvl w:ilvl="6" w:tplc="ECE0DEE8" w:tentative="1">
      <w:start w:val="1"/>
      <w:numFmt w:val="decimal"/>
      <w:lvlText w:val="%7."/>
      <w:lvlJc w:val="left"/>
      <w:pPr>
        <w:ind w:left="5040" w:hanging="360"/>
      </w:pPr>
    </w:lvl>
    <w:lvl w:ilvl="7" w:tplc="25E29B34" w:tentative="1">
      <w:start w:val="1"/>
      <w:numFmt w:val="lowerLetter"/>
      <w:lvlText w:val="%8."/>
      <w:lvlJc w:val="left"/>
      <w:pPr>
        <w:ind w:left="5760" w:hanging="360"/>
      </w:pPr>
    </w:lvl>
    <w:lvl w:ilvl="8" w:tplc="8E26BC2E" w:tentative="1">
      <w:start w:val="1"/>
      <w:numFmt w:val="lowerRoman"/>
      <w:lvlText w:val="%9."/>
      <w:lvlJc w:val="right"/>
      <w:pPr>
        <w:ind w:left="6480" w:hanging="180"/>
      </w:pPr>
    </w:lvl>
  </w:abstractNum>
  <w:abstractNum w:abstractNumId="72">
    <w:nsid w:val="7A6378A6"/>
    <w:multiLevelType w:val="hybridMultilevel"/>
    <w:tmpl w:val="7BCA8356"/>
    <w:lvl w:ilvl="0" w:tplc="6C080BCE">
      <w:start w:val="1"/>
      <w:numFmt w:val="upperLetter"/>
      <w:lvlText w:val="%1."/>
      <w:lvlJc w:val="left"/>
      <w:pPr>
        <w:ind w:left="840" w:hanging="361"/>
      </w:pPr>
      <w:rPr>
        <w:rFonts w:ascii="Tahoma" w:eastAsia="Tahoma" w:hAnsi="Tahoma" w:cs="Tahoma" w:hint="default"/>
        <w:w w:val="99"/>
        <w:sz w:val="22"/>
        <w:szCs w:val="22"/>
      </w:rPr>
    </w:lvl>
    <w:lvl w:ilvl="1" w:tplc="56B4A44E">
      <w:start w:val="1"/>
      <w:numFmt w:val="decimal"/>
      <w:lvlText w:val="%2."/>
      <w:lvlJc w:val="left"/>
      <w:pPr>
        <w:ind w:left="1200" w:hanging="360"/>
      </w:pPr>
      <w:rPr>
        <w:rFonts w:ascii="Tahoma" w:eastAsia="Tahoma" w:hAnsi="Tahoma" w:cs="Tahoma" w:hint="default"/>
        <w:spacing w:val="-1"/>
        <w:w w:val="99"/>
        <w:sz w:val="22"/>
        <w:szCs w:val="22"/>
      </w:rPr>
    </w:lvl>
    <w:lvl w:ilvl="2" w:tplc="BF62BA24">
      <w:numFmt w:val="bullet"/>
      <w:lvlText w:val="•"/>
      <w:lvlJc w:val="left"/>
      <w:pPr>
        <w:ind w:left="2048" w:hanging="360"/>
      </w:pPr>
      <w:rPr>
        <w:rFonts w:hint="default"/>
      </w:rPr>
    </w:lvl>
    <w:lvl w:ilvl="3" w:tplc="68D05558">
      <w:numFmt w:val="bullet"/>
      <w:lvlText w:val="•"/>
      <w:lvlJc w:val="left"/>
      <w:pPr>
        <w:ind w:left="2897" w:hanging="360"/>
      </w:pPr>
      <w:rPr>
        <w:rFonts w:hint="default"/>
      </w:rPr>
    </w:lvl>
    <w:lvl w:ilvl="4" w:tplc="6C1E5018">
      <w:numFmt w:val="bullet"/>
      <w:lvlText w:val="•"/>
      <w:lvlJc w:val="left"/>
      <w:pPr>
        <w:ind w:left="3746" w:hanging="360"/>
      </w:pPr>
      <w:rPr>
        <w:rFonts w:hint="default"/>
      </w:rPr>
    </w:lvl>
    <w:lvl w:ilvl="5" w:tplc="2614257E">
      <w:numFmt w:val="bullet"/>
      <w:lvlText w:val="•"/>
      <w:lvlJc w:val="left"/>
      <w:pPr>
        <w:ind w:left="4595" w:hanging="360"/>
      </w:pPr>
      <w:rPr>
        <w:rFonts w:hint="default"/>
      </w:rPr>
    </w:lvl>
    <w:lvl w:ilvl="6" w:tplc="CF36C474">
      <w:numFmt w:val="bullet"/>
      <w:lvlText w:val="•"/>
      <w:lvlJc w:val="left"/>
      <w:pPr>
        <w:ind w:left="5444" w:hanging="360"/>
      </w:pPr>
      <w:rPr>
        <w:rFonts w:hint="default"/>
      </w:rPr>
    </w:lvl>
    <w:lvl w:ilvl="7" w:tplc="4550A4D0">
      <w:numFmt w:val="bullet"/>
      <w:lvlText w:val="•"/>
      <w:lvlJc w:val="left"/>
      <w:pPr>
        <w:ind w:left="6293" w:hanging="360"/>
      </w:pPr>
      <w:rPr>
        <w:rFonts w:hint="default"/>
      </w:rPr>
    </w:lvl>
    <w:lvl w:ilvl="8" w:tplc="474EFD3E">
      <w:numFmt w:val="bullet"/>
      <w:lvlText w:val="•"/>
      <w:lvlJc w:val="left"/>
      <w:pPr>
        <w:ind w:left="7142" w:hanging="360"/>
      </w:pPr>
      <w:rPr>
        <w:rFonts w:hint="default"/>
      </w:rPr>
    </w:lvl>
  </w:abstractNum>
  <w:abstractNum w:abstractNumId="73">
    <w:nsid w:val="7B245D40"/>
    <w:multiLevelType w:val="hybridMultilevel"/>
    <w:tmpl w:val="5E287788"/>
    <w:lvl w:ilvl="0" w:tplc="3F0AF0D4">
      <w:start w:val="1"/>
      <w:numFmt w:val="upperLetter"/>
      <w:lvlText w:val="%1."/>
      <w:lvlJc w:val="left"/>
      <w:pPr>
        <w:ind w:left="720" w:hanging="360"/>
      </w:pPr>
    </w:lvl>
    <w:lvl w:ilvl="1" w:tplc="7C90330C" w:tentative="1">
      <w:start w:val="1"/>
      <w:numFmt w:val="lowerLetter"/>
      <w:lvlText w:val="%2."/>
      <w:lvlJc w:val="left"/>
      <w:pPr>
        <w:ind w:left="1440" w:hanging="360"/>
      </w:pPr>
    </w:lvl>
    <w:lvl w:ilvl="2" w:tplc="A85C6A94" w:tentative="1">
      <w:start w:val="1"/>
      <w:numFmt w:val="lowerRoman"/>
      <w:lvlText w:val="%3."/>
      <w:lvlJc w:val="right"/>
      <w:pPr>
        <w:ind w:left="2160" w:hanging="180"/>
      </w:pPr>
    </w:lvl>
    <w:lvl w:ilvl="3" w:tplc="41C6C420" w:tentative="1">
      <w:start w:val="1"/>
      <w:numFmt w:val="decimal"/>
      <w:lvlText w:val="%4."/>
      <w:lvlJc w:val="left"/>
      <w:pPr>
        <w:ind w:left="2880" w:hanging="360"/>
      </w:pPr>
    </w:lvl>
    <w:lvl w:ilvl="4" w:tplc="9B58E4F6" w:tentative="1">
      <w:start w:val="1"/>
      <w:numFmt w:val="lowerLetter"/>
      <w:lvlText w:val="%5."/>
      <w:lvlJc w:val="left"/>
      <w:pPr>
        <w:ind w:left="3600" w:hanging="360"/>
      </w:pPr>
    </w:lvl>
    <w:lvl w:ilvl="5" w:tplc="3EE09DAA" w:tentative="1">
      <w:start w:val="1"/>
      <w:numFmt w:val="lowerRoman"/>
      <w:lvlText w:val="%6."/>
      <w:lvlJc w:val="right"/>
      <w:pPr>
        <w:ind w:left="4320" w:hanging="180"/>
      </w:pPr>
    </w:lvl>
    <w:lvl w:ilvl="6" w:tplc="F244AD48" w:tentative="1">
      <w:start w:val="1"/>
      <w:numFmt w:val="decimal"/>
      <w:lvlText w:val="%7."/>
      <w:lvlJc w:val="left"/>
      <w:pPr>
        <w:ind w:left="5040" w:hanging="360"/>
      </w:pPr>
    </w:lvl>
    <w:lvl w:ilvl="7" w:tplc="29586DF8" w:tentative="1">
      <w:start w:val="1"/>
      <w:numFmt w:val="lowerLetter"/>
      <w:lvlText w:val="%8."/>
      <w:lvlJc w:val="left"/>
      <w:pPr>
        <w:ind w:left="5760" w:hanging="360"/>
      </w:pPr>
    </w:lvl>
    <w:lvl w:ilvl="8" w:tplc="6494E224" w:tentative="1">
      <w:start w:val="1"/>
      <w:numFmt w:val="lowerRoman"/>
      <w:lvlText w:val="%9."/>
      <w:lvlJc w:val="right"/>
      <w:pPr>
        <w:ind w:left="6480" w:hanging="180"/>
      </w:pPr>
    </w:lvl>
  </w:abstractNum>
  <w:abstractNum w:abstractNumId="74">
    <w:nsid w:val="7B2D3FDC"/>
    <w:multiLevelType w:val="hybridMultilevel"/>
    <w:tmpl w:val="47747FDC"/>
    <w:lvl w:ilvl="0" w:tplc="633445D2">
      <w:start w:val="1"/>
      <w:numFmt w:val="lowerLetter"/>
      <w:lvlText w:val="%1."/>
      <w:lvlJc w:val="left"/>
      <w:pPr>
        <w:ind w:left="2800" w:hanging="360"/>
      </w:pPr>
    </w:lvl>
    <w:lvl w:ilvl="1" w:tplc="EEDAD828" w:tentative="1">
      <w:start w:val="1"/>
      <w:numFmt w:val="lowerLetter"/>
      <w:lvlText w:val="%2."/>
      <w:lvlJc w:val="left"/>
      <w:pPr>
        <w:ind w:left="3520" w:hanging="360"/>
      </w:pPr>
    </w:lvl>
    <w:lvl w:ilvl="2" w:tplc="1960EF30" w:tentative="1">
      <w:start w:val="1"/>
      <w:numFmt w:val="lowerRoman"/>
      <w:lvlText w:val="%3."/>
      <w:lvlJc w:val="right"/>
      <w:pPr>
        <w:ind w:left="4240" w:hanging="180"/>
      </w:pPr>
    </w:lvl>
    <w:lvl w:ilvl="3" w:tplc="C21E7658" w:tentative="1">
      <w:start w:val="1"/>
      <w:numFmt w:val="decimal"/>
      <w:lvlText w:val="%4."/>
      <w:lvlJc w:val="left"/>
      <w:pPr>
        <w:ind w:left="4960" w:hanging="360"/>
      </w:pPr>
    </w:lvl>
    <w:lvl w:ilvl="4" w:tplc="8DBAA82A" w:tentative="1">
      <w:start w:val="1"/>
      <w:numFmt w:val="lowerLetter"/>
      <w:lvlText w:val="%5."/>
      <w:lvlJc w:val="left"/>
      <w:pPr>
        <w:ind w:left="5680" w:hanging="360"/>
      </w:pPr>
    </w:lvl>
    <w:lvl w:ilvl="5" w:tplc="FF8E8E34" w:tentative="1">
      <w:start w:val="1"/>
      <w:numFmt w:val="lowerRoman"/>
      <w:lvlText w:val="%6."/>
      <w:lvlJc w:val="right"/>
      <w:pPr>
        <w:ind w:left="6400" w:hanging="180"/>
      </w:pPr>
    </w:lvl>
    <w:lvl w:ilvl="6" w:tplc="DF2E8FE0" w:tentative="1">
      <w:start w:val="1"/>
      <w:numFmt w:val="decimal"/>
      <w:lvlText w:val="%7."/>
      <w:lvlJc w:val="left"/>
      <w:pPr>
        <w:ind w:left="7120" w:hanging="360"/>
      </w:pPr>
    </w:lvl>
    <w:lvl w:ilvl="7" w:tplc="FBB270DC" w:tentative="1">
      <w:start w:val="1"/>
      <w:numFmt w:val="lowerLetter"/>
      <w:lvlText w:val="%8."/>
      <w:lvlJc w:val="left"/>
      <w:pPr>
        <w:ind w:left="7840" w:hanging="360"/>
      </w:pPr>
    </w:lvl>
    <w:lvl w:ilvl="8" w:tplc="46B8628A" w:tentative="1">
      <w:start w:val="1"/>
      <w:numFmt w:val="lowerRoman"/>
      <w:lvlText w:val="%9."/>
      <w:lvlJc w:val="right"/>
      <w:pPr>
        <w:ind w:left="8560" w:hanging="180"/>
      </w:pPr>
    </w:lvl>
  </w:abstractNum>
  <w:abstractNum w:abstractNumId="75">
    <w:nsid w:val="7D68549D"/>
    <w:multiLevelType w:val="hybridMultilevel"/>
    <w:tmpl w:val="AE28CB08"/>
    <w:lvl w:ilvl="0" w:tplc="DADE00F2">
      <w:start w:val="1"/>
      <w:numFmt w:val="upperLetter"/>
      <w:lvlText w:val="%1."/>
      <w:lvlJc w:val="left"/>
      <w:pPr>
        <w:ind w:left="840" w:hanging="361"/>
      </w:pPr>
      <w:rPr>
        <w:rFonts w:ascii="Tahoma" w:eastAsia="Tahoma" w:hAnsi="Tahoma" w:cs="Tahoma" w:hint="default"/>
        <w:w w:val="99"/>
        <w:sz w:val="22"/>
        <w:szCs w:val="22"/>
      </w:rPr>
    </w:lvl>
    <w:lvl w:ilvl="1" w:tplc="8C0E8D76">
      <w:numFmt w:val="bullet"/>
      <w:lvlText w:val="•"/>
      <w:lvlJc w:val="left"/>
      <w:pPr>
        <w:ind w:left="1640" w:hanging="361"/>
      </w:pPr>
      <w:rPr>
        <w:rFonts w:hint="default"/>
      </w:rPr>
    </w:lvl>
    <w:lvl w:ilvl="2" w:tplc="70BC68C0">
      <w:numFmt w:val="bullet"/>
      <w:lvlText w:val="•"/>
      <w:lvlJc w:val="left"/>
      <w:pPr>
        <w:ind w:left="2440" w:hanging="361"/>
      </w:pPr>
      <w:rPr>
        <w:rFonts w:hint="default"/>
      </w:rPr>
    </w:lvl>
    <w:lvl w:ilvl="3" w:tplc="184EEDF8">
      <w:numFmt w:val="bullet"/>
      <w:lvlText w:val="•"/>
      <w:lvlJc w:val="left"/>
      <w:pPr>
        <w:ind w:left="3240" w:hanging="361"/>
      </w:pPr>
      <w:rPr>
        <w:rFonts w:hint="default"/>
      </w:rPr>
    </w:lvl>
    <w:lvl w:ilvl="4" w:tplc="D46E239E">
      <w:numFmt w:val="bullet"/>
      <w:lvlText w:val="•"/>
      <w:lvlJc w:val="left"/>
      <w:pPr>
        <w:ind w:left="4040" w:hanging="361"/>
      </w:pPr>
      <w:rPr>
        <w:rFonts w:hint="default"/>
      </w:rPr>
    </w:lvl>
    <w:lvl w:ilvl="5" w:tplc="EEEEA980">
      <w:numFmt w:val="bullet"/>
      <w:lvlText w:val="•"/>
      <w:lvlJc w:val="left"/>
      <w:pPr>
        <w:ind w:left="4840" w:hanging="361"/>
      </w:pPr>
      <w:rPr>
        <w:rFonts w:hint="default"/>
      </w:rPr>
    </w:lvl>
    <w:lvl w:ilvl="6" w:tplc="3FCCD47A">
      <w:numFmt w:val="bullet"/>
      <w:lvlText w:val="•"/>
      <w:lvlJc w:val="left"/>
      <w:pPr>
        <w:ind w:left="5640" w:hanging="361"/>
      </w:pPr>
      <w:rPr>
        <w:rFonts w:hint="default"/>
      </w:rPr>
    </w:lvl>
    <w:lvl w:ilvl="7" w:tplc="EA16F336">
      <w:numFmt w:val="bullet"/>
      <w:lvlText w:val="•"/>
      <w:lvlJc w:val="left"/>
      <w:pPr>
        <w:ind w:left="6440" w:hanging="361"/>
      </w:pPr>
      <w:rPr>
        <w:rFonts w:hint="default"/>
      </w:rPr>
    </w:lvl>
    <w:lvl w:ilvl="8" w:tplc="250C7FC2">
      <w:numFmt w:val="bullet"/>
      <w:lvlText w:val="•"/>
      <w:lvlJc w:val="left"/>
      <w:pPr>
        <w:ind w:left="7240" w:hanging="361"/>
      </w:pPr>
      <w:rPr>
        <w:rFonts w:hint="default"/>
      </w:rPr>
    </w:lvl>
  </w:abstractNum>
  <w:abstractNum w:abstractNumId="76">
    <w:nsid w:val="7EBD6775"/>
    <w:multiLevelType w:val="hybridMultilevel"/>
    <w:tmpl w:val="9EA8FFCA"/>
    <w:lvl w:ilvl="0" w:tplc="4A9CC46A">
      <w:start w:val="1"/>
      <w:numFmt w:val="decimal"/>
      <w:lvlText w:val="%1."/>
      <w:lvlJc w:val="left"/>
      <w:pPr>
        <w:ind w:left="1080" w:hanging="360"/>
      </w:pPr>
    </w:lvl>
    <w:lvl w:ilvl="1" w:tplc="9EC0BC3E" w:tentative="1">
      <w:start w:val="1"/>
      <w:numFmt w:val="lowerLetter"/>
      <w:lvlText w:val="%2."/>
      <w:lvlJc w:val="left"/>
      <w:pPr>
        <w:ind w:left="1800" w:hanging="360"/>
      </w:pPr>
    </w:lvl>
    <w:lvl w:ilvl="2" w:tplc="4694ECFE" w:tentative="1">
      <w:start w:val="1"/>
      <w:numFmt w:val="lowerRoman"/>
      <w:lvlText w:val="%3."/>
      <w:lvlJc w:val="right"/>
      <w:pPr>
        <w:ind w:left="2520" w:hanging="180"/>
      </w:pPr>
    </w:lvl>
    <w:lvl w:ilvl="3" w:tplc="560C92EA" w:tentative="1">
      <w:start w:val="1"/>
      <w:numFmt w:val="decimal"/>
      <w:lvlText w:val="%4."/>
      <w:lvlJc w:val="left"/>
      <w:pPr>
        <w:ind w:left="3240" w:hanging="360"/>
      </w:pPr>
    </w:lvl>
    <w:lvl w:ilvl="4" w:tplc="9BCEC5F8" w:tentative="1">
      <w:start w:val="1"/>
      <w:numFmt w:val="lowerLetter"/>
      <w:lvlText w:val="%5."/>
      <w:lvlJc w:val="left"/>
      <w:pPr>
        <w:ind w:left="3960" w:hanging="360"/>
      </w:pPr>
    </w:lvl>
    <w:lvl w:ilvl="5" w:tplc="5442DEE8" w:tentative="1">
      <w:start w:val="1"/>
      <w:numFmt w:val="lowerRoman"/>
      <w:lvlText w:val="%6."/>
      <w:lvlJc w:val="right"/>
      <w:pPr>
        <w:ind w:left="4680" w:hanging="180"/>
      </w:pPr>
    </w:lvl>
    <w:lvl w:ilvl="6" w:tplc="0C7683E4" w:tentative="1">
      <w:start w:val="1"/>
      <w:numFmt w:val="decimal"/>
      <w:lvlText w:val="%7."/>
      <w:lvlJc w:val="left"/>
      <w:pPr>
        <w:ind w:left="5400" w:hanging="360"/>
      </w:pPr>
    </w:lvl>
    <w:lvl w:ilvl="7" w:tplc="5CB6329E" w:tentative="1">
      <w:start w:val="1"/>
      <w:numFmt w:val="lowerLetter"/>
      <w:lvlText w:val="%8."/>
      <w:lvlJc w:val="left"/>
      <w:pPr>
        <w:ind w:left="6120" w:hanging="360"/>
      </w:pPr>
    </w:lvl>
    <w:lvl w:ilvl="8" w:tplc="4516DCA8" w:tentative="1">
      <w:start w:val="1"/>
      <w:numFmt w:val="lowerRoman"/>
      <w:lvlText w:val="%9."/>
      <w:lvlJc w:val="right"/>
      <w:pPr>
        <w:ind w:left="6840" w:hanging="180"/>
      </w:pPr>
    </w:lvl>
  </w:abstractNum>
  <w:num w:numId="1">
    <w:abstractNumId w:val="31"/>
  </w:num>
  <w:num w:numId="2">
    <w:abstractNumId w:val="9"/>
  </w:num>
  <w:num w:numId="3">
    <w:abstractNumId w:val="60"/>
  </w:num>
  <w:num w:numId="4">
    <w:abstractNumId w:val="24"/>
  </w:num>
  <w:num w:numId="5">
    <w:abstractNumId w:val="54"/>
  </w:num>
  <w:num w:numId="6">
    <w:abstractNumId w:val="23"/>
  </w:num>
  <w:num w:numId="7">
    <w:abstractNumId w:val="7"/>
  </w:num>
  <w:num w:numId="8">
    <w:abstractNumId w:val="5"/>
  </w:num>
  <w:num w:numId="9">
    <w:abstractNumId w:val="25"/>
  </w:num>
  <w:num w:numId="10">
    <w:abstractNumId w:val="63"/>
  </w:num>
  <w:num w:numId="11">
    <w:abstractNumId w:val="45"/>
  </w:num>
  <w:num w:numId="12">
    <w:abstractNumId w:val="3"/>
  </w:num>
  <w:num w:numId="13">
    <w:abstractNumId w:val="36"/>
  </w:num>
  <w:num w:numId="14">
    <w:abstractNumId w:val="67"/>
  </w:num>
  <w:num w:numId="15">
    <w:abstractNumId w:val="27"/>
  </w:num>
  <w:num w:numId="16">
    <w:abstractNumId w:val="48"/>
  </w:num>
  <w:num w:numId="17">
    <w:abstractNumId w:val="18"/>
  </w:num>
  <w:num w:numId="18">
    <w:abstractNumId w:val="64"/>
  </w:num>
  <w:num w:numId="19">
    <w:abstractNumId w:val="56"/>
  </w:num>
  <w:num w:numId="20">
    <w:abstractNumId w:val="43"/>
  </w:num>
  <w:num w:numId="21">
    <w:abstractNumId w:val="10"/>
  </w:num>
  <w:num w:numId="22">
    <w:abstractNumId w:val="72"/>
  </w:num>
  <w:num w:numId="23">
    <w:abstractNumId w:val="32"/>
  </w:num>
  <w:num w:numId="24">
    <w:abstractNumId w:val="62"/>
  </w:num>
  <w:num w:numId="25">
    <w:abstractNumId w:val="46"/>
  </w:num>
  <w:num w:numId="26">
    <w:abstractNumId w:val="75"/>
  </w:num>
  <w:num w:numId="27">
    <w:abstractNumId w:val="66"/>
  </w:num>
  <w:num w:numId="28">
    <w:abstractNumId w:val="38"/>
  </w:num>
  <w:num w:numId="29">
    <w:abstractNumId w:val="12"/>
  </w:num>
  <w:num w:numId="30">
    <w:abstractNumId w:val="49"/>
  </w:num>
  <w:num w:numId="31">
    <w:abstractNumId w:val="58"/>
  </w:num>
  <w:num w:numId="32">
    <w:abstractNumId w:val="40"/>
  </w:num>
  <w:num w:numId="33">
    <w:abstractNumId w:val="4"/>
  </w:num>
  <w:num w:numId="34">
    <w:abstractNumId w:val="76"/>
  </w:num>
  <w:num w:numId="35">
    <w:abstractNumId w:val="21"/>
  </w:num>
  <w:num w:numId="36">
    <w:abstractNumId w:val="17"/>
  </w:num>
  <w:num w:numId="37">
    <w:abstractNumId w:val="30"/>
  </w:num>
  <w:num w:numId="38">
    <w:abstractNumId w:val="59"/>
  </w:num>
  <w:num w:numId="39">
    <w:abstractNumId w:val="53"/>
  </w:num>
  <w:num w:numId="40">
    <w:abstractNumId w:val="15"/>
  </w:num>
  <w:num w:numId="41">
    <w:abstractNumId w:val="26"/>
  </w:num>
  <w:num w:numId="42">
    <w:abstractNumId w:val="61"/>
  </w:num>
  <w:num w:numId="43">
    <w:abstractNumId w:val="28"/>
  </w:num>
  <w:num w:numId="44">
    <w:abstractNumId w:val="34"/>
  </w:num>
  <w:num w:numId="45">
    <w:abstractNumId w:val="6"/>
  </w:num>
  <w:num w:numId="46">
    <w:abstractNumId w:val="22"/>
  </w:num>
  <w:num w:numId="47">
    <w:abstractNumId w:val="0"/>
  </w:num>
  <w:num w:numId="48">
    <w:abstractNumId w:val="74"/>
  </w:num>
  <w:num w:numId="49">
    <w:abstractNumId w:val="37"/>
  </w:num>
  <w:num w:numId="50">
    <w:abstractNumId w:val="73"/>
  </w:num>
  <w:num w:numId="51">
    <w:abstractNumId w:val="52"/>
  </w:num>
  <w:num w:numId="52">
    <w:abstractNumId w:val="1"/>
  </w:num>
  <w:num w:numId="53">
    <w:abstractNumId w:val="8"/>
  </w:num>
  <w:num w:numId="54">
    <w:abstractNumId w:val="65"/>
  </w:num>
  <w:num w:numId="55">
    <w:abstractNumId w:val="71"/>
  </w:num>
  <w:num w:numId="56">
    <w:abstractNumId w:val="69"/>
  </w:num>
  <w:num w:numId="57">
    <w:abstractNumId w:val="55"/>
  </w:num>
  <w:num w:numId="58">
    <w:abstractNumId w:val="44"/>
  </w:num>
  <w:num w:numId="59">
    <w:abstractNumId w:val="11"/>
  </w:num>
  <w:num w:numId="60">
    <w:abstractNumId w:val="41"/>
  </w:num>
  <w:num w:numId="61">
    <w:abstractNumId w:val="16"/>
  </w:num>
  <w:num w:numId="62">
    <w:abstractNumId w:val="19"/>
  </w:num>
  <w:num w:numId="63">
    <w:abstractNumId w:val="70"/>
  </w:num>
  <w:num w:numId="64">
    <w:abstractNumId w:val="51"/>
  </w:num>
  <w:num w:numId="65">
    <w:abstractNumId w:val="2"/>
  </w:num>
  <w:num w:numId="66">
    <w:abstractNumId w:val="39"/>
  </w:num>
  <w:num w:numId="67">
    <w:abstractNumId w:val="20"/>
  </w:num>
  <w:num w:numId="68">
    <w:abstractNumId w:val="14"/>
  </w:num>
  <w:num w:numId="69">
    <w:abstractNumId w:val="13"/>
  </w:num>
  <w:num w:numId="70">
    <w:abstractNumId w:val="42"/>
  </w:num>
  <w:num w:numId="71">
    <w:abstractNumId w:val="33"/>
  </w:num>
  <w:num w:numId="72">
    <w:abstractNumId w:val="35"/>
  </w:num>
  <w:num w:numId="73">
    <w:abstractNumId w:val="68"/>
  </w:num>
  <w:num w:numId="74">
    <w:abstractNumId w:val="47"/>
  </w:num>
  <w:num w:numId="75">
    <w:abstractNumId w:val="50"/>
  </w:num>
  <w:num w:numId="76">
    <w:abstractNumId w:val="29"/>
  </w:num>
  <w:num w:numId="77">
    <w:abstractNumId w:val="5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462"/>
    <w:rsid w:val="000106BA"/>
    <w:rsid w:val="00011A69"/>
    <w:rsid w:val="000218FB"/>
    <w:rsid w:val="0003374B"/>
    <w:rsid w:val="00037D2E"/>
    <w:rsid w:val="00056223"/>
    <w:rsid w:val="00064D38"/>
    <w:rsid w:val="000902A6"/>
    <w:rsid w:val="00096114"/>
    <w:rsid w:val="000A2284"/>
    <w:rsid w:val="000B7EEF"/>
    <w:rsid w:val="000D3693"/>
    <w:rsid w:val="000D4F9F"/>
    <w:rsid w:val="000D6065"/>
    <w:rsid w:val="000E41DF"/>
    <w:rsid w:val="001006AB"/>
    <w:rsid w:val="00103884"/>
    <w:rsid w:val="00104AD8"/>
    <w:rsid w:val="00105E76"/>
    <w:rsid w:val="001061E8"/>
    <w:rsid w:val="00114F69"/>
    <w:rsid w:val="0012059A"/>
    <w:rsid w:val="00123C55"/>
    <w:rsid w:val="00142C57"/>
    <w:rsid w:val="00153B7C"/>
    <w:rsid w:val="00156074"/>
    <w:rsid w:val="00163671"/>
    <w:rsid w:val="00167980"/>
    <w:rsid w:val="00174462"/>
    <w:rsid w:val="001746C2"/>
    <w:rsid w:val="00180155"/>
    <w:rsid w:val="0018145F"/>
    <w:rsid w:val="001B18C7"/>
    <w:rsid w:val="001C0DD9"/>
    <w:rsid w:val="001C2569"/>
    <w:rsid w:val="001C27D3"/>
    <w:rsid w:val="001C2C05"/>
    <w:rsid w:val="001C5BC6"/>
    <w:rsid w:val="001D35E3"/>
    <w:rsid w:val="001D42BA"/>
    <w:rsid w:val="001D7B59"/>
    <w:rsid w:val="001E21DF"/>
    <w:rsid w:val="001F56A6"/>
    <w:rsid w:val="00204119"/>
    <w:rsid w:val="00220229"/>
    <w:rsid w:val="00223BE4"/>
    <w:rsid w:val="00226964"/>
    <w:rsid w:val="0023076F"/>
    <w:rsid w:val="00232FDE"/>
    <w:rsid w:val="0024494C"/>
    <w:rsid w:val="00251157"/>
    <w:rsid w:val="00252EAB"/>
    <w:rsid w:val="002551B8"/>
    <w:rsid w:val="00255F94"/>
    <w:rsid w:val="002574EB"/>
    <w:rsid w:val="002655A3"/>
    <w:rsid w:val="002724E8"/>
    <w:rsid w:val="002728EE"/>
    <w:rsid w:val="00277D9C"/>
    <w:rsid w:val="00283592"/>
    <w:rsid w:val="002862C2"/>
    <w:rsid w:val="002A1B09"/>
    <w:rsid w:val="002B056F"/>
    <w:rsid w:val="002B3FCE"/>
    <w:rsid w:val="002C20BA"/>
    <w:rsid w:val="002C3539"/>
    <w:rsid w:val="002D4FDC"/>
    <w:rsid w:val="002E214E"/>
    <w:rsid w:val="002E34A3"/>
    <w:rsid w:val="00300160"/>
    <w:rsid w:val="00325981"/>
    <w:rsid w:val="003312C7"/>
    <w:rsid w:val="00331A4E"/>
    <w:rsid w:val="0033403F"/>
    <w:rsid w:val="00334ABB"/>
    <w:rsid w:val="00355FC4"/>
    <w:rsid w:val="00357DFC"/>
    <w:rsid w:val="003666A6"/>
    <w:rsid w:val="00370E1F"/>
    <w:rsid w:val="003812A4"/>
    <w:rsid w:val="00381A71"/>
    <w:rsid w:val="00386440"/>
    <w:rsid w:val="00387E65"/>
    <w:rsid w:val="00394CA4"/>
    <w:rsid w:val="003A1962"/>
    <w:rsid w:val="003B4121"/>
    <w:rsid w:val="003E2CA1"/>
    <w:rsid w:val="003F3668"/>
    <w:rsid w:val="003F456C"/>
    <w:rsid w:val="003F627F"/>
    <w:rsid w:val="003F75D8"/>
    <w:rsid w:val="004244E4"/>
    <w:rsid w:val="00424D51"/>
    <w:rsid w:val="00447E0E"/>
    <w:rsid w:val="00453EAD"/>
    <w:rsid w:val="004552C6"/>
    <w:rsid w:val="004567DF"/>
    <w:rsid w:val="004605CD"/>
    <w:rsid w:val="004624E9"/>
    <w:rsid w:val="004645D2"/>
    <w:rsid w:val="0046572D"/>
    <w:rsid w:val="00493CD7"/>
    <w:rsid w:val="004963ED"/>
    <w:rsid w:val="004B0EC6"/>
    <w:rsid w:val="004B3FCB"/>
    <w:rsid w:val="004B4A02"/>
    <w:rsid w:val="004C0E83"/>
    <w:rsid w:val="004C2B47"/>
    <w:rsid w:val="004D086B"/>
    <w:rsid w:val="004E10A4"/>
    <w:rsid w:val="004E2109"/>
    <w:rsid w:val="004F0F87"/>
    <w:rsid w:val="004F6841"/>
    <w:rsid w:val="00522292"/>
    <w:rsid w:val="00522ADC"/>
    <w:rsid w:val="00524451"/>
    <w:rsid w:val="00525E1C"/>
    <w:rsid w:val="00526710"/>
    <w:rsid w:val="005313D5"/>
    <w:rsid w:val="00536D8F"/>
    <w:rsid w:val="005418A0"/>
    <w:rsid w:val="00547FDC"/>
    <w:rsid w:val="0055375E"/>
    <w:rsid w:val="00555C9E"/>
    <w:rsid w:val="00557CC3"/>
    <w:rsid w:val="005629FA"/>
    <w:rsid w:val="00570A49"/>
    <w:rsid w:val="00575883"/>
    <w:rsid w:val="00581F84"/>
    <w:rsid w:val="00583E15"/>
    <w:rsid w:val="005854FF"/>
    <w:rsid w:val="0059097D"/>
    <w:rsid w:val="005B011E"/>
    <w:rsid w:val="005B32D7"/>
    <w:rsid w:val="005B5446"/>
    <w:rsid w:val="005B5EB3"/>
    <w:rsid w:val="005D0388"/>
    <w:rsid w:val="005D058C"/>
    <w:rsid w:val="005D2D4D"/>
    <w:rsid w:val="005D6CAD"/>
    <w:rsid w:val="005E35EE"/>
    <w:rsid w:val="005E68B8"/>
    <w:rsid w:val="0061233A"/>
    <w:rsid w:val="00630BC8"/>
    <w:rsid w:val="00632706"/>
    <w:rsid w:val="00637A21"/>
    <w:rsid w:val="00644AE9"/>
    <w:rsid w:val="00651CE1"/>
    <w:rsid w:val="006619D3"/>
    <w:rsid w:val="00674901"/>
    <w:rsid w:val="006915E4"/>
    <w:rsid w:val="00696677"/>
    <w:rsid w:val="00697951"/>
    <w:rsid w:val="006A0401"/>
    <w:rsid w:val="006A5A15"/>
    <w:rsid w:val="006A7550"/>
    <w:rsid w:val="006C08BE"/>
    <w:rsid w:val="006C1AC6"/>
    <w:rsid w:val="006C1C59"/>
    <w:rsid w:val="006D248A"/>
    <w:rsid w:val="006E0234"/>
    <w:rsid w:val="006E167D"/>
    <w:rsid w:val="006E2EB5"/>
    <w:rsid w:val="006F459B"/>
    <w:rsid w:val="006F4794"/>
    <w:rsid w:val="006F54F9"/>
    <w:rsid w:val="0070612A"/>
    <w:rsid w:val="00706C7D"/>
    <w:rsid w:val="00710949"/>
    <w:rsid w:val="00713480"/>
    <w:rsid w:val="0071462C"/>
    <w:rsid w:val="00723447"/>
    <w:rsid w:val="0073010C"/>
    <w:rsid w:val="007333D4"/>
    <w:rsid w:val="0073659D"/>
    <w:rsid w:val="00740992"/>
    <w:rsid w:val="00746484"/>
    <w:rsid w:val="007642F4"/>
    <w:rsid w:val="00767FC5"/>
    <w:rsid w:val="007755E4"/>
    <w:rsid w:val="0079063D"/>
    <w:rsid w:val="007968DE"/>
    <w:rsid w:val="007A3C73"/>
    <w:rsid w:val="007B0052"/>
    <w:rsid w:val="007B00EB"/>
    <w:rsid w:val="007B46F8"/>
    <w:rsid w:val="007C063D"/>
    <w:rsid w:val="007C5EBF"/>
    <w:rsid w:val="007D4E67"/>
    <w:rsid w:val="0080559E"/>
    <w:rsid w:val="008228B7"/>
    <w:rsid w:val="008261E1"/>
    <w:rsid w:val="00835128"/>
    <w:rsid w:val="008437FC"/>
    <w:rsid w:val="00844826"/>
    <w:rsid w:val="00845567"/>
    <w:rsid w:val="00870D3E"/>
    <w:rsid w:val="00883F92"/>
    <w:rsid w:val="00885EDA"/>
    <w:rsid w:val="00886FF3"/>
    <w:rsid w:val="0089097C"/>
    <w:rsid w:val="0089306F"/>
    <w:rsid w:val="008A214C"/>
    <w:rsid w:val="008A4E68"/>
    <w:rsid w:val="008C6779"/>
    <w:rsid w:val="008D08BC"/>
    <w:rsid w:val="008D0D0B"/>
    <w:rsid w:val="008E0DCD"/>
    <w:rsid w:val="008E690D"/>
    <w:rsid w:val="008F44B7"/>
    <w:rsid w:val="009125E0"/>
    <w:rsid w:val="00914EC0"/>
    <w:rsid w:val="0092192A"/>
    <w:rsid w:val="00925BEE"/>
    <w:rsid w:val="0093395E"/>
    <w:rsid w:val="009452F2"/>
    <w:rsid w:val="00954BF5"/>
    <w:rsid w:val="009829C8"/>
    <w:rsid w:val="00984EFB"/>
    <w:rsid w:val="0098640E"/>
    <w:rsid w:val="009940CC"/>
    <w:rsid w:val="009A3723"/>
    <w:rsid w:val="00A00F7B"/>
    <w:rsid w:val="00A05559"/>
    <w:rsid w:val="00A2702C"/>
    <w:rsid w:val="00A36F24"/>
    <w:rsid w:val="00A41A62"/>
    <w:rsid w:val="00A44FD2"/>
    <w:rsid w:val="00A46D0A"/>
    <w:rsid w:val="00A54E2C"/>
    <w:rsid w:val="00A5633B"/>
    <w:rsid w:val="00A7091C"/>
    <w:rsid w:val="00AD2BC4"/>
    <w:rsid w:val="00AE622C"/>
    <w:rsid w:val="00AE78CB"/>
    <w:rsid w:val="00AF62EF"/>
    <w:rsid w:val="00B00169"/>
    <w:rsid w:val="00B057D2"/>
    <w:rsid w:val="00B258CE"/>
    <w:rsid w:val="00B26FC9"/>
    <w:rsid w:val="00B4314C"/>
    <w:rsid w:val="00B70C64"/>
    <w:rsid w:val="00B7169B"/>
    <w:rsid w:val="00B72686"/>
    <w:rsid w:val="00B777A1"/>
    <w:rsid w:val="00B80AE4"/>
    <w:rsid w:val="00BA1C5D"/>
    <w:rsid w:val="00BB171F"/>
    <w:rsid w:val="00BD10C8"/>
    <w:rsid w:val="00BD294C"/>
    <w:rsid w:val="00BD3573"/>
    <w:rsid w:val="00BD442C"/>
    <w:rsid w:val="00BE05F0"/>
    <w:rsid w:val="00BF54B1"/>
    <w:rsid w:val="00C039CC"/>
    <w:rsid w:val="00C13D88"/>
    <w:rsid w:val="00C15CEB"/>
    <w:rsid w:val="00C35518"/>
    <w:rsid w:val="00C57B0F"/>
    <w:rsid w:val="00C57C45"/>
    <w:rsid w:val="00C63C31"/>
    <w:rsid w:val="00C64799"/>
    <w:rsid w:val="00C82F74"/>
    <w:rsid w:val="00C87029"/>
    <w:rsid w:val="00C9079E"/>
    <w:rsid w:val="00CA0573"/>
    <w:rsid w:val="00CB10D1"/>
    <w:rsid w:val="00CB2552"/>
    <w:rsid w:val="00CB3EA5"/>
    <w:rsid w:val="00CB64B9"/>
    <w:rsid w:val="00CC2DFC"/>
    <w:rsid w:val="00CD4942"/>
    <w:rsid w:val="00CD75F9"/>
    <w:rsid w:val="00D024D9"/>
    <w:rsid w:val="00D07DE3"/>
    <w:rsid w:val="00D227BD"/>
    <w:rsid w:val="00D37FC6"/>
    <w:rsid w:val="00D53867"/>
    <w:rsid w:val="00D545FF"/>
    <w:rsid w:val="00D5790B"/>
    <w:rsid w:val="00D70E70"/>
    <w:rsid w:val="00D7298C"/>
    <w:rsid w:val="00D75B0F"/>
    <w:rsid w:val="00D76E3C"/>
    <w:rsid w:val="00D851F6"/>
    <w:rsid w:val="00D862C9"/>
    <w:rsid w:val="00D90EA2"/>
    <w:rsid w:val="00DA1DCD"/>
    <w:rsid w:val="00DA437F"/>
    <w:rsid w:val="00DB43B7"/>
    <w:rsid w:val="00DB6354"/>
    <w:rsid w:val="00DC16AF"/>
    <w:rsid w:val="00DC476C"/>
    <w:rsid w:val="00DE1817"/>
    <w:rsid w:val="00DE5C71"/>
    <w:rsid w:val="00DF00DB"/>
    <w:rsid w:val="00DF13CA"/>
    <w:rsid w:val="00DF2BEE"/>
    <w:rsid w:val="00DF31E4"/>
    <w:rsid w:val="00DF6362"/>
    <w:rsid w:val="00E30EDA"/>
    <w:rsid w:val="00E34A5D"/>
    <w:rsid w:val="00E62F1D"/>
    <w:rsid w:val="00E645E9"/>
    <w:rsid w:val="00E738A7"/>
    <w:rsid w:val="00E743E4"/>
    <w:rsid w:val="00EA4F5B"/>
    <w:rsid w:val="00EA552A"/>
    <w:rsid w:val="00EA7A75"/>
    <w:rsid w:val="00EB6EE9"/>
    <w:rsid w:val="00EC07F3"/>
    <w:rsid w:val="00EC3AF7"/>
    <w:rsid w:val="00EC3F36"/>
    <w:rsid w:val="00EC433D"/>
    <w:rsid w:val="00EE4AE5"/>
    <w:rsid w:val="00EF0C4F"/>
    <w:rsid w:val="00F03BE2"/>
    <w:rsid w:val="00F0418C"/>
    <w:rsid w:val="00F101C3"/>
    <w:rsid w:val="00F17FAB"/>
    <w:rsid w:val="00F403BB"/>
    <w:rsid w:val="00F44323"/>
    <w:rsid w:val="00F4733A"/>
    <w:rsid w:val="00F61BF7"/>
    <w:rsid w:val="00F64EDD"/>
    <w:rsid w:val="00F81EBE"/>
    <w:rsid w:val="00F85CBA"/>
    <w:rsid w:val="00F93E11"/>
    <w:rsid w:val="00FA666C"/>
    <w:rsid w:val="00FA6C11"/>
    <w:rsid w:val="00FD6035"/>
    <w:rsid w:val="00FD7053"/>
    <w:rsid w:val="00FD7483"/>
    <w:rsid w:val="00FE1D6D"/>
    <w:rsid w:val="00FE5E21"/>
    <w:rsid w:val="00FE6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75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rPr>
  </w:style>
  <w:style w:type="paragraph" w:styleId="Heading1">
    <w:name w:val="heading 1"/>
    <w:basedOn w:val="Normal"/>
    <w:link w:val="Heading1Char"/>
    <w:uiPriority w:val="1"/>
    <w:qFormat/>
    <w:pPr>
      <w:ind w:left="120"/>
      <w:outlineLvl w:val="0"/>
    </w:pPr>
    <w:rPr>
      <w:i/>
      <w:sz w:val="23"/>
      <w:szCs w:val="23"/>
    </w:rPr>
  </w:style>
  <w:style w:type="paragraph" w:styleId="Heading2">
    <w:name w:val="heading 2"/>
    <w:basedOn w:val="Normal"/>
    <w:uiPriority w:val="1"/>
    <w:qFormat/>
    <w:pPr>
      <w:ind w:left="2094"/>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84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57C45"/>
    <w:rPr>
      <w:sz w:val="16"/>
      <w:szCs w:val="16"/>
    </w:rPr>
  </w:style>
  <w:style w:type="paragraph" w:styleId="CommentText">
    <w:name w:val="annotation text"/>
    <w:basedOn w:val="Normal"/>
    <w:link w:val="CommentTextChar"/>
    <w:uiPriority w:val="99"/>
    <w:semiHidden/>
    <w:unhideWhenUsed/>
    <w:rsid w:val="00C57C45"/>
    <w:rPr>
      <w:sz w:val="20"/>
      <w:szCs w:val="20"/>
    </w:rPr>
  </w:style>
  <w:style w:type="character" w:customStyle="1" w:styleId="CommentTextChar">
    <w:name w:val="Comment Text Char"/>
    <w:basedOn w:val="DefaultParagraphFont"/>
    <w:link w:val="CommentText"/>
    <w:uiPriority w:val="99"/>
    <w:semiHidden/>
    <w:rsid w:val="00C57C45"/>
    <w:rPr>
      <w:rFonts w:ascii="Tahoma" w:eastAsia="Tahoma" w:hAnsi="Tahoma" w:cs="Tahoma"/>
      <w:sz w:val="20"/>
      <w:szCs w:val="20"/>
    </w:rPr>
  </w:style>
  <w:style w:type="paragraph" w:styleId="CommentSubject">
    <w:name w:val="annotation subject"/>
    <w:basedOn w:val="CommentText"/>
    <w:next w:val="CommentText"/>
    <w:link w:val="CommentSubjectChar"/>
    <w:uiPriority w:val="99"/>
    <w:semiHidden/>
    <w:unhideWhenUsed/>
    <w:rsid w:val="00C57C45"/>
    <w:rPr>
      <w:b/>
      <w:bCs/>
    </w:rPr>
  </w:style>
  <w:style w:type="character" w:customStyle="1" w:styleId="CommentSubjectChar">
    <w:name w:val="Comment Subject Char"/>
    <w:basedOn w:val="CommentTextChar"/>
    <w:link w:val="CommentSubject"/>
    <w:uiPriority w:val="99"/>
    <w:semiHidden/>
    <w:rsid w:val="00C57C45"/>
    <w:rPr>
      <w:rFonts w:ascii="Tahoma" w:eastAsia="Tahoma" w:hAnsi="Tahoma" w:cs="Tahoma"/>
      <w:b/>
      <w:bCs/>
      <w:sz w:val="20"/>
      <w:szCs w:val="20"/>
    </w:rPr>
  </w:style>
  <w:style w:type="paragraph" w:styleId="BalloonText">
    <w:name w:val="Balloon Text"/>
    <w:basedOn w:val="Normal"/>
    <w:link w:val="BalloonTextChar"/>
    <w:uiPriority w:val="99"/>
    <w:semiHidden/>
    <w:unhideWhenUsed/>
    <w:rsid w:val="00C57C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C45"/>
    <w:rPr>
      <w:rFonts w:ascii="Segoe UI" w:eastAsia="Tahoma" w:hAnsi="Segoe UI" w:cs="Segoe UI"/>
      <w:sz w:val="18"/>
      <w:szCs w:val="18"/>
    </w:rPr>
  </w:style>
  <w:style w:type="paragraph" w:styleId="TOC1">
    <w:name w:val="toc 1"/>
    <w:basedOn w:val="Normal"/>
    <w:next w:val="Normal"/>
    <w:autoRedefine/>
    <w:uiPriority w:val="39"/>
    <w:unhideWhenUsed/>
    <w:rsid w:val="0093395E"/>
    <w:pPr>
      <w:tabs>
        <w:tab w:val="right" w:leader="dot" w:pos="8830"/>
      </w:tabs>
      <w:spacing w:after="100"/>
    </w:pPr>
    <w:rPr>
      <w:b/>
      <w:noProof/>
    </w:rPr>
  </w:style>
  <w:style w:type="character" w:styleId="Hyperlink">
    <w:name w:val="Hyperlink"/>
    <w:basedOn w:val="DefaultParagraphFont"/>
    <w:uiPriority w:val="99"/>
    <w:unhideWhenUsed/>
    <w:rsid w:val="007B00EB"/>
    <w:rPr>
      <w:color w:val="0000FF" w:themeColor="hyperlink"/>
      <w:u w:val="single"/>
    </w:rPr>
  </w:style>
  <w:style w:type="character" w:customStyle="1" w:styleId="BodyTextChar">
    <w:name w:val="Body Text Char"/>
    <w:basedOn w:val="DefaultParagraphFont"/>
    <w:link w:val="BodyText"/>
    <w:uiPriority w:val="1"/>
    <w:rsid w:val="006A0401"/>
    <w:rPr>
      <w:rFonts w:ascii="Tahoma" w:eastAsia="Tahoma" w:hAnsi="Tahoma" w:cs="Tahoma"/>
    </w:rPr>
  </w:style>
  <w:style w:type="character" w:customStyle="1" w:styleId="Heading1Char">
    <w:name w:val="Heading 1 Char"/>
    <w:basedOn w:val="DefaultParagraphFont"/>
    <w:link w:val="Heading1"/>
    <w:uiPriority w:val="1"/>
    <w:rsid w:val="00B80AE4"/>
    <w:rPr>
      <w:rFonts w:ascii="Tahoma" w:eastAsia="Tahoma" w:hAnsi="Tahoma" w:cs="Tahoma"/>
      <w:i/>
      <w:sz w:val="23"/>
      <w:szCs w:val="23"/>
    </w:rPr>
  </w:style>
  <w:style w:type="paragraph" w:styleId="Header">
    <w:name w:val="header"/>
    <w:basedOn w:val="Normal"/>
    <w:link w:val="HeaderChar"/>
    <w:uiPriority w:val="99"/>
    <w:unhideWhenUsed/>
    <w:rsid w:val="00CB10D1"/>
    <w:pPr>
      <w:tabs>
        <w:tab w:val="center" w:pos="4680"/>
        <w:tab w:val="right" w:pos="9360"/>
      </w:tabs>
    </w:pPr>
  </w:style>
  <w:style w:type="character" w:customStyle="1" w:styleId="HeaderChar">
    <w:name w:val="Header Char"/>
    <w:basedOn w:val="DefaultParagraphFont"/>
    <w:link w:val="Header"/>
    <w:uiPriority w:val="99"/>
    <w:rsid w:val="00CB10D1"/>
    <w:rPr>
      <w:rFonts w:ascii="Tahoma" w:eastAsia="Tahoma" w:hAnsi="Tahoma" w:cs="Tahoma"/>
    </w:rPr>
  </w:style>
  <w:style w:type="paragraph" w:styleId="Footer">
    <w:name w:val="footer"/>
    <w:basedOn w:val="Normal"/>
    <w:link w:val="FooterChar"/>
    <w:uiPriority w:val="99"/>
    <w:unhideWhenUsed/>
    <w:rsid w:val="00CB10D1"/>
    <w:pPr>
      <w:tabs>
        <w:tab w:val="center" w:pos="4680"/>
        <w:tab w:val="right" w:pos="9360"/>
      </w:tabs>
    </w:pPr>
  </w:style>
  <w:style w:type="character" w:customStyle="1" w:styleId="FooterChar">
    <w:name w:val="Footer Char"/>
    <w:basedOn w:val="DefaultParagraphFont"/>
    <w:link w:val="Footer"/>
    <w:uiPriority w:val="99"/>
    <w:rsid w:val="00CB10D1"/>
    <w:rPr>
      <w:rFonts w:ascii="Tahoma" w:eastAsia="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rPr>
  </w:style>
  <w:style w:type="paragraph" w:styleId="Heading1">
    <w:name w:val="heading 1"/>
    <w:basedOn w:val="Normal"/>
    <w:link w:val="Heading1Char"/>
    <w:uiPriority w:val="1"/>
    <w:qFormat/>
    <w:pPr>
      <w:ind w:left="120"/>
      <w:outlineLvl w:val="0"/>
    </w:pPr>
    <w:rPr>
      <w:i/>
      <w:sz w:val="23"/>
      <w:szCs w:val="23"/>
    </w:rPr>
  </w:style>
  <w:style w:type="paragraph" w:styleId="Heading2">
    <w:name w:val="heading 2"/>
    <w:basedOn w:val="Normal"/>
    <w:uiPriority w:val="1"/>
    <w:qFormat/>
    <w:pPr>
      <w:ind w:left="2094"/>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84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57C45"/>
    <w:rPr>
      <w:sz w:val="16"/>
      <w:szCs w:val="16"/>
    </w:rPr>
  </w:style>
  <w:style w:type="paragraph" w:styleId="CommentText">
    <w:name w:val="annotation text"/>
    <w:basedOn w:val="Normal"/>
    <w:link w:val="CommentTextChar"/>
    <w:uiPriority w:val="99"/>
    <w:semiHidden/>
    <w:unhideWhenUsed/>
    <w:rsid w:val="00C57C45"/>
    <w:rPr>
      <w:sz w:val="20"/>
      <w:szCs w:val="20"/>
    </w:rPr>
  </w:style>
  <w:style w:type="character" w:customStyle="1" w:styleId="CommentTextChar">
    <w:name w:val="Comment Text Char"/>
    <w:basedOn w:val="DefaultParagraphFont"/>
    <w:link w:val="CommentText"/>
    <w:uiPriority w:val="99"/>
    <w:semiHidden/>
    <w:rsid w:val="00C57C45"/>
    <w:rPr>
      <w:rFonts w:ascii="Tahoma" w:eastAsia="Tahoma" w:hAnsi="Tahoma" w:cs="Tahoma"/>
      <w:sz w:val="20"/>
      <w:szCs w:val="20"/>
    </w:rPr>
  </w:style>
  <w:style w:type="paragraph" w:styleId="CommentSubject">
    <w:name w:val="annotation subject"/>
    <w:basedOn w:val="CommentText"/>
    <w:next w:val="CommentText"/>
    <w:link w:val="CommentSubjectChar"/>
    <w:uiPriority w:val="99"/>
    <w:semiHidden/>
    <w:unhideWhenUsed/>
    <w:rsid w:val="00C57C45"/>
    <w:rPr>
      <w:b/>
      <w:bCs/>
    </w:rPr>
  </w:style>
  <w:style w:type="character" w:customStyle="1" w:styleId="CommentSubjectChar">
    <w:name w:val="Comment Subject Char"/>
    <w:basedOn w:val="CommentTextChar"/>
    <w:link w:val="CommentSubject"/>
    <w:uiPriority w:val="99"/>
    <w:semiHidden/>
    <w:rsid w:val="00C57C45"/>
    <w:rPr>
      <w:rFonts w:ascii="Tahoma" w:eastAsia="Tahoma" w:hAnsi="Tahoma" w:cs="Tahoma"/>
      <w:b/>
      <w:bCs/>
      <w:sz w:val="20"/>
      <w:szCs w:val="20"/>
    </w:rPr>
  </w:style>
  <w:style w:type="paragraph" w:styleId="BalloonText">
    <w:name w:val="Balloon Text"/>
    <w:basedOn w:val="Normal"/>
    <w:link w:val="BalloonTextChar"/>
    <w:uiPriority w:val="99"/>
    <w:semiHidden/>
    <w:unhideWhenUsed/>
    <w:rsid w:val="00C57C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C45"/>
    <w:rPr>
      <w:rFonts w:ascii="Segoe UI" w:eastAsia="Tahoma" w:hAnsi="Segoe UI" w:cs="Segoe UI"/>
      <w:sz w:val="18"/>
      <w:szCs w:val="18"/>
    </w:rPr>
  </w:style>
  <w:style w:type="paragraph" w:styleId="TOC1">
    <w:name w:val="toc 1"/>
    <w:basedOn w:val="Normal"/>
    <w:next w:val="Normal"/>
    <w:autoRedefine/>
    <w:uiPriority w:val="39"/>
    <w:unhideWhenUsed/>
    <w:rsid w:val="0093395E"/>
    <w:pPr>
      <w:tabs>
        <w:tab w:val="right" w:leader="dot" w:pos="8830"/>
      </w:tabs>
      <w:spacing w:after="100"/>
    </w:pPr>
    <w:rPr>
      <w:b/>
      <w:noProof/>
    </w:rPr>
  </w:style>
  <w:style w:type="character" w:styleId="Hyperlink">
    <w:name w:val="Hyperlink"/>
    <w:basedOn w:val="DefaultParagraphFont"/>
    <w:uiPriority w:val="99"/>
    <w:unhideWhenUsed/>
    <w:rsid w:val="007B00EB"/>
    <w:rPr>
      <w:color w:val="0000FF" w:themeColor="hyperlink"/>
      <w:u w:val="single"/>
    </w:rPr>
  </w:style>
  <w:style w:type="character" w:customStyle="1" w:styleId="BodyTextChar">
    <w:name w:val="Body Text Char"/>
    <w:basedOn w:val="DefaultParagraphFont"/>
    <w:link w:val="BodyText"/>
    <w:uiPriority w:val="1"/>
    <w:rsid w:val="006A0401"/>
    <w:rPr>
      <w:rFonts w:ascii="Tahoma" w:eastAsia="Tahoma" w:hAnsi="Tahoma" w:cs="Tahoma"/>
    </w:rPr>
  </w:style>
  <w:style w:type="character" w:customStyle="1" w:styleId="Heading1Char">
    <w:name w:val="Heading 1 Char"/>
    <w:basedOn w:val="DefaultParagraphFont"/>
    <w:link w:val="Heading1"/>
    <w:uiPriority w:val="1"/>
    <w:rsid w:val="00B80AE4"/>
    <w:rPr>
      <w:rFonts w:ascii="Tahoma" w:eastAsia="Tahoma" w:hAnsi="Tahoma" w:cs="Tahoma"/>
      <w:i/>
      <w:sz w:val="23"/>
      <w:szCs w:val="23"/>
    </w:rPr>
  </w:style>
  <w:style w:type="paragraph" w:styleId="Header">
    <w:name w:val="header"/>
    <w:basedOn w:val="Normal"/>
    <w:link w:val="HeaderChar"/>
    <w:uiPriority w:val="99"/>
    <w:unhideWhenUsed/>
    <w:rsid w:val="00CB10D1"/>
    <w:pPr>
      <w:tabs>
        <w:tab w:val="center" w:pos="4680"/>
        <w:tab w:val="right" w:pos="9360"/>
      </w:tabs>
    </w:pPr>
  </w:style>
  <w:style w:type="character" w:customStyle="1" w:styleId="HeaderChar">
    <w:name w:val="Header Char"/>
    <w:basedOn w:val="DefaultParagraphFont"/>
    <w:link w:val="Header"/>
    <w:uiPriority w:val="99"/>
    <w:rsid w:val="00CB10D1"/>
    <w:rPr>
      <w:rFonts w:ascii="Tahoma" w:eastAsia="Tahoma" w:hAnsi="Tahoma" w:cs="Tahoma"/>
    </w:rPr>
  </w:style>
  <w:style w:type="paragraph" w:styleId="Footer">
    <w:name w:val="footer"/>
    <w:basedOn w:val="Normal"/>
    <w:link w:val="FooterChar"/>
    <w:uiPriority w:val="99"/>
    <w:unhideWhenUsed/>
    <w:rsid w:val="00CB10D1"/>
    <w:pPr>
      <w:tabs>
        <w:tab w:val="center" w:pos="4680"/>
        <w:tab w:val="right" w:pos="9360"/>
      </w:tabs>
    </w:pPr>
  </w:style>
  <w:style w:type="character" w:customStyle="1" w:styleId="FooterChar">
    <w:name w:val="Footer Char"/>
    <w:basedOn w:val="DefaultParagraphFont"/>
    <w:link w:val="Footer"/>
    <w:uiPriority w:val="99"/>
    <w:rsid w:val="00CB10D1"/>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C01D1-E2B3-493A-8ED1-2F24A5AA1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14054</Words>
  <Characters>80113</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1901-01-01T05:00:00Z</cp:lastPrinted>
  <dcterms:created xsi:type="dcterms:W3CDTF">2022-01-21T16:04:00Z</dcterms:created>
  <dcterms:modified xsi:type="dcterms:W3CDTF">2022-11-16T17:16:00Z</dcterms:modified>
</cp:coreProperties>
</file>